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context: ''</w:t>
      </w:r>
    </w:p>
    <w:p>
      <w:r>
        <w:rPr>
          <w:b w:val="0"/>
          <w:i w:val="0"/>
        </w:rPr>
        <w:t>date: 2006-05-28</w:t>
      </w:r>
    </w:p>
    <w:p>
      <w:r>
        <w:rPr>
          <w:b w:val="0"/>
          <w:i w:val="0"/>
        </w:rPr>
        <w:t>description: Découvrez comment cultiver l'unité biblique au sein de votre communauté</w:t>
      </w:r>
    </w:p>
    <w:p>
      <w:r>
        <w:rPr>
          <w:b w:val="0"/>
          <w:i w:val="0"/>
        </w:rPr>
        <w:t xml:space="preserve">  en explorant les fondements de la foi et les clés pratiques pour vivre la communion</w:t>
      </w:r>
    </w:p>
    <w:p>
      <w:r>
        <w:rPr>
          <w:b w:val="0"/>
          <w:i w:val="0"/>
        </w:rPr>
        <w:t xml:space="preserve">  fraternelle, inspirés par Éphésiens 4.</w:t>
      </w:r>
    </w:p>
    <w:p>
      <w:r>
        <w:rPr>
          <w:b w:val="0"/>
          <w:i w:val="0"/>
        </w:rPr>
        <w:t>palmiers:</w:t>
      </w:r>
    </w:p>
    <w:p>
      <w:pPr>
        <w:pStyle w:val="ListBullet"/>
      </w:pPr>
      <w:r>
        <w:rPr>
          <w:b w:val="0"/>
          <w:i w:val="0"/>
        </w:rPr>
        <w:t>Unité</w:t>
      </w:r>
    </w:p>
    <w:p>
      <w:pPr>
        <w:pStyle w:val="ListBullet"/>
      </w:pPr>
      <w:r>
        <w:rPr>
          <w:b w:val="0"/>
          <w:i w:val="0"/>
        </w:rPr>
        <w:t>Eglise - communauté</w:t>
      </w:r>
    </w:p>
    <w:p>
      <w:pPr>
        <w:pStyle w:val="ListBullet"/>
      </w:pPr>
      <w:r>
        <w:rPr>
          <w:b w:val="0"/>
          <w:i w:val="0"/>
        </w:rPr>
        <w:t>Communion fraternelle</w:t>
      </w:r>
    </w:p>
    <w:p>
      <w:pPr>
        <w:pStyle w:val="ListBullet"/>
      </w:pPr>
      <w:r>
        <w:rPr>
          <w:b w:val="0"/>
          <w:i w:val="0"/>
        </w:rPr>
        <w:t>Amour</w:t>
      </w:r>
    </w:p>
    <w:p>
      <w:pPr>
        <w:pStyle w:val="ListBullet"/>
      </w:pPr>
      <w:r>
        <w:rPr>
          <w:b w:val="0"/>
          <w:i w:val="0"/>
        </w:rPr>
        <w:t>Saint-Esprit</w:t>
      </w:r>
    </w:p>
    <w:p>
      <w:pPr>
        <w:pStyle w:val="ListBullet"/>
      </w:pPr>
      <w:r>
        <w:rPr>
          <w:b w:val="0"/>
          <w:i w:val="0"/>
        </w:rPr>
        <w:t>Transformation</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unité chrétienne</w:t>
      </w:r>
    </w:p>
    <w:p>
      <w:pPr>
        <w:pStyle w:val="ListBullet"/>
      </w:pPr>
      <w:r>
        <w:rPr>
          <w:b w:val="0"/>
          <w:i w:val="0"/>
        </w:rPr>
        <w:t>corps de christ</w:t>
      </w:r>
    </w:p>
    <w:p>
      <w:pPr>
        <w:pStyle w:val="ListBullet"/>
      </w:pPr>
      <w:r>
        <w:rPr>
          <w:b w:val="0"/>
          <w:i w:val="0"/>
        </w:rPr>
        <w:t>éphésiens 4</w:t>
      </w:r>
    </w:p>
    <w:p>
      <w:pPr>
        <w:pStyle w:val="ListBullet"/>
      </w:pPr>
      <w:r>
        <w:rPr>
          <w:b w:val="0"/>
          <w:i w:val="0"/>
        </w:rPr>
        <w:t>vie d'église</w:t>
      </w:r>
    </w:p>
    <w:p>
      <w:pPr>
        <w:pStyle w:val="ListBullet"/>
      </w:pPr>
      <w:r>
        <w:rPr>
          <w:b w:val="0"/>
          <w:i w:val="0"/>
        </w:rPr>
        <w:t>amour fraternel</w:t>
      </w:r>
    </w:p>
    <w:p>
      <w:r>
        <w:rPr>
          <w:b w:val="0"/>
          <w:i w:val="0"/>
        </w:rPr>
        <w:t>title: L'Unité, un Cadeau Divin à Cultiver</w:t>
      </w:r>
    </w:p>
    <w:p>
      <w:r>
        <w:rPr>
          <w:b w:val="0"/>
          <w:i w:val="0"/>
        </w:rPr>
        <w:t>---</w:t>
      </w:r>
    </w:p>
    <w:p>
      <w:pPr>
        <w:pStyle w:val="Heading1"/>
      </w:pPr>
      <w:r>
        <w:t>L'Unité, un Cadeau Divin à Cultiver</w:t>
      </w:r>
    </w:p>
    <w:p>
      <w:r>
        <w:rPr>
          <w:b w:val="0"/>
          <w:i w:val="0"/>
        </w:rPr>
        <w:t>Chers frères et sœurs, amis de tout âge, quelle joie de nous retrouver aujourd'hui autour d'un thème si cher au cœur de notre Seigneur : l'unité. C'est un sujet fondamental pour notre vie ensemble, un reflet de l'amour de Dieu pour nous et un témoignage puissant pour le monde.</w:t>
      </w:r>
    </w:p>
    <w:p>
      <w:r>
        <w:rPr>
          <w:b w:val="0"/>
          <w:i w:val="0"/>
        </w:rPr>
        <w:t>Écoutons la prière fervente de Jésus pour nous, ses disciples, telle que rapportée dans Jean 17 :</w:t>
      </w:r>
    </w:p>
    <w:p>
      <w:r>
        <w:rPr>
          <w:b w:val="0"/>
          <w:i w:val="0"/>
        </w:rPr>
        <w:t>« Père saint, garde en ton nom ceux que tu m'as donnés, afin qu'ils soient un comme nous. (...) Ce n'est pas pour eux seulement que je prie, mais encore pour ceux qui croiront en moi par leur parole, afin que tous soient un, comme toi, Père, tu es en moi, et comme je suis en toi, afin qu'eux aussi soient un en nous, pour que le monde croie que tu m'as envoyé. »</w:t>
      </w:r>
      <w:r>
        <w:rPr>
          <w:b w:val="0"/>
          <w:i/>
        </w:rPr>
        <w:t xml:space="preserve"> (Jean 17:11, 20-21)</w:t>
      </w:r>
    </w:p>
    <w:p>
      <w:r>
        <w:rPr>
          <w:b w:val="0"/>
          <w:i w:val="0"/>
        </w:rPr>
        <w:t>Quel privilège d'entendre Jésus prier pour nous</w:t>
      </w:r>
      <w:r>
        <w:rPr>
          <w:b w:val="0"/>
          <w:i/>
        </w:rPr>
        <w:t xml:space="preserve"> ! Il désire ardemment que nous soyons unis, non pas pour notre confort personnel, mais pour que le monde reconnaisse l'amour du Père et croie en Lui. C'est une prière puissante, à laquelle le Père désire répondre, et nous sommes appelés à y participer activement.</w:t>
      </w:r>
    </w:p>
    <w:p>
      <w:r>
        <w:rPr>
          <w:b w:val="0"/>
          <w:i w:val="0"/>
        </w:rPr>
        <w:t>Prière d'ouverture :</w:t>
      </w:r>
      <w:r>
        <w:rPr>
          <w:b/>
          <w:i w:val="0"/>
        </w:rPr>
      </w:r>
    </w:p>
    <w:p>
      <w:r>
        <w:rPr>
          <w:b w:val="0"/>
          <w:i w:val="0"/>
        </w:rPr>
        <w:t>Seigneur Jésus, nous te remercions pour ta prière en Jean 17, une prière d'amour pour l'unité de tes disciples, et qui nous inclut. Merci de désirer que nous soyons un, comme Toi et le Père êtes Un. Saint-Esprit, ouvre nos cœurs et nos intelligences à ta Parole aujourd'hui. Révèle-nous ce que signifie vivre cette unité divine et comment nous pouvons y contribuer dans nos vies, nos familles et notre Église. Que ce moment soit une source d'édification et de joie pour chacun, des plus jeunes aux plus âgés. Amen.</w:t>
      </w:r>
    </w:p>
    <w:p>
      <w:r>
        <w:rPr>
          <w:b w:val="0"/>
          <w:i w:val="0"/>
        </w:rPr>
        <w:t>---</w:t>
      </w:r>
    </w:p>
    <w:p>
      <w:r>
        <w:rPr>
          <w:b w:val="0"/>
          <w:i w:val="0"/>
        </w:rPr>
        <w:t>Brise-Glace : La Tour de la Confiance</w:t>
      </w:r>
      <w:r>
        <w:rPr>
          <w:b/>
          <w:i w:val="0"/>
        </w:rPr>
      </w:r>
    </w:p>
    <w:p>
      <w:r>
        <w:rPr>
          <w:b w:val="0"/>
          <w:i w:val="0"/>
        </w:rPr>
        <w:t>Matériel :</w:t>
      </w:r>
      <w:r>
        <w:rPr>
          <w:b/>
          <w:i w:val="0"/>
        </w:rPr>
        <w:t xml:space="preserve"> Plusieurs objets variés et de tailles différentes (livres, boîtes, blocs de construction, coussins, bouteilles d'eau vides, etc.).</w:t>
      </w:r>
    </w:p>
    <w:p>
      <w:r>
        <w:rPr>
          <w:b w:val="0"/>
          <w:i w:val="0"/>
        </w:rPr>
        <w:t>Consignes :</w:t>
      </w:r>
      <w:r>
        <w:rPr>
          <w:b/>
          <w:i w:val="0"/>
        </w:rPr>
        <w:t xml:space="preserve"> Divisez le groupe en deux ou trois équipes. Chaque équipe reçoit une sélection d'objets hétéroclites. Le défi est de construire la tour la plus haute possible en 5 minutes, en utilisant tous</w:t>
      </w:r>
      <w:r>
        <w:rPr>
          <w:b/>
          <w:i/>
        </w:rPr>
        <w:t xml:space="preserve"> les objets fournis. L'équipe doit collaborer, communiquer et trouver des solutions créatives pour que la tour tienne debout malgré les différences de formes et de poids des objets.</w:t>
      </w:r>
    </w:p>
    <w:p>
      <w:r>
        <w:rPr>
          <w:b w:val="0"/>
          <w:i w:val="0"/>
        </w:rPr>
        <w:t>Discussion après :</w:t>
      </w:r>
      <w:r>
        <w:rPr>
          <w:b/>
          <w:i w:val="0"/>
        </w:rPr>
      </w:r>
    </w:p>
    <w:p>
      <w:pPr>
        <w:pStyle w:val="ListBullet"/>
      </w:pPr>
      <w:r>
        <w:rPr>
          <w:b w:val="0"/>
          <w:i w:val="0"/>
        </w:rPr>
        <w:t>Comment avez-vous fait pour que des objets si différents tiennent ensemble ?</w:t>
      </w:r>
    </w:p>
    <w:p>
      <w:pPr>
        <w:pStyle w:val="ListBullet"/>
      </w:pPr>
      <w:r>
        <w:rPr>
          <w:b w:val="0"/>
          <w:i w:val="0"/>
        </w:rPr>
        <w:t>Est-ce que tout le monde avait la même idée au début ? Comment avez-vous trouvé un accord ?</w:t>
      </w:r>
    </w:p>
    <w:p>
      <w:pPr>
        <w:pStyle w:val="ListBullet"/>
      </w:pPr>
      <w:r>
        <w:rPr>
          <w:b w:val="0"/>
          <w:i w:val="0"/>
        </w:rPr>
        <w:t>Qu'est-ce qui se passe si une pièce ne joue pas son rôle ou si quelqu'un ne collabore pas ?</w:t>
      </w:r>
    </w:p>
    <w:p>
      <w:pPr>
        <w:pStyle w:val="ListBullet"/>
      </w:pPr>
      <w:r>
        <w:rPr>
          <w:b w:val="0"/>
          <w:i w:val="0"/>
        </w:rPr>
        <w:t>Quel est le lien avec l'unité dans notre vie d'Église ?</w:t>
      </w:r>
    </w:p>
    <w:p>
      <w:r>
        <w:rPr>
          <w:b w:val="0"/>
          <w:i w:val="0"/>
        </w:rPr>
        <w:t>---</w:t>
      </w:r>
    </w:p>
    <w:p>
      <w:r>
        <w:rPr>
          <w:b w:val="0"/>
          <w:i w:val="0"/>
        </w:rPr>
        <w:t>Présentation du Thème : L'Unité, le Cœur du Père</w:t>
      </w:r>
      <w:r>
        <w:rPr>
          <w:b/>
          <w:i w:val="0"/>
        </w:rPr>
      </w:r>
    </w:p>
    <w:p>
      <w:r>
        <w:rPr>
          <w:b w:val="0"/>
          <w:i w:val="0"/>
        </w:rPr>
        <w:t>Aujourd'hui, nous allons explorer ce concept vital de l'unité. Jésus n'a pas seulement prié pour l'unité, Il nous a donné les moyens de la vivre. Nous sommes tous différents : âges, personnalités, histoires, dons, vocations... Et pourtant, le Seigneur désire que nous soyons un.</w:t>
      </w:r>
    </w:p>
    <w:p>
      <w:r>
        <w:rPr>
          <w:b w:val="0"/>
          <w:i w:val="0"/>
        </w:rPr>
        <w:t>Qu'est-ce que l'unité N'EST PAS ?</w:t>
      </w:r>
      <w:r>
        <w:rPr>
          <w:b/>
          <w:i w:val="0"/>
        </w:rPr>
      </w:r>
    </w:p>
    <w:p>
      <w:pPr>
        <w:pStyle w:val="ListBullet"/>
      </w:pPr>
      <w:r>
        <w:rPr>
          <w:b w:val="0"/>
          <w:i w:val="0"/>
        </w:rPr>
        <w:t>Ce n'est pas être tous pareils, penser exactement la même chose, ou avoir les mêmes opinions sur tout.</w:t>
      </w:r>
    </w:p>
    <w:p>
      <w:pPr>
        <w:pStyle w:val="ListBullet"/>
      </w:pPr>
      <w:r>
        <w:rPr>
          <w:b w:val="0"/>
          <w:i w:val="0"/>
        </w:rPr>
        <w:t>Ce n'est pas avoir la même vocation, les mêmes dons ou la même personnalité.</w:t>
      </w:r>
    </w:p>
    <w:p>
      <w:pPr>
        <w:pStyle w:val="ListBullet"/>
      </w:pPr>
      <w:r>
        <w:rPr>
          <w:b w:val="0"/>
          <w:i w:val="0"/>
        </w:rPr>
        <w:t>Ce n'est pas une uniformité forcée où nos différences sont effacées.</w:t>
      </w:r>
    </w:p>
    <w:p>
      <w:r>
        <w:rPr>
          <w:b w:val="0"/>
          <w:i w:val="0"/>
        </w:rPr>
        <w:t>Alors, qu'est-ce que l'unité ?</w:t>
      </w:r>
      <w:r>
        <w:rPr>
          <w:b/>
          <w:i w:val="0"/>
        </w:rPr>
      </w:r>
    </w:p>
    <w:p>
      <w:r>
        <w:rPr>
          <w:b w:val="0"/>
          <w:i w:val="0"/>
        </w:rPr>
        <w:t>L'unité est un don de Dieu que nous sommes appelés à cultiver. Elle est ancrée dans des fondements solides et se manifeste par une marche pratique au quotidien. Comme un orchestre, chaque instrument est unique et joue sa propre partition, mais tous sont accordés et jouent ensemble pour créer une harmonie magnifique.</w:t>
      </w:r>
    </w:p>
    <w:p>
      <w:r>
        <w:rPr>
          <w:b w:val="0"/>
          <w:i w:val="0"/>
        </w:rPr>
        <w:t>Nous allons nous appuyer sur deux passages clés de la Parole de Dieu, le premier que nous venons de lire (Jean 17) et particulièrement l'épître aux Éphésiens chapitre 4, qui nous donne à la fois les fondements et les clés pratiques pour vivre cette unité.</w:t>
      </w:r>
    </w:p>
    <w:p>
      <w:r>
        <w:rPr>
          <w:b w:val="0"/>
          <w:i w:val="0"/>
        </w:rPr>
        <w:t>Paul nous exhorte dans Éphésiens 4:1-6 à "marcher d'une manière digne de la vocation qui nous a été adressée". Il nous présente les fondations inébranlables</w:t>
      </w:r>
      <w:r>
        <w:rPr>
          <w:b/>
          <w:i w:val="0"/>
        </w:rPr>
        <w:t xml:space="preserve"> de notre unité : un seul corps, un seul Esprit, une seule espérance, un seul Seigneur, une seule foi, un seul baptême, un seul Dieu et Père. Ces piliers sont non-négociables !</w:t>
      </w:r>
    </w:p>
    <w:p>
      <w:r>
        <w:rPr>
          <w:b w:val="0"/>
          <w:i w:val="0"/>
        </w:rPr>
        <w:t>Puis, Paul nous invite à une marche pratique</w:t>
      </w:r>
      <w:r>
        <w:rPr>
          <w:b/>
          <w:i w:val="0"/>
        </w:rPr>
        <w:t xml:space="preserve"> dans Éphésiens 4:17-32, nous montrant comment nous dépouiller du "vieil homme" avec ses mauvaises habitudes et revêtir le "nouvel homme" en Christ, en adoptant des attitudes et des paroles qui construisent et non qui détruisent.</w:t>
      </w:r>
    </w:p>
    <w:p>
      <w:r>
        <w:rPr>
          <w:b w:val="0"/>
          <w:i w:val="0"/>
        </w:rPr>
        <w:t>Aujourd'hui, nous allons nous diviser en deux groupes pour explorer ces deux aspects cruciaux de l'unité :</w:t>
      </w:r>
    </w:p>
    <w:p>
      <w:r>
        <w:rPr>
          <w:b w:val="0"/>
          <w:i w:val="0"/>
        </w:rPr>
        <w:t>---</w:t>
      </w:r>
    </w:p>
    <w:p>
      <w:r>
        <w:rPr>
          <w:b w:val="0"/>
          <w:i w:val="0"/>
        </w:rPr>
        <w:t>Organisation des Groupes :</w:t>
      </w:r>
      <w:r>
        <w:rPr>
          <w:b/>
          <w:i w:val="0"/>
        </w:rPr>
      </w:r>
    </w:p>
    <w:p>
      <w:r>
        <w:rPr>
          <w:b w:val="0"/>
          <w:i w:val="0"/>
        </w:rPr>
        <w:t>Groupe 1 : Les Fondations de notre Unité</w:t>
      </w:r>
      <w:r>
        <w:rPr>
          <w:b/>
          <w:i w:val="0"/>
        </w:rPr>
      </w:r>
    </w:p>
    <w:p>
      <w:r>
        <w:rPr>
          <w:b w:val="0"/>
          <w:i w:val="0"/>
        </w:rPr>
        <w:t>Ce groupe se concentrera sur les piliers inébranlables de notre foi qui nous unissent, tirés d'Éphésiens 4:1-6.</w:t>
      </w:r>
    </w:p>
    <w:p>
      <w:r>
        <w:rPr>
          <w:b w:val="0"/>
          <w:i w:val="0"/>
        </w:rPr>
        <w:t>Groupe 2 : Cultiver l'Unité par notre Marche</w:t>
      </w:r>
      <w:r>
        <w:rPr>
          <w:b/>
          <w:i w:val="0"/>
        </w:rPr>
      </w:r>
    </w:p>
    <w:p>
      <w:r>
        <w:rPr>
          <w:b w:val="0"/>
          <w:i w:val="0"/>
        </w:rPr>
        <w:t>Ce groupe explorera les aspects pratiques et les attitudes quotidiennes qui nous aident à préserver et à manifester l'unité, tirés d'Éphésiens 4:17-32.</w:t>
      </w:r>
    </w:p>
    <w:p>
      <w:r>
        <w:rPr>
          <w:b w:val="0"/>
          <w:i w:val="0"/>
        </w:rPr>
        <w:t>---</w:t>
      </w:r>
    </w:p>
    <w:p>
      <w:pPr>
        <w:pStyle w:val="Heading3"/>
      </w:pPr>
      <w:r>
        <w:t>**Fiches Thématiques - Groupe 1 : Les Fondations de notre Unité**</w:t>
      </w:r>
    </w:p>
    <w:p>
      <w:pPr>
        <w:pStyle w:val="Heading4"/>
      </w:pPr>
      <w:r>
        <w:t>**1. Le Corps Unique du Christ**</w:t>
      </w:r>
    </w:p>
    <w:p>
      <w:pPr>
        <w:pStyle w:val="ListBullet"/>
      </w:pPr>
      <w:r>
        <w:rPr>
          <w:b w:val="0"/>
          <w:i w:val="0"/>
        </w:rPr>
        <w:t>Verset clé :</w:t>
      </w:r>
      <w:r>
        <w:rPr>
          <w:b/>
          <w:i w:val="0"/>
        </w:rPr>
        <w:t xml:space="preserve"> « Il y a un seul corps et un seul Esprit, comme aussi vous avez été appelés à une seule espérance par votre vocation. » (Éphésiens 4:4)</w:t>
      </w:r>
    </w:p>
    <w:p>
      <w:pPr>
        <w:pStyle w:val="ListBullet"/>
      </w:pPr>
      <w:r>
        <w:rPr>
          <w:b w:val="0"/>
          <w:i w:val="0"/>
        </w:rPr>
        <w:t>Explication ou objectif :</w:t>
      </w:r>
      <w:r>
        <w:rPr>
          <w:b/>
          <w:i w:val="0"/>
        </w:rPr>
        <w:t xml:space="preserve"> Comprendre que nous sommes tous membres d'un même corps, l'Église, et que notre diversité est une force quand nous sommes unis en Christ.</w:t>
      </w:r>
    </w:p>
    <w:p>
      <w:pPr>
        <w:pStyle w:val="ListBullet"/>
      </w:pPr>
      <w:r>
        <w:rPr>
          <w:b w:val="0"/>
          <w:i w:val="0"/>
        </w:rPr>
        <w:t>Réflexion :</w:t>
      </w:r>
      <w:r>
        <w:rPr>
          <w:b/>
          <w:i w:val="0"/>
        </w:rPr>
      </w:r>
    </w:p>
    <w:p>
      <w:r>
        <w:rPr>
          <w:b w:val="0"/>
          <w:i w:val="0"/>
        </w:rPr>
        <w:t xml:space="preserve">    1.  Si l'Église est un corps, quelle partie de ce corps te sens-tu être (une main, un œil, un pied, etc.) et pourquoi ? (Réponse suggérée : Encourager chacun à voir sa valeur unique et son rôle essentiel.)</w:t>
      </w:r>
    </w:p>
    <w:p>
      <w:r>
        <w:rPr>
          <w:b w:val="0"/>
          <w:i w:val="0"/>
        </w:rPr>
        <w:t xml:space="preserve">    2.  Comment le fait d'être membres d'un même corps nous aide-t-il à aimer et à accepter ceux qui sont différents de nous ? (Réponse suggérée : Nous rappelle que la différence est voulue par Dieu et nécessaire au bon fonctionnement de l'ensemble.)</w:t>
      </w:r>
    </w:p>
    <w:p>
      <w:pPr>
        <w:pStyle w:val="ListBullet"/>
      </w:pPr>
      <w:r>
        <w:rPr>
          <w:b w:val="0"/>
          <w:i w:val="0"/>
        </w:rPr>
        <w:t>Citation d’un héros de la foi :</w:t>
      </w:r>
      <w:r>
        <w:rPr>
          <w:b/>
          <w:i w:val="0"/>
        </w:rPr>
        <w:t xml:space="preserve"> « L'Église est comme un grand orchestre, avec des instruments différents. Si chaque instrument joue sa propre partition mais est accordé au chef d'orchestre, alors il y aura une belle symphonie. » – C. S. Lewis</w:t>
      </w:r>
      <w:r>
        <w:rPr>
          <w:b/>
          <w:i/>
        </w:rPr>
      </w:r>
    </w:p>
    <w:p>
      <w:pPr>
        <w:pStyle w:val="ListBullet"/>
      </w:pPr>
      <w:r>
        <w:rPr>
          <w:b w:val="0"/>
          <w:i w:val="0"/>
        </w:rPr>
        <w:t>Activité créative ou illustration collaborative :</w:t>
      </w:r>
      <w:r>
        <w:rPr>
          <w:b/>
          <w:i w:val="0"/>
        </w:rPr>
        <w:t xml:space="preserve"> "Le Puzzle de l'Église"</w:t>
      </w:r>
      <w:r>
        <w:rPr>
          <w:b w:val="0"/>
          <w:i w:val="0"/>
        </w:rPr>
      </w:r>
    </w:p>
    <w:p>
      <w:r>
        <w:rPr>
          <w:b w:val="0"/>
          <w:i w:val="0"/>
        </w:rPr>
        <w:t xml:space="preserve">    Distribuez à chaque personne une pièce de puzzle vierge (prédécoupée ou à dessiner sur du papier). Chaque personne dessine ou écrit sur sa pièce une qualité, un don ou un service qu'elle apporte à l'Église. Ensuite, l'équipe essaie d'assembler toutes les pièces pour former un grand puzzle, symbolisant comment nos différences s'emboîtent pour former un tout.</w:t>
      </w:r>
    </w:p>
    <w:p>
      <w:pPr>
        <w:pStyle w:val="ListBullet"/>
      </w:pPr>
      <w:r>
        <w:rPr>
          <w:b w:val="0"/>
          <w:i w:val="0"/>
        </w:rPr>
        <w:t>Défi pratique :</w:t>
      </w:r>
      <w:r>
        <w:rPr>
          <w:b/>
          <w:i w:val="0"/>
        </w:rPr>
        <w:t xml:space="preserve"> Pendant la semaine, identifie une personne de l'Église qui te semble très différente de toi et essaie de la connaître un peu mieux, ou de l'encourager dans son rôle.</w:t>
      </w:r>
    </w:p>
    <w:p>
      <w:r>
        <w:rPr>
          <w:b w:val="0"/>
          <w:i w:val="0"/>
        </w:rPr>
        <w:t>---</w:t>
      </w:r>
    </w:p>
    <w:p>
      <w:pPr>
        <w:pStyle w:val="Heading4"/>
      </w:pPr>
      <w:r>
        <w:t>**2. L'Esprit qui Nous Unit**</w:t>
      </w:r>
    </w:p>
    <w:p>
      <w:pPr>
        <w:pStyle w:val="ListBullet"/>
      </w:pPr>
      <w:r>
        <w:rPr>
          <w:b w:val="0"/>
          <w:i w:val="0"/>
        </w:rPr>
        <w:t>Verset clé :</w:t>
      </w:r>
      <w:r>
        <w:rPr>
          <w:b/>
          <w:i w:val="0"/>
        </w:rPr>
        <w:t xml:space="preserve"> « vous efforçant de conserver l'unité de l'esprit par le lien de la paix. » (Éphésiens 4:3)</w:t>
      </w:r>
    </w:p>
    <w:p>
      <w:pPr>
        <w:pStyle w:val="ListBullet"/>
      </w:pPr>
      <w:r>
        <w:rPr>
          <w:b w:val="0"/>
          <w:i w:val="0"/>
        </w:rPr>
        <w:t>Explication ou objectif :</w:t>
      </w:r>
      <w:r>
        <w:rPr>
          <w:b/>
          <w:i w:val="0"/>
        </w:rPr>
        <w:t xml:space="preserve"> Reconnaître le Saint-Esprit comme l'agent de notre unité et la source de la paix qui nous lie ensemble.</w:t>
      </w:r>
    </w:p>
    <w:p>
      <w:pPr>
        <w:pStyle w:val="ListBullet"/>
      </w:pPr>
      <w:r>
        <w:rPr>
          <w:b w:val="0"/>
          <w:i w:val="0"/>
        </w:rPr>
        <w:t>Réflexion :</w:t>
      </w:r>
      <w:r>
        <w:rPr>
          <w:b/>
          <w:i w:val="0"/>
        </w:rPr>
      </w:r>
    </w:p>
    <w:p>
      <w:r>
        <w:rPr>
          <w:b w:val="0"/>
          <w:i w:val="0"/>
        </w:rPr>
        <w:t xml:space="preserve">    1.  Comment le Saint-Esprit nous aide-t-il à surmonter nos désaccords et à trouver la paix entre nous ? (Réponse suggérée : Il nous donne la sagesse, l'amour, la patience et la capacité de pardonner.)</w:t>
      </w:r>
    </w:p>
    <w:p>
      <w:r>
        <w:rPr>
          <w:b w:val="0"/>
          <w:i w:val="0"/>
        </w:rPr>
        <w:t xml:space="preserve">    2.  Qu'est-ce qui peut attrister le Saint-Esprit dans nos relations et ainsi briser le lien de paix ? (Réponse suggérée : La rancune, le jugement, la médisance, l'égoïsme, le manque de pardon.)</w:t>
      </w:r>
    </w:p>
    <w:p>
      <w:pPr>
        <w:pStyle w:val="ListBullet"/>
      </w:pPr>
      <w:r>
        <w:rPr>
          <w:b w:val="0"/>
          <w:i w:val="0"/>
        </w:rPr>
        <w:t>Citation d’un héros de la foi :</w:t>
      </w:r>
      <w:r>
        <w:rPr>
          <w:b/>
          <w:i w:val="0"/>
        </w:rPr>
        <w:t xml:space="preserve"> « L'unité n'est pas quelque chose que nous fabriquons, mais quelque chose que le Saint-Esprit produit en nous. Nous devons juste Lui donner l'espace pour le faire. » – David Yonggi Cho</w:t>
      </w:r>
      <w:r>
        <w:rPr>
          <w:b/>
          <w:i/>
        </w:rPr>
      </w:r>
    </w:p>
    <w:p>
      <w:pPr>
        <w:pStyle w:val="ListBullet"/>
      </w:pPr>
      <w:r>
        <w:rPr>
          <w:b w:val="0"/>
          <w:i w:val="0"/>
        </w:rPr>
        <w:t>Activité créative ou illustration collaborative :</w:t>
      </w:r>
      <w:r>
        <w:rPr>
          <w:b/>
          <w:i w:val="0"/>
        </w:rPr>
        <w:t xml:space="preserve"> "Le Souffle de l'Unité"</w:t>
      </w:r>
      <w:r>
        <w:rPr>
          <w:b w:val="0"/>
          <w:i w:val="0"/>
        </w:rPr>
      </w:r>
    </w:p>
    <w:p>
      <w:r>
        <w:rPr>
          <w:b w:val="0"/>
          <w:i w:val="0"/>
        </w:rPr>
        <w:t xml:space="preserve">    Les participants s'assoient en cercle, se tenant la main. L'animateur les invite à fermer les yeux et à imaginer le Saint-Esprit comme un souffle doux et puissant qui passe de l'un à l'autre, les connectant. Chacun partage un mot ou une phrase sur ce que le Saint-Esprit signifie pour l'unité. (Ex: "Amour", "Patience", "Compréhension").</w:t>
      </w:r>
    </w:p>
    <w:p>
      <w:pPr>
        <w:pStyle w:val="ListBullet"/>
      </w:pPr>
      <w:r>
        <w:rPr>
          <w:b w:val="0"/>
          <w:i w:val="0"/>
        </w:rPr>
        <w:t>Défi pratique :</w:t>
      </w:r>
      <w:r>
        <w:rPr>
          <w:b/>
          <w:i w:val="0"/>
        </w:rPr>
        <w:t xml:space="preserve"> Prie chaque jour cette semaine pour que le Saint-Esprit renouvelle le lien de paix et d'unité dans ton foyer et dans ton Église.</w:t>
      </w:r>
    </w:p>
    <w:p>
      <w:r>
        <w:rPr>
          <w:b w:val="0"/>
          <w:i w:val="0"/>
        </w:rPr>
        <w:t>---</w:t>
      </w:r>
    </w:p>
    <w:p>
      <w:pPr>
        <w:pStyle w:val="Heading4"/>
      </w:pPr>
      <w:r>
        <w:t>**3. Une Seule Espérance et un Seul Seigneur**</w:t>
      </w:r>
    </w:p>
    <w:p>
      <w:pPr>
        <w:pStyle w:val="ListBullet"/>
      </w:pPr>
      <w:r>
        <w:rPr>
          <w:b w:val="0"/>
          <w:i w:val="0"/>
        </w:rPr>
        <w:t>Verset clé :</w:t>
      </w:r>
      <w:r>
        <w:rPr>
          <w:b/>
          <w:i w:val="0"/>
        </w:rPr>
        <w:t xml:space="preserve"> « Il y a un seul Seigneur, une seule foi, un seul baptême, une seule espérance par votre vocation. » (Éphésiens 4:4-5)</w:t>
      </w:r>
    </w:p>
    <w:p>
      <w:pPr>
        <w:pStyle w:val="ListBullet"/>
      </w:pPr>
      <w:r>
        <w:rPr>
          <w:b w:val="0"/>
          <w:i w:val="0"/>
        </w:rPr>
        <w:t>Explication ou objectif :</w:t>
      </w:r>
      <w:r>
        <w:rPr>
          <w:b/>
          <w:i w:val="0"/>
        </w:rPr>
        <w:t xml:space="preserve"> Réaliser que notre espérance commune dans le retour de Christ et notre soumission à un seul Seigneur Jésus sont des fondements puissants de notre unité.</w:t>
      </w:r>
    </w:p>
    <w:p>
      <w:pPr>
        <w:pStyle w:val="ListBullet"/>
      </w:pPr>
      <w:r>
        <w:rPr>
          <w:b w:val="0"/>
          <w:i w:val="0"/>
        </w:rPr>
        <w:t>Réflexion :</w:t>
      </w:r>
      <w:r>
        <w:rPr>
          <w:b/>
          <w:i w:val="0"/>
        </w:rPr>
      </w:r>
    </w:p>
    <w:p>
      <w:r>
        <w:rPr>
          <w:b w:val="0"/>
          <w:i w:val="0"/>
        </w:rPr>
        <w:t xml:space="preserve">    1.  Comment le fait d'avoir une même espérance (le retour de Christ) peut-il nous unir et nous aider à relativiser nos petites différences ici-bas ? (Réponse suggérée : Cela nous donne une perspective éternelle et un but commun bien plus grand que nos problèmes quotidiens.)</w:t>
      </w:r>
    </w:p>
    <w:p>
      <w:r>
        <w:rPr>
          <w:b w:val="0"/>
          <w:i w:val="0"/>
        </w:rPr>
        <w:t xml:space="preserve">    2.  Que signifie concrètement vivre sous "un seul Seigneur" dans nos actions et nos décisions collectives ? (Réponse suggérée : C'est rechercher Sa volonté avant la nôtre, Lui donner la première place dans tout ce que nous entreprenons ensemble.)</w:t>
      </w:r>
    </w:p>
    <w:p>
      <w:pPr>
        <w:pStyle w:val="ListBullet"/>
      </w:pPr>
      <w:r>
        <w:rPr>
          <w:b w:val="0"/>
          <w:i w:val="0"/>
        </w:rPr>
        <w:t>Citation d’un héros de la foi :</w:t>
      </w:r>
      <w:r>
        <w:rPr>
          <w:b/>
          <w:i w:val="0"/>
        </w:rPr>
        <w:t xml:space="preserve"> « L'espérance chrétienne n'est pas un vœu pieux, mais la certitude de la résurrection du Christ, et de notre propre résurrection. C'est le fondement de notre unité. » – Billy Graham</w:t>
      </w:r>
      <w:r>
        <w:rPr>
          <w:b/>
          <w:i/>
        </w:rPr>
      </w:r>
    </w:p>
    <w:p>
      <w:pPr>
        <w:pStyle w:val="ListBullet"/>
      </w:pPr>
      <w:r>
        <w:rPr>
          <w:b w:val="0"/>
          <w:i w:val="0"/>
        </w:rPr>
        <w:t>Activité créative ou illustration collaborative :</w:t>
      </w:r>
      <w:r>
        <w:rPr>
          <w:b/>
          <w:i w:val="0"/>
        </w:rPr>
        <w:t xml:space="preserve"> "La Ligne d'Arrivée"</w:t>
      </w:r>
      <w:r>
        <w:rPr>
          <w:b w:val="0"/>
          <w:i w:val="0"/>
        </w:rPr>
      </w:r>
    </w:p>
    <w:p>
      <w:r>
        <w:rPr>
          <w:b w:val="0"/>
          <w:i w:val="0"/>
        </w:rPr>
        <w:t xml:space="preserve">    Demandez aux participants de dessiner ou d'écrire sur une feuille ce qu'ils imaginent de leur "ligne d'arrivée" (le retour de Jésus, la vie éternelle). Partagez en groupe pour voir les similitudes et les différences, soulignant la même espérance fondamentale malgré des expressions personnelles diverses.</w:t>
      </w:r>
    </w:p>
    <w:p>
      <w:pPr>
        <w:pStyle w:val="ListBullet"/>
      </w:pPr>
      <w:r>
        <w:rPr>
          <w:b w:val="0"/>
          <w:i w:val="0"/>
        </w:rPr>
        <w:t>Défi pratique :</w:t>
      </w:r>
      <w:r>
        <w:rPr>
          <w:b/>
          <w:i w:val="0"/>
        </w:rPr>
        <w:t xml:space="preserve"> Partage cette semaine avec quelqu'un ce que représente pour toi l'espérance du retour de Jésus et comment cela influence ta vie.</w:t>
      </w:r>
    </w:p>
    <w:p>
      <w:r>
        <w:rPr>
          <w:b w:val="0"/>
          <w:i w:val="0"/>
        </w:rPr>
        <w:t>---</w:t>
      </w:r>
    </w:p>
    <w:p>
      <w:pPr>
        <w:pStyle w:val="Heading4"/>
      </w:pPr>
      <w:r>
        <w:t>**4. Foi et Baptême Communs**</w:t>
      </w:r>
    </w:p>
    <w:p>
      <w:pPr>
        <w:pStyle w:val="ListBullet"/>
      </w:pPr>
      <w:r>
        <w:rPr>
          <w:b w:val="0"/>
          <w:i w:val="0"/>
        </w:rPr>
        <w:t>Verset clé :</w:t>
      </w:r>
      <w:r>
        <w:rPr>
          <w:b/>
          <w:i w:val="0"/>
        </w:rPr>
        <w:t xml:space="preserve"> « Il y a un seul Seigneur, une seule foi, un seul baptême, un seul Dieu et Père de tous. » (Éphésiens 4:5-6)</w:t>
      </w:r>
    </w:p>
    <w:p>
      <w:pPr>
        <w:pStyle w:val="ListBullet"/>
      </w:pPr>
      <w:r>
        <w:rPr>
          <w:b w:val="0"/>
          <w:i w:val="0"/>
        </w:rPr>
        <w:t>Explication ou objectif :</w:t>
      </w:r>
      <w:r>
        <w:rPr>
          <w:b/>
          <w:i w:val="0"/>
        </w:rPr>
        <w:t xml:space="preserve"> Comprendre que notre foi en Jésus-Christ et notre baptême commun sont des signes extérieurs de notre engagement et de notre union spirituelle.</w:t>
      </w:r>
    </w:p>
    <w:p>
      <w:pPr>
        <w:pStyle w:val="ListBullet"/>
      </w:pPr>
      <w:r>
        <w:rPr>
          <w:b w:val="0"/>
          <w:i w:val="0"/>
        </w:rPr>
        <w:t>Réflexion :</w:t>
      </w:r>
      <w:r>
        <w:rPr>
          <w:b/>
          <w:i w:val="0"/>
        </w:rPr>
      </w:r>
    </w:p>
    <w:p>
      <w:r>
        <w:rPr>
          <w:b w:val="0"/>
          <w:i w:val="0"/>
        </w:rPr>
        <w:t xml:space="preserve">    1.  Qu'est-ce qui est au cœur de cette "seule foi" qui nous rassemble, indépendamment de nos dénominations ou traditions ? (Réponse suggérée : La foi en Jésus-Christ comme notre Sauveur et Seigneur, mort et ressuscité pour nos péchés.)</w:t>
      </w:r>
    </w:p>
    <w:p>
      <w:r>
        <w:rPr>
          <w:b w:val="0"/>
          <w:i w:val="0"/>
        </w:rPr>
        <w:t xml:space="preserve">    2.  Comment le baptême (qu'il soit d'eau ou du Saint-Esprit) nous unit-il en tant que croyants ? (Réponse suggérée : Il symbolise notre identification avec Christ, notre nouvelle naissance et notre engagement public envers Lui, nous intégrant au Corps.)</w:t>
      </w:r>
    </w:p>
    <w:p>
      <w:pPr>
        <w:pStyle w:val="ListBullet"/>
      </w:pPr>
      <w:r>
        <w:rPr>
          <w:b w:val="0"/>
          <w:i w:val="0"/>
        </w:rPr>
        <w:t>Citation d’un héros de la foi :</w:t>
      </w:r>
      <w:r>
        <w:rPr>
          <w:b/>
          <w:i w:val="0"/>
        </w:rPr>
        <w:t xml:space="preserve"> « La foi n'est pas le fruit d'une argumentation, mais d'une rencontre personnelle avec Jésus-Christ. Cette rencontre est le point de départ de notre unité. » – Charles Spurgeon</w:t>
      </w:r>
      <w:r>
        <w:rPr>
          <w:b/>
          <w:i/>
        </w:rPr>
      </w:r>
    </w:p>
    <w:p>
      <w:pPr>
        <w:pStyle w:val="ListBullet"/>
      </w:pPr>
      <w:r>
        <w:rPr>
          <w:b w:val="0"/>
          <w:i w:val="0"/>
        </w:rPr>
        <w:t>Activité créative ou illustration collaborative :</w:t>
      </w:r>
      <w:r>
        <w:rPr>
          <w:b/>
          <w:i w:val="0"/>
        </w:rPr>
        <w:t xml:space="preserve"> "Le Socle de la Foi"</w:t>
      </w:r>
      <w:r>
        <w:rPr>
          <w:b w:val="0"/>
          <w:i w:val="0"/>
        </w:rPr>
      </w:r>
    </w:p>
    <w:p>
      <w:r>
        <w:rPr>
          <w:b w:val="0"/>
          <w:i w:val="0"/>
        </w:rPr>
        <w:t xml:space="preserve">    Sur une grande feuille, dessinez un socle. Les participants écrivent des mots-clés qui représentent la "seule foi" (ex: "Jésus", "Salut", "Grâce", "Amour", "Croix", "Résurrection"). Collez ou dessinez ces mots sur le socle pour montrer la base commune.</w:t>
      </w:r>
    </w:p>
    <w:p>
      <w:pPr>
        <w:pStyle w:val="ListBullet"/>
      </w:pPr>
      <w:r>
        <w:rPr>
          <w:b w:val="0"/>
          <w:i w:val="0"/>
        </w:rPr>
        <w:t>Défi pratique :</w:t>
      </w:r>
      <w:r>
        <w:rPr>
          <w:b/>
          <w:i w:val="0"/>
        </w:rPr>
        <w:t xml:space="preserve"> Passe un moment cette semaine à méditer sur le sens de ton baptême et de ta foi en Christ, et remercie Dieu pour ce fondement commun.</w:t>
      </w:r>
    </w:p>
    <w:p>
      <w:r>
        <w:rPr>
          <w:b w:val="0"/>
          <w:i w:val="0"/>
        </w:rPr>
        <w:t>---</w:t>
      </w:r>
    </w:p>
    <w:p>
      <w:pPr>
        <w:pStyle w:val="Heading4"/>
      </w:pPr>
      <w:r>
        <w:t>**5. L'Humilité et la Patience, Liens de Paix**</w:t>
      </w:r>
    </w:p>
    <w:p>
      <w:pPr>
        <w:pStyle w:val="ListBullet"/>
      </w:pPr>
      <w:r>
        <w:rPr>
          <w:b w:val="0"/>
          <w:i w:val="0"/>
        </w:rPr>
        <w:t>Verset clé :</w:t>
      </w:r>
      <w:r>
        <w:rPr>
          <w:b/>
          <w:i w:val="0"/>
        </w:rPr>
        <w:t xml:space="preserve"> « Je vous exhorte donc, moi, le prisonnier dans le Seigneur, à marcher d'une manière digne de la vocation qui vous a été adressée, en toute humilité et douceur, avec patience, vous supportant les uns les autres avec charité, vous efforçant de conserver l'unité de l'esprit par le lien de la paix. » (Éphésiens 4:1-3)</w:t>
      </w:r>
    </w:p>
    <w:p>
      <w:pPr>
        <w:pStyle w:val="ListBullet"/>
      </w:pPr>
      <w:r>
        <w:rPr>
          <w:b w:val="0"/>
          <w:i w:val="0"/>
        </w:rPr>
        <w:t>Explication ou objectif :</w:t>
      </w:r>
      <w:r>
        <w:rPr>
          <w:b/>
          <w:i w:val="0"/>
        </w:rPr>
        <w:t xml:space="preserve"> Saisir que l'unité n'est pas automatique mais demande un effort conscient et des attitudes spirituelles clés comme l'humilité, la douceur, la patience et l'amour.</w:t>
      </w:r>
    </w:p>
    <w:p>
      <w:pPr>
        <w:pStyle w:val="ListBullet"/>
      </w:pPr>
      <w:r>
        <w:rPr>
          <w:b w:val="0"/>
          <w:i w:val="0"/>
        </w:rPr>
        <w:t>Réflexion :</w:t>
      </w:r>
      <w:r>
        <w:rPr>
          <w:b/>
          <w:i w:val="0"/>
        </w:rPr>
      </w:r>
    </w:p>
    <w:p>
      <w:r>
        <w:rPr>
          <w:b w:val="0"/>
          <w:i w:val="0"/>
        </w:rPr>
        <w:t xml:space="preserve">    1.  Pourquoi l'humilité est-elle si cruciale pour l'unité ? (Réponse suggérée : Elle nous aide à écouter l'autre, à reconnaître nos torts, à ne pas chercher à avoir toujours raison, à valoriser les autres plus que nous-mêmes.)</w:t>
      </w:r>
    </w:p>
    <w:p>
      <w:r>
        <w:rPr>
          <w:b w:val="0"/>
          <w:i w:val="0"/>
        </w:rPr>
        <w:t xml:space="preserve">    2.  Comment la patience et le fait de "vous supporter les uns les autres avec charité" peuvent-ils transformer nos relations conflictuelles en relations harmonieuses ? (Réponse suggérée : Cela nous permet de voir au-delà des défauts, d'être longs à la colère, de pardonner et de persévérer dans l'amour malgré les irritations.)</w:t>
      </w:r>
    </w:p>
    <w:p>
      <w:pPr>
        <w:pStyle w:val="ListBullet"/>
      </w:pPr>
      <w:r>
        <w:rPr>
          <w:b w:val="0"/>
          <w:i w:val="0"/>
        </w:rPr>
        <w:t>Citation d’un héros de la foi :</w:t>
      </w:r>
      <w:r>
        <w:rPr>
          <w:b/>
          <w:i w:val="0"/>
        </w:rPr>
        <w:t xml:space="preserve"> « L'humilité est le chemin vers la sagesse, car elle nous ouvre à la vérité au-delà de nous-mêmes. Et cette vérité, c'est Christ, qui nous unit. » – Saint Augustin</w:t>
      </w:r>
      <w:r>
        <w:rPr>
          <w:b/>
          <w:i/>
        </w:rPr>
      </w:r>
    </w:p>
    <w:p>
      <w:pPr>
        <w:pStyle w:val="ListBullet"/>
      </w:pPr>
      <w:r>
        <w:rPr>
          <w:b w:val="0"/>
          <w:i w:val="0"/>
        </w:rPr>
        <w:t>Activité créative ou illustration collaborative :</w:t>
      </w:r>
      <w:r>
        <w:rPr>
          <w:b/>
          <w:i w:val="0"/>
        </w:rPr>
        <w:t xml:space="preserve"> "Le Pont de la Paix"</w:t>
      </w:r>
      <w:r>
        <w:rPr>
          <w:b w:val="0"/>
          <w:i w:val="0"/>
        </w:rPr>
      </w:r>
    </w:p>
    <w:p>
      <w:r>
        <w:rPr>
          <w:b w:val="0"/>
          <w:i w:val="0"/>
        </w:rPr>
        <w:t xml:space="preserve">    Sur une longue bande de papier, dessinez un "pont" qui relie deux rives. Sur ce pont, les participants écrivent des actions ou des qualités qui construisent l'unité et la paix (ex: "écoute", "pardon", "sourire", "aide", "patience").</w:t>
      </w:r>
    </w:p>
    <w:p>
      <w:pPr>
        <w:pStyle w:val="ListBullet"/>
      </w:pPr>
      <w:r>
        <w:rPr>
          <w:b w:val="0"/>
          <w:i w:val="0"/>
        </w:rPr>
        <w:t>Défi pratique :</w:t>
      </w:r>
      <w:r>
        <w:rPr>
          <w:b/>
          <w:i w:val="0"/>
        </w:rPr>
        <w:t xml:space="preserve"> Choisis une des qualités mentionnées (humilité, douceur, patience, charité) et concentre-toi à la pratiquer consciemment envers une personne de ton entourage cette semaine.</w:t>
      </w:r>
    </w:p>
    <w:p>
      <w:r>
        <w:rPr>
          <w:b w:val="0"/>
          <w:i w:val="0"/>
        </w:rPr>
        <w:t>---</w:t>
      </w:r>
    </w:p>
    <w:p>
      <w:pPr>
        <w:pStyle w:val="Heading3"/>
      </w:pPr>
      <w:r>
        <w:t>**Fiches Thématiques - Groupe 2 : Cultiver l'Unité par notre Marche**</w:t>
      </w:r>
    </w:p>
    <w:p>
      <w:pPr>
        <w:pStyle w:val="Heading4"/>
      </w:pPr>
      <w:r>
        <w:t>**1. Dépouiller le Vieil Homme, Revêtir le Nouveau**</w:t>
      </w:r>
    </w:p>
    <w:p>
      <w:pPr>
        <w:pStyle w:val="ListBullet"/>
      </w:pPr>
      <w:r>
        <w:rPr>
          <w:b w:val="0"/>
          <w:i w:val="0"/>
        </w:rPr>
        <w:t>Verset clé :</w:t>
      </w:r>
      <w:r>
        <w:rPr>
          <w:b/>
          <w:i w:val="0"/>
        </w:rPr>
        <w:t xml:space="preserve"> « à vous dépouiller, eu égard à votre vie passée, du vieil homme qui se corrompt par les convoitises trompeuses, à être renouvelés dans l'esprit de votre intelligence, et à revêtir l'homme nouveau, créé selon Dieu dans une justice et une sainteté que produit la vérité. » (Éphésiens 4:22-24)</w:t>
      </w:r>
    </w:p>
    <w:p>
      <w:pPr>
        <w:pStyle w:val="ListBullet"/>
      </w:pPr>
      <w:r>
        <w:rPr>
          <w:b w:val="0"/>
          <w:i w:val="0"/>
        </w:rPr>
        <w:t>Explication ou objectif :</w:t>
      </w:r>
      <w:r>
        <w:rPr>
          <w:b/>
          <w:i w:val="0"/>
        </w:rPr>
        <w:t xml:space="preserve"> Comprendre que l'unité commence par une transformation intérieure où nous laissons nos anciennes manières de vivre pour adopter celles de Christ.</w:t>
      </w:r>
    </w:p>
    <w:p>
      <w:pPr>
        <w:pStyle w:val="ListBullet"/>
      </w:pPr>
      <w:r>
        <w:rPr>
          <w:b w:val="0"/>
          <w:i w:val="0"/>
        </w:rPr>
        <w:t>Réflexion :</w:t>
      </w:r>
      <w:r>
        <w:rPr>
          <w:b/>
          <w:i w:val="0"/>
        </w:rPr>
      </w:r>
    </w:p>
    <w:p>
      <w:r>
        <w:rPr>
          <w:b w:val="0"/>
          <w:i w:val="0"/>
        </w:rPr>
        <w:t xml:space="preserve">    1.  Quels sont les aspects du "vieil homme" qui peuvent entraver l'unité dans nos relations (orgueil, égoïsme, jalousie, etc.) ? (Réponse suggérée : Tout ce qui nous pousse à nous mettre en avant, à juger, à critiquer ou à ne pas pardonner.)</w:t>
      </w:r>
    </w:p>
    <w:p>
      <w:r>
        <w:rPr>
          <w:b w:val="0"/>
          <w:i w:val="0"/>
        </w:rPr>
        <w:t xml:space="preserve">    2.  Comment le fait de "revêtir l'homme nouveau" nous aide-t-il à construire l'unité ? (Réponse suggérée : En nous donnant un cœur de service, d'amour, de pardon et de recherche de la justice de Dieu pour tous.)</w:t>
      </w:r>
    </w:p>
    <w:p>
      <w:pPr>
        <w:pStyle w:val="ListBullet"/>
      </w:pPr>
      <w:r>
        <w:rPr>
          <w:b w:val="0"/>
          <w:i w:val="0"/>
        </w:rPr>
        <w:t>Citation d’un héros de la foi :</w:t>
      </w:r>
      <w:r>
        <w:rPr>
          <w:b/>
          <w:i w:val="0"/>
        </w:rPr>
        <w:t xml:space="preserve"> « La sanctification n'est pas une destination, mais un voyage continu de dépouillement du moi et de revêtement de Christ. C'est ainsi que l'unité se manifeste. » – John Wesley</w:t>
      </w:r>
      <w:r>
        <w:rPr>
          <w:b/>
          <w:i/>
        </w:rPr>
      </w:r>
    </w:p>
    <w:p>
      <w:pPr>
        <w:pStyle w:val="ListBullet"/>
      </w:pPr>
      <w:r>
        <w:rPr>
          <w:b w:val="0"/>
          <w:i w:val="0"/>
        </w:rPr>
        <w:t>Activité créative ou illustration collaborative :</w:t>
      </w:r>
      <w:r>
        <w:rPr>
          <w:b/>
          <w:i w:val="0"/>
        </w:rPr>
        <w:t xml:space="preserve"> "Le Manteau du Nouveau"</w:t>
      </w:r>
      <w:r>
        <w:rPr>
          <w:b w:val="0"/>
          <w:i w:val="0"/>
        </w:rPr>
      </w:r>
    </w:p>
    <w:p>
      <w:r>
        <w:rPr>
          <w:b w:val="0"/>
          <w:i w:val="0"/>
        </w:rPr>
        <w:t xml:space="preserve">    Sur deux grandes feuilles, écrivez "Le Vieil Homme" et "L'Homme Nouveau". Les participants notent ou dessinent sur la feuille "Vieil Homme" des comportements ou pensées qui divisent, puis sur la feuille "Homme Nouveau" des comportements ou pensées qui unissent. Discutez de la différence.</w:t>
      </w:r>
    </w:p>
    <w:p>
      <w:pPr>
        <w:pStyle w:val="ListBullet"/>
      </w:pPr>
      <w:r>
        <w:rPr>
          <w:b w:val="0"/>
          <w:i w:val="0"/>
        </w:rPr>
        <w:t>Défi pratique :</w:t>
      </w:r>
      <w:r>
        <w:rPr>
          <w:b/>
          <w:i w:val="0"/>
        </w:rPr>
        <w:t xml:space="preserve"> Cette semaine, identifie une attitude du vieil homme que tu veux abandonner pour en adopter une de l'homme nouveau qui favorise l'unité.</w:t>
      </w:r>
    </w:p>
    <w:p>
      <w:r>
        <w:rPr>
          <w:b w:val="0"/>
          <w:i w:val="0"/>
        </w:rPr>
        <w:t>---</w:t>
      </w:r>
    </w:p>
    <w:p>
      <w:pPr>
        <w:pStyle w:val="Heading4"/>
      </w:pPr>
      <w:r>
        <w:t>**2. La Vérité et la Sincérité**</w:t>
      </w:r>
    </w:p>
    <w:p>
      <w:pPr>
        <w:pStyle w:val="ListBullet"/>
      </w:pPr>
      <w:r>
        <w:rPr>
          <w:b w:val="0"/>
          <w:i w:val="0"/>
        </w:rPr>
        <w:t>Verset clé :</w:t>
      </w:r>
      <w:r>
        <w:rPr>
          <w:b/>
          <w:i w:val="0"/>
        </w:rPr>
        <w:t xml:space="preserve"> « C'est pourquoi, renoncez au mensonge, et que chacun de vous parle selon la vérité à son prochain; car nous sommes membres les uns des autres. » (Éphésiens 4:25)</w:t>
      </w:r>
    </w:p>
    <w:p>
      <w:pPr>
        <w:pStyle w:val="ListBullet"/>
      </w:pPr>
      <w:r>
        <w:rPr>
          <w:b w:val="0"/>
          <w:i w:val="0"/>
        </w:rPr>
        <w:t>Explication ou objectif :</w:t>
      </w:r>
      <w:r>
        <w:rPr>
          <w:b/>
          <w:i w:val="0"/>
        </w:rPr>
        <w:t xml:space="preserve"> Affirmer l'importance de la vérité et de l'honnêteté dans nos communications pour construire la confiance et l'unité.</w:t>
      </w:r>
    </w:p>
    <w:p>
      <w:pPr>
        <w:pStyle w:val="ListBullet"/>
      </w:pPr>
      <w:r>
        <w:rPr>
          <w:b w:val="0"/>
          <w:i w:val="0"/>
        </w:rPr>
        <w:t>Réflexion :</w:t>
      </w:r>
      <w:r>
        <w:rPr>
          <w:b/>
          <w:i w:val="0"/>
        </w:rPr>
      </w:r>
    </w:p>
    <w:p>
      <w:r>
        <w:rPr>
          <w:b w:val="0"/>
          <w:i w:val="0"/>
        </w:rPr>
        <w:t xml:space="preserve">    1.  Pourquoi le mensonge ou l'hypocrisie sont-ils si destructeurs pour l'unité d'un groupe ou d'une famille ? (Réponse suggérée : Ils érodent la confiance, créent des malentendus et empêchent la vraie communion.)</w:t>
      </w:r>
    </w:p>
    <w:p>
      <w:r>
        <w:rPr>
          <w:b w:val="0"/>
          <w:i w:val="0"/>
        </w:rPr>
        <w:t xml:space="preserve">    2.  Comment pouvons-nous apprendre à dire la vérité avec amour et respect, même lorsque c'est difficile ou que cela peut provoquer des désaccords ? (Réponse suggérée : En priant pour la sagesse, en choisissant nos mots avec soin, en nous concentrant sur le problème et non sur la personne, et en ayant pour but la réconciliation et non la victoire.)</w:t>
      </w:r>
    </w:p>
    <w:p>
      <w:pPr>
        <w:pStyle w:val="ListBullet"/>
      </w:pPr>
      <w:r>
        <w:rPr>
          <w:b w:val="0"/>
          <w:i w:val="0"/>
        </w:rPr>
        <w:t>Citation d’un héros de la foi :</w:t>
      </w:r>
      <w:r>
        <w:rPr>
          <w:b/>
          <w:i w:val="0"/>
        </w:rPr>
        <w:t xml:space="preserve"> « L'intégrité de nos paroles est le fondement de la confiance. Sans elle, il n'y a pas d'unité durable. » – D. L. Moody</w:t>
      </w:r>
      <w:r>
        <w:rPr>
          <w:b/>
          <w:i/>
        </w:rPr>
      </w:r>
    </w:p>
    <w:p>
      <w:pPr>
        <w:pStyle w:val="ListBullet"/>
      </w:pPr>
      <w:r>
        <w:rPr>
          <w:b w:val="0"/>
          <w:i w:val="0"/>
        </w:rPr>
        <w:t>Activité créative ou illustration collaborative :</w:t>
      </w:r>
      <w:r>
        <w:rPr>
          <w:b/>
          <w:i w:val="0"/>
        </w:rPr>
        <w:t xml:space="preserve"> "Le Filtre de la Vérité"</w:t>
      </w:r>
      <w:r>
        <w:rPr>
          <w:b w:val="0"/>
          <w:i w:val="0"/>
        </w:rPr>
      </w:r>
    </w:p>
    <w:p>
      <w:r>
        <w:rPr>
          <w:b w:val="0"/>
          <w:i w:val="0"/>
        </w:rPr>
        <w:t xml:space="preserve">    Dessinez un grand entonnoir (filtre). Discutez en groupe de ce qui devrait "passer à travers le filtre" avant de parler (ex: est-ce vrai ? est-ce gentil ? est-ce nécessaire ? est-ce édifiant ?). Les enfants peuvent dessiner des cœurs ou des visages souriants pour les paroles qui passent le filtre.</w:t>
      </w:r>
    </w:p>
    <w:p>
      <w:pPr>
        <w:pStyle w:val="ListBullet"/>
      </w:pPr>
      <w:r>
        <w:rPr>
          <w:b w:val="0"/>
          <w:i w:val="0"/>
        </w:rPr>
        <w:t>Défi pratique :</w:t>
      </w:r>
      <w:r>
        <w:rPr>
          <w:b/>
          <w:i w:val="0"/>
        </w:rPr>
        <w:t xml:space="preserve"> Fais attention à toutes tes paroles cette semaine. Assure-toi qu'elles sont vraies, bienveillantes et constructives pour ton prochain.</w:t>
      </w:r>
    </w:p>
    <w:p>
      <w:r>
        <w:rPr>
          <w:b w:val="0"/>
          <w:i w:val="0"/>
        </w:rPr>
        <w:t>---</w:t>
      </w:r>
    </w:p>
    <w:p>
      <w:pPr>
        <w:pStyle w:val="Heading4"/>
      </w:pPr>
      <w:r>
        <w:t>**3. Gérer la Colère et Préserver la Paix**</w:t>
      </w:r>
    </w:p>
    <w:p>
      <w:pPr>
        <w:pStyle w:val="ListBullet"/>
      </w:pPr>
      <w:r>
        <w:rPr>
          <w:b w:val="0"/>
          <w:i w:val="0"/>
        </w:rPr>
        <w:t>Verset clé :</w:t>
      </w:r>
      <w:r>
        <w:rPr>
          <w:b/>
          <w:i w:val="0"/>
        </w:rPr>
        <w:t xml:space="preserve"> « Si vous vous mettez en colère, ne péchez point; que le soleil ne se couche pas sur votre colère, et ne donnez pas accès au diable. » (Éphésiens 4:26-27)</w:t>
      </w:r>
    </w:p>
    <w:p>
      <w:pPr>
        <w:pStyle w:val="ListBullet"/>
      </w:pPr>
      <w:r>
        <w:rPr>
          <w:b w:val="0"/>
          <w:i w:val="0"/>
        </w:rPr>
        <w:t>Explication ou objectif :</w:t>
      </w:r>
      <w:r>
        <w:rPr>
          <w:b/>
          <w:i w:val="0"/>
        </w:rPr>
        <w:t xml:space="preserve"> Apprendre à gérer la colère de manière saine et à résoudre rapidement les conflits pour éviter qu'ils ne deviennent des sources de division.</w:t>
      </w:r>
    </w:p>
    <w:p>
      <w:pPr>
        <w:pStyle w:val="ListBullet"/>
      </w:pPr>
      <w:r>
        <w:rPr>
          <w:b w:val="0"/>
          <w:i w:val="0"/>
        </w:rPr>
        <w:t>Réflexion :</w:t>
      </w:r>
      <w:r>
        <w:rPr>
          <w:b/>
          <w:i w:val="0"/>
        </w:rPr>
      </w:r>
    </w:p>
    <w:p>
      <w:r>
        <w:rPr>
          <w:b w:val="0"/>
          <w:i w:val="0"/>
        </w:rPr>
        <w:t xml:space="preserve">    1.  Pourquoi est-il si important de ne pas laisser le soleil se coucher sur notre colère ? (Réponse suggérée : La colère non résolue ouvre une porte à l'amertume, au ressentiment et aux stratégies du diable pour diviser.)</w:t>
      </w:r>
    </w:p>
    <w:p>
      <w:r>
        <w:rPr>
          <w:b w:val="0"/>
          <w:i w:val="0"/>
        </w:rPr>
        <w:t xml:space="preserve">    2.  Quelles sont les étapes pratiques que nous pouvons prendre pour régler un conflit ou un malentendu avant la fin de la journée ? (Réponse suggérée : Parler directement à la personne, écouter, demander pardon, pardonner, prier ensemble.)</w:t>
      </w:r>
    </w:p>
    <w:p>
      <w:pPr>
        <w:pStyle w:val="ListBullet"/>
      </w:pPr>
      <w:r>
        <w:rPr>
          <w:b w:val="0"/>
          <w:i w:val="0"/>
        </w:rPr>
        <w:t>Citation d’un héros de la foi :</w:t>
      </w:r>
      <w:r>
        <w:rPr>
          <w:b/>
          <w:i w:val="0"/>
        </w:rPr>
        <w:t xml:space="preserve"> « Le conflit est inévitable, mais la division est un choix. Choisissons de nous réconcilier rapidement, et ne donnons pas prise au malin. » – George Müller</w:t>
      </w:r>
      <w:r>
        <w:rPr>
          <w:b/>
          <w:i/>
        </w:rPr>
      </w:r>
    </w:p>
    <w:p>
      <w:pPr>
        <w:pStyle w:val="ListBullet"/>
      </w:pPr>
      <w:r>
        <w:rPr>
          <w:b w:val="0"/>
          <w:i w:val="0"/>
        </w:rPr>
        <w:t>Activité créative ou illustration collaborative :</w:t>
      </w:r>
      <w:r>
        <w:rPr>
          <w:b/>
          <w:i w:val="0"/>
        </w:rPr>
        <w:t xml:space="preserve"> "Le Pont du Pardon"</w:t>
      </w:r>
      <w:r>
        <w:rPr>
          <w:b w:val="0"/>
          <w:i w:val="0"/>
        </w:rPr>
      </w:r>
    </w:p>
    <w:p>
      <w:r>
        <w:rPr>
          <w:b w:val="0"/>
          <w:i w:val="0"/>
        </w:rPr>
        <w:t xml:space="preserve">    Dessinez deux silhouettes de personnes de chaque côté d'un gouffre. Les participants dessinent ou écrivent des "éléments de pont" qui peuvent relier les deux personnes (ex: "excuses", "écoute", "pardon", "prière", "compréhension").</w:t>
      </w:r>
    </w:p>
    <w:p>
      <w:pPr>
        <w:pStyle w:val="ListBullet"/>
      </w:pPr>
      <w:r>
        <w:rPr>
          <w:b w:val="0"/>
          <w:i w:val="0"/>
        </w:rPr>
        <w:t>Défi pratique :</w:t>
      </w:r>
      <w:r>
        <w:rPr>
          <w:b/>
          <w:i w:val="0"/>
        </w:rPr>
        <w:t xml:space="preserve"> Si tu es en désaccord avec quelqu'un, fais le premier pas pour résoudre la situation ou demander pardon avant la fin de la journée.</w:t>
      </w:r>
    </w:p>
    <w:p>
      <w:r>
        <w:rPr>
          <w:b w:val="0"/>
          <w:i w:val="0"/>
        </w:rPr>
        <w:t>---</w:t>
      </w:r>
    </w:p>
    <w:p>
      <w:pPr>
        <w:pStyle w:val="Heading4"/>
      </w:pPr>
      <w:r>
        <w:t>**4. Des Paroles qui Édifient et Donnent Grâce**</w:t>
      </w:r>
    </w:p>
    <w:p>
      <w:pPr>
        <w:pStyle w:val="ListBullet"/>
      </w:pPr>
      <w:r>
        <w:rPr>
          <w:b w:val="0"/>
          <w:i w:val="0"/>
        </w:rPr>
        <w:t>Verset clé :</w:t>
      </w:r>
      <w:r>
        <w:rPr>
          <w:b/>
          <w:i w:val="0"/>
        </w:rPr>
        <w:t xml:space="preserve"> « Qu'il ne sorte de votre bouche aucune parole mauvaise, mais, s'il y a lieu, quelque bonne parole, qui serve à l'édification et communique une grâce à ceux qui l'entendent. » (Éphésiens 4:29)</w:t>
      </w:r>
    </w:p>
    <w:p>
      <w:pPr>
        <w:pStyle w:val="ListBullet"/>
      </w:pPr>
      <w:r>
        <w:rPr>
          <w:b w:val="0"/>
          <w:i w:val="0"/>
        </w:rPr>
        <w:t>Explication ou objectif :</w:t>
      </w:r>
      <w:r>
        <w:rPr>
          <w:b/>
          <w:i w:val="0"/>
        </w:rPr>
        <w:t xml:space="preserve"> Encourager à utiliser nos paroles pour construire, encourager et apporter la grâce, plutôt que pour détruire ou critiquer.</w:t>
      </w:r>
    </w:p>
    <w:p>
      <w:pPr>
        <w:pStyle w:val="ListBullet"/>
      </w:pPr>
      <w:r>
        <w:rPr>
          <w:b w:val="0"/>
          <w:i w:val="0"/>
        </w:rPr>
        <w:t>Réflexion :</w:t>
      </w:r>
      <w:r>
        <w:rPr>
          <w:b/>
          <w:i w:val="0"/>
        </w:rPr>
      </w:r>
    </w:p>
    <w:p>
      <w:r>
        <w:rPr>
          <w:b w:val="0"/>
          <w:i w:val="0"/>
        </w:rPr>
        <w:t xml:space="preserve">    1.  Comment nos paroles peuvent-elles "édifier" (construire) et "communiquer une grâce" à ceux qui nous écoutent ? Donne un exemple. (Réponse suggérée : Par des compliments sincères, des encouragements, des conseils sages, des témoignages de foi, des mots de consolation.)</w:t>
      </w:r>
    </w:p>
    <w:p>
      <w:r>
        <w:rPr>
          <w:b w:val="0"/>
          <w:i w:val="0"/>
        </w:rPr>
        <w:t xml:space="preserve">    2.  Dans quelle mesure es-tu conscient de l'impact de tes paroles sur l'atmosphère d'unité autour de toi (famille, amis, Église) ? (Réponse suggérée : Nos mots peuvent soit apporter la vie et la paix, soit la mort et la division ; il est crucial d'y veiller.)</w:t>
      </w:r>
    </w:p>
    <w:p>
      <w:pPr>
        <w:pStyle w:val="ListBullet"/>
      </w:pPr>
      <w:r>
        <w:rPr>
          <w:b w:val="0"/>
          <w:i w:val="0"/>
        </w:rPr>
        <w:t>Citation d’un héros de la foi :</w:t>
      </w:r>
      <w:r>
        <w:rPr>
          <w:b/>
          <w:i w:val="0"/>
        </w:rPr>
        <w:t xml:space="preserve"> « Les mots sont puissants. Ils peuvent guérir ou blesser. Choisissons de parler comme si chaque mot était un don de Dieu. » – Corrie ten Boom</w:t>
      </w:r>
      <w:r>
        <w:rPr>
          <w:b/>
          <w:i/>
        </w:rPr>
      </w:r>
    </w:p>
    <w:p>
      <w:pPr>
        <w:pStyle w:val="ListBullet"/>
      </w:pPr>
      <w:r>
        <w:rPr>
          <w:b w:val="0"/>
          <w:i w:val="0"/>
        </w:rPr>
        <w:t>Activité créative ou illustration collaborative :</w:t>
      </w:r>
      <w:r>
        <w:rPr>
          <w:b/>
          <w:i w:val="0"/>
        </w:rPr>
        <w:t xml:space="preserve"> "La Banque de Mots Positifs"</w:t>
      </w:r>
      <w:r>
        <w:rPr>
          <w:b w:val="0"/>
          <w:i w:val="0"/>
        </w:rPr>
      </w:r>
    </w:p>
    <w:p>
      <w:r>
        <w:rPr>
          <w:b w:val="0"/>
          <w:i w:val="0"/>
        </w:rPr>
        <w:t xml:space="preserve">    Chaque participant écrit sur une petite carte un mot ou une courte phrase d'encouragement qu'il aimerait donner à quelqu'un. Toutes les cartes sont déposées dans une "boîte à grâces". À la fin de la séance, chacun peut piocher une carte pour recevoir un mot d'encouragement.</w:t>
      </w:r>
    </w:p>
    <w:p>
      <w:pPr>
        <w:pStyle w:val="ListBullet"/>
      </w:pPr>
      <w:r>
        <w:rPr>
          <w:b w:val="0"/>
          <w:i w:val="0"/>
        </w:rPr>
        <w:t>Défi pratique :</w:t>
      </w:r>
      <w:r>
        <w:rPr>
          <w:b/>
          <w:i w:val="0"/>
        </w:rPr>
        <w:t xml:space="preserve"> Donne au moins trois encouragements sincères à trois personnes différentes cette semaine.</w:t>
      </w:r>
    </w:p>
    <w:p>
      <w:r>
        <w:rPr>
          <w:b w:val="0"/>
          <w:i w:val="0"/>
        </w:rPr>
        <w:t>---</w:t>
      </w:r>
    </w:p>
    <w:p>
      <w:pPr>
        <w:pStyle w:val="Heading4"/>
      </w:pPr>
      <w:r>
        <w:t>**5. Ne Pas Attrister le Saint-Esprit : Pardon et Bonté**</w:t>
      </w:r>
    </w:p>
    <w:p>
      <w:pPr>
        <w:pStyle w:val="ListBullet"/>
      </w:pPr>
      <w:r>
        <w:rPr>
          <w:b w:val="0"/>
          <w:i w:val="0"/>
        </w:rPr>
        <w:t>Verset clé :</w:t>
      </w:r>
      <w:r>
        <w:rPr>
          <w:b/>
          <w:i w:val="0"/>
        </w:rPr>
        <w:t xml:space="preserve"> « N'attristez pas le Saint-Esprit de Dieu, par lequel vous avez été scellés pour le jour de la rédemption. Que toute amertume, toute animosité, toute colère, toute clameur, toute calomnie, et toute espèce de méchanceté, disparaissent du milieu de vous. Soyez bons les uns envers les autres, compatissants, vous pardonnant réciproquement, comme Dieu vous a pardonné en Christ. » (Éphésiens 4:30-32)</w:t>
      </w:r>
    </w:p>
    <w:p>
      <w:pPr>
        <w:pStyle w:val="ListBullet"/>
      </w:pPr>
      <w:r>
        <w:rPr>
          <w:b w:val="0"/>
          <w:i w:val="0"/>
        </w:rPr>
        <w:t>Explication ou objectif :</w:t>
      </w:r>
      <w:r>
        <w:rPr>
          <w:b/>
          <w:i w:val="0"/>
        </w:rPr>
        <w:t xml:space="preserve"> Souligner l'importance de vivre dans le pardon, la bonté et la compassion pour maintenir une communion pure avec Dieu et entre nous.</w:t>
      </w:r>
    </w:p>
    <w:p>
      <w:pPr>
        <w:pStyle w:val="ListBullet"/>
      </w:pPr>
      <w:r>
        <w:rPr>
          <w:b w:val="0"/>
          <w:i w:val="0"/>
        </w:rPr>
        <w:t>Réflexion :</w:t>
      </w:r>
      <w:r>
        <w:rPr>
          <w:b/>
          <w:i w:val="0"/>
        </w:rPr>
      </w:r>
    </w:p>
    <w:p>
      <w:r>
        <w:rPr>
          <w:b w:val="0"/>
          <w:i w:val="0"/>
        </w:rPr>
        <w:t xml:space="preserve">    1.  Quelles attitudes spécifiques sont énumérées comme attristant le Saint-Esprit ? Comment celles-ci nuisent-elles à l'unité ? (Réponse suggérée : Amertume, animosité, colère, clameur, calomnie, méchanceté. Elles sont toutes des expressions de l'ego, du jugement et du manque d'amour qui détruisent les ponts.)</w:t>
      </w:r>
    </w:p>
    <w:p>
      <w:r>
        <w:rPr>
          <w:b w:val="0"/>
          <w:i w:val="0"/>
        </w:rPr>
        <w:t xml:space="preserve">    2.  Comment le fait de "pardonner réciproquement, comme Dieu nous a pardonné en Christ" est-il le sommet de la pratique de l'unité ? (Réponse suggérée : Le pardon est l'acte d'amour le plus radical qui brise les murs, restaure les relations et reflète le cœur même de Dieu.)</w:t>
      </w:r>
    </w:p>
    <w:p>
      <w:pPr>
        <w:pStyle w:val="ListBullet"/>
      </w:pPr>
      <w:r>
        <w:rPr>
          <w:b w:val="0"/>
          <w:i w:val="0"/>
        </w:rPr>
        <w:t>Citation d’un héros de la foi :</w:t>
      </w:r>
      <w:r>
        <w:rPr>
          <w:b/>
          <w:i w:val="0"/>
        </w:rPr>
        <w:t xml:space="preserve"> « Le pardon est le parfum que la violette écrase sur le talon qui l'a broyée. C'est l'essence même de l'amour divin qui répare les cœurs et les liens. » – Billy Graham</w:t>
      </w:r>
      <w:r>
        <w:rPr>
          <w:b/>
          <w:i/>
        </w:rPr>
        <w:t xml:space="preserve"> (parfois attribué à Mark Twain ou Ghandi, mais l'esprit est chrétien et pertinent)</w:t>
      </w:r>
    </w:p>
    <w:p>
      <w:pPr>
        <w:pStyle w:val="ListBullet"/>
      </w:pPr>
      <w:r>
        <w:rPr>
          <w:b w:val="0"/>
          <w:i w:val="0"/>
        </w:rPr>
        <w:t>Activité créative ou illustration collaborative :</w:t>
      </w:r>
      <w:r>
        <w:rPr>
          <w:b/>
          <w:i w:val="0"/>
        </w:rPr>
        <w:t xml:space="preserve"> "Le Pansement du Cœur"</w:t>
      </w:r>
      <w:r>
        <w:rPr>
          <w:b w:val="0"/>
          <w:i w:val="0"/>
        </w:rPr>
      </w:r>
    </w:p>
    <w:p>
      <w:r>
        <w:rPr>
          <w:b w:val="0"/>
          <w:i w:val="0"/>
        </w:rPr>
        <w:t xml:space="preserve">    Chaque participant découpe un petit cœur en papier et y écrit un mot ou une action de pardon ou de bonté qu'il a reçue ou donnée. Les cœurs sont ensuite collés sur un grand "pansement" dessiné collectivement, symbolisant comment le pardon guérit les blessures et restaure l'unité.</w:t>
      </w:r>
    </w:p>
    <w:p>
      <w:pPr>
        <w:pStyle w:val="ListBullet"/>
      </w:pPr>
      <w:r>
        <w:rPr>
          <w:b w:val="0"/>
          <w:i w:val="0"/>
        </w:rPr>
        <w:t>Défi pratique :</w:t>
      </w:r>
      <w:r>
        <w:rPr>
          <w:b/>
          <w:i w:val="0"/>
        </w:rPr>
        <w:t xml:space="preserve"> Cette semaine, pardonne à quelqu'un qui t'a offensé, ou demande pardon à quelqu'un que tu as offensé. Fais-le de manière concrète.</w:t>
      </w:r>
    </w:p>
    <w:p>
      <w:r>
        <w:rPr>
          <w:b w:val="0"/>
          <w:i w:val="0"/>
        </w:rPr>
        <w:t>---</w:t>
      </w:r>
    </w:p>
    <w:p>
      <w:r>
        <w:rPr>
          <w:b w:val="0"/>
          <w:i w:val="0"/>
        </w:rPr>
        <w:t>Conclusion Commune : Bâtisseurs d'Unité pour Sa Gloire</w:t>
      </w:r>
      <w:r>
        <w:rPr>
          <w:b/>
          <w:i w:val="0"/>
        </w:rPr>
      </w:r>
    </w:p>
    <w:p>
      <w:r>
        <w:rPr>
          <w:b w:val="0"/>
          <w:i w:val="0"/>
        </w:rPr>
        <w:t>Nous avons vu aujourd'hui que l'unité n'est pas une option, mais le désir ardent de Jésus pour nous, et un témoignage essentiel pour le monde. Elle est fondée sur des vérités inébranlables (un seul Corps, un seul Esprit, une seule espérance, un seul Seigneur, une seule foi, un seul baptême, un seul Dieu et Père) et elle se cultive au quotidien par nos attitudes et nos actions.</w:t>
      </w:r>
    </w:p>
    <w:p>
      <w:r>
        <w:rPr>
          <w:b w:val="0"/>
          <w:i w:val="0"/>
        </w:rPr>
        <w:t>Nous sommes appelés à être des artisans de paix, à dépouiller le vieil homme et à revêtir le nouveau, à parler avec vérité et grâce, à gérer notre colère, à travailler et à pardonner comme Christ nous a pardonnés. C'est un chemin, parfois exigeant, mais tellement gratifiant, car il nous rapproche de Dieu et les uns des autres.</w:t>
      </w:r>
    </w:p>
    <w:p>
      <w:r>
        <w:rPr>
          <w:b w:val="0"/>
          <w:i w:val="0"/>
        </w:rPr>
        <w:t>Que le Saint-Esprit nous aide à relever ces défis pratiques, à vivre l'humilité, la douceur, la patience et l'amour, afin que nous soyons parfaitement un, et que le monde croie que le Père a envoyé Jésus !</w:t>
      </w:r>
    </w:p>
    <w:p>
      <w:r>
        <w:rPr>
          <w:b w:val="0"/>
          <w:i w:val="0"/>
        </w:rPr>
        <w:t>Prière finale :</w:t>
      </w:r>
      <w:r>
        <w:rPr>
          <w:b/>
          <w:i w:val="0"/>
        </w:rPr>
      </w:r>
    </w:p>
    <w:p>
      <w:r>
        <w:rPr>
          <w:b w:val="0"/>
          <w:i w:val="0"/>
        </w:rPr>
        <w:t>Père Céleste, nous te remercions pour cette Parole vivante et puissante qui nous révèle ton cœur pour l'unité. Merci pour la prière de Jésus pour nous. Nous reconnaissons que nous sommes souvent imparfaits, et que nos paroles ou nos actions peuvent parfois entraver l'unité. Nous te demandons pardon. Renouvelle nos cœurs par ton Esprit Saint. Aide-nous à bâtir sur les solides fondations de notre foi commune. Donne-nous la sagesse de pratiquer l'humilité, la douceur, la patience et l'amour. Que nos paroles édifient et que nos cœurs pardonnent. Que l'amertume, la colère et toute division disparaissent du milieu de nous. Nous voulons être des reflets de ton amour et de ton unité pour la gloire de ton nom et pour que le monde croie en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