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Fêtes et célébrations</w:t>
      </w:r>
    </w:p>
    <w:p>
      <w:pPr>
        <w:pStyle w:val="ListBullet"/>
      </w:pPr>
      <w:r>
        <w:rPr>
          <w:b w:val="0"/>
          <w:i w:val="0"/>
        </w:rPr>
        <w:t>Relation avec Dieu</w:t>
      </w:r>
    </w:p>
    <w:p>
      <w:pPr>
        <w:pStyle w:val="ListBullet"/>
      </w:pPr>
      <w:r>
        <w:rPr>
          <w:b w:val="0"/>
          <w:i w:val="0"/>
        </w:rPr>
        <w:t>Saint-Esprit</w:t>
      </w:r>
    </w:p>
    <w:p>
      <w:pPr>
        <w:pStyle w:val="ListBullet"/>
      </w:pPr>
      <w:r>
        <w:rPr>
          <w:b w:val="0"/>
          <w:i w:val="0"/>
        </w:rPr>
        <w:t>Vie émotionnelle</w:t>
      </w:r>
    </w:p>
    <w:p>
      <w:pPr>
        <w:pStyle w:val="ListBullet"/>
      </w:pPr>
      <w:r>
        <w:rPr>
          <w:b w:val="0"/>
          <w:i w:val="0"/>
        </w:rPr>
        <w:t>Confiance</w:t>
      </w:r>
    </w:p>
    <w:p>
      <w:r>
        <w:rPr>
          <w:b w:val="0"/>
          <w:i w:val="0"/>
        </w:rPr>
        <w:t>context: ''</w:t>
      </w:r>
    </w:p>
    <w:p>
      <w:r>
        <w:rPr>
          <w:b w:val="0"/>
          <w:i w:val="0"/>
        </w:rPr>
        <w:t>date: 2006-12-29</w:t>
      </w:r>
    </w:p>
    <w:p>
      <w:r>
        <w:rPr>
          <w:b w:val="0"/>
          <w:i w:val="0"/>
        </w:rPr>
        <w:t>description: Découvrez comment vivre une véritable révolution intérieure cette année</w:t>
      </w:r>
    </w:p>
    <w:p>
      <w:r>
        <w:rPr>
          <w:b w:val="0"/>
          <w:i w:val="0"/>
        </w:rPr>
        <w:t xml:space="preserve">  en cultivant la présence du Saint-Esprit, l'huile divine qui transforme votre vie</w:t>
      </w:r>
    </w:p>
    <w:p>
      <w:r>
        <w:rPr>
          <w:b w:val="0"/>
          <w:i w:val="0"/>
        </w:rPr>
        <w:t xml:space="preserve">  au-delà des simples résolutions.</w:t>
      </w:r>
    </w:p>
    <w:p>
      <w:r>
        <w:rPr>
          <w:b w:val="0"/>
          <w:i w:val="0"/>
        </w:rPr>
        <w:t>palmiers:</w:t>
      </w:r>
    </w:p>
    <w:p>
      <w:pPr>
        <w:pStyle w:val="ListBullet"/>
      </w:pPr>
      <w:r>
        <w:rPr>
          <w:b w:val="0"/>
          <w:i w:val="0"/>
        </w:rPr>
        <w:t>Saint-Esprit</w:t>
      </w:r>
    </w:p>
    <w:p>
      <w:pPr>
        <w:pStyle w:val="ListBullet"/>
      </w:pPr>
      <w:r>
        <w:rPr>
          <w:b w:val="0"/>
          <w:i w:val="0"/>
        </w:rPr>
        <w:t>Transformation</w:t>
      </w:r>
    </w:p>
    <w:p>
      <w:pPr>
        <w:pStyle w:val="ListBullet"/>
      </w:pPr>
      <w:r>
        <w:rPr>
          <w:b w:val="0"/>
          <w:i w:val="0"/>
        </w:rPr>
        <w:t>Obéissance</w:t>
      </w:r>
    </w:p>
    <w:p>
      <w:pPr>
        <w:pStyle w:val="ListBullet"/>
      </w:pPr>
      <w:r>
        <w:rPr>
          <w:b w:val="0"/>
          <w:i w:val="0"/>
        </w:rPr>
        <w:t>Gérer la vie émotionnelle</w:t>
      </w:r>
    </w:p>
    <w:p>
      <w:pPr>
        <w:pStyle w:val="ListBullet"/>
      </w:pPr>
      <w:r>
        <w:rPr>
          <w:b w:val="0"/>
          <w:i w:val="0"/>
        </w:rPr>
        <w:t>Croissance spirituelle</w:t>
      </w:r>
    </w:p>
    <w:p>
      <w:pPr>
        <w:pStyle w:val="ListBullet"/>
      </w:pPr>
      <w:r>
        <w:rPr>
          <w:b w:val="0"/>
          <w:i w:val="0"/>
        </w:rPr>
        <w:t>Appel de Dieu</w:t>
      </w:r>
    </w:p>
    <w:p>
      <w:r>
        <w:rPr>
          <w:b w:val="0"/>
          <w:i w:val="0"/>
        </w:rPr>
        <w:t>sources:</w:t>
      </w:r>
    </w:p>
    <w:p>
      <w:pPr>
        <w:pStyle w:val="ListBullet"/>
      </w:pPr>
      <w:r>
        <w:rPr>
          <w:b w:val="0"/>
          <w:i w:val="0"/>
        </w:rPr>
        <w:t>Prière</w:t>
      </w:r>
    </w:p>
    <w:p>
      <w:pPr>
        <w:pStyle w:val="ListBullet"/>
      </w:pPr>
      <w:r>
        <w:rPr>
          <w:b w:val="0"/>
          <w:i w:val="0"/>
        </w:rPr>
        <w:t>Groupe de croissance</w:t>
      </w:r>
    </w:p>
    <w:p>
      <w:r>
        <w:rPr>
          <w:b w:val="0"/>
          <w:i w:val="0"/>
        </w:rPr>
        <w:t>tags:</w:t>
      </w:r>
    </w:p>
    <w:p>
      <w:pPr>
        <w:pStyle w:val="ListBullet"/>
      </w:pPr>
      <w:r>
        <w:rPr>
          <w:b w:val="0"/>
          <w:i w:val="0"/>
        </w:rPr>
        <w:t>Révolution intérieure</w:t>
      </w:r>
    </w:p>
    <w:p>
      <w:pPr>
        <w:pStyle w:val="ListBullet"/>
      </w:pPr>
      <w:r>
        <w:rPr>
          <w:b w:val="0"/>
          <w:i w:val="0"/>
        </w:rPr>
        <w:t>Saint-Esprit</w:t>
      </w:r>
    </w:p>
    <w:p>
      <w:pPr>
        <w:pStyle w:val="ListBullet"/>
      </w:pPr>
      <w:r>
        <w:rPr>
          <w:b w:val="0"/>
          <w:i w:val="0"/>
        </w:rPr>
        <w:t>Vie chrétienne</w:t>
      </w:r>
    </w:p>
    <w:p>
      <w:pPr>
        <w:pStyle w:val="ListBullet"/>
      </w:pPr>
      <w:r>
        <w:rPr>
          <w:b w:val="0"/>
          <w:i w:val="0"/>
        </w:rPr>
        <w:t>Nouvelle année</w:t>
      </w:r>
    </w:p>
    <w:p>
      <w:pPr>
        <w:pStyle w:val="ListBullet"/>
      </w:pPr>
      <w:r>
        <w:rPr>
          <w:b w:val="0"/>
          <w:i w:val="0"/>
        </w:rPr>
        <w:t>Foi</w:t>
      </w:r>
    </w:p>
    <w:p>
      <w:r>
        <w:rPr>
          <w:b w:val="0"/>
          <w:i w:val="0"/>
        </w:rPr>
        <w:t>title: Révolution Intérieure, le Secret de l'Huile Divine</w:t>
      </w:r>
    </w:p>
    <w:p>
      <w:r>
        <w:rPr>
          <w:b w:val="0"/>
          <w:i w:val="0"/>
        </w:rPr>
        <w:t>---</w:t>
      </w:r>
    </w:p>
    <w:p>
      <w:pPr>
        <w:pStyle w:val="Heading1"/>
      </w:pPr>
      <w:r>
        <w:t>Révolution Intérieure, le Secret de l'Huile Divine</w:t>
      </w:r>
    </w:p>
    <w:p>
      <w:r>
        <w:rPr>
          <w:b w:val="0"/>
          <w:i w:val="0"/>
        </w:rPr>
        <w:t>Ô Père céleste, en ce moment de transition, alors que nous laissons derrière nous une année et accueillons la suivante, nous te remercions pour ta fidélité constante. Nous te prions pour que cette nouvelle année soit une année de profonde révolution intérieure, marquée par ta présence active en nous. Aide-nous à discerner ta volonté et à marcher dans la puissance de ton Esprit. Au nom de Jésus, Amen.</w:t>
      </w:r>
    </w:p>
    <w:p>
      <w:r>
        <w:rPr>
          <w:b w:val="0"/>
          <w:i w:val="0"/>
        </w:rPr>
        <w:t>---</w:t>
      </w:r>
    </w:p>
    <w:p>
      <w:pPr>
        <w:pStyle w:val="Heading3"/>
      </w:pPr>
      <w:r>
        <w:t>Le Mot de la Nouvelle Année : La Grande Énigme des Flocons de Neige !</w:t>
      </w:r>
    </w:p>
    <w:p>
      <w:r>
        <w:rPr>
          <w:b w:val="0"/>
          <w:i w:val="0"/>
        </w:rPr>
        <w:t>Matériel :</w:t>
      </w:r>
      <w:r>
        <w:rPr>
          <w:b/>
          <w:i w:val="0"/>
        </w:rPr>
        <w:t xml:space="preserve"> Des morceaux de papier, des crayons ou feutres.</w:t>
      </w:r>
    </w:p>
    <w:p>
      <w:r>
        <w:rPr>
          <w:b w:val="0"/>
          <w:i w:val="0"/>
        </w:rPr>
        <w:t>Instructions :</w:t>
      </w:r>
      <w:r>
        <w:rPr>
          <w:b/>
          <w:i w:val="0"/>
        </w:rPr>
      </w:r>
    </w:p>
    <w:p>
      <w:r>
        <w:rPr>
          <w:b w:val="0"/>
          <w:i w:val="0"/>
        </w:rPr>
        <w:t>1.  Chaque personne reçoit un morceau de papier.</w:t>
      </w:r>
    </w:p>
    <w:p>
      <w:r>
        <w:rPr>
          <w:b w:val="0"/>
          <w:i w:val="0"/>
        </w:rPr>
        <w:t>2.  On demande à chacun de dessiner un flocon de neige unique, sans regarder ce que les autres font. On peut dessiner des branches, des motifs, des formes.</w:t>
      </w:r>
    </w:p>
    <w:p>
      <w:r>
        <w:rPr>
          <w:b w:val="0"/>
          <w:i w:val="0"/>
        </w:rPr>
        <w:t>3.  Une fois les flocons terminés, on les met tous ensemble.</w:t>
      </w:r>
    </w:p>
    <w:p>
      <w:r>
        <w:rPr>
          <w:b w:val="0"/>
          <w:i w:val="0"/>
        </w:rPr>
        <w:t>4.  On pose la question : « Regardez tous ces flocons ! Est-ce qu’il y en a deux qui sont exactement identiques ? » (La réponse attendue est non).</w:t>
      </w:r>
    </w:p>
    <w:p>
      <w:r>
        <w:rPr>
          <w:b w:val="0"/>
          <w:i w:val="0"/>
        </w:rPr>
        <w:t>5.  On explique ensuite : « Comme ces flocons de neige, chacun de nous est unique, créé avec un dessin particulier. Et pour cette nouvelle année, nous allons explorer comment être davantage remplis de la présence de Dieu, cette ‘huile’ qui fait toute la différence, afin de vivre une vraie révolution dans nos vies ! »</w:t>
      </w:r>
    </w:p>
    <w:p>
      <w:r>
        <w:rPr>
          <w:b w:val="0"/>
          <w:i w:val="0"/>
        </w:rPr>
        <w:t>---</w:t>
      </w:r>
    </w:p>
    <w:p>
      <w:pPr>
        <w:pStyle w:val="Heading3"/>
      </w:pPr>
      <w:r>
        <w:t>Thème Principal : La Révolution Intérieure, le Secret de l'Huile Divine</w:t>
      </w:r>
    </w:p>
    <w:p>
      <w:r>
        <w:rPr>
          <w:b w:val="0"/>
          <w:i w:val="0"/>
        </w:rPr>
        <w:t>« Veillez donc, puisque vous ne savez ni le jour, ni l’heure. »</w:t>
      </w:r>
      <w:r>
        <w:rPr>
          <w:b w:val="0"/>
          <w:i/>
        </w:rPr>
        <w:t xml:space="preserve"> (Matthieu 25:13)</w:t>
      </w:r>
    </w:p>
    <w:p>
      <w:r>
        <w:rPr>
          <w:b w:val="0"/>
          <w:i w:val="0"/>
        </w:rPr>
        <w:t>Alors que nous entamons une nouvelle année, notre tendance naturelle est de faire des résolutions : manger plus sainement, faire plus de sport, lire la Bible plus régulièrement. Mais si l'année 2007 était bien plus qu'une série de bonnes intentions ? Si c'était l'année d'une véritable révolution intérieure</w:t>
      </w:r>
      <w:r>
        <w:rPr>
          <w:b/>
          <w:i w:val="0"/>
        </w:rPr>
        <w:t>, alimentée par la présence de Dieu en nous, comparée à l'huile dans la parabole des dix vierges ?</w:t>
      </w:r>
    </w:p>
    <w:p>
      <w:r>
        <w:rPr>
          <w:b w:val="0"/>
          <w:i w:val="0"/>
        </w:rPr>
        <w:t>Jésus raconte que seules les vierges sages, celles qui avaient de l'huile en réserve, étaient prêtes pour les noces. Cette "huile" symbolise la présence de Dieu, l'œuvre du Saint-Esprit en nous, nourrie par une relation profonde avec Lui, notamment par la prière. Il est essentiel de comprendre que la puissance extérieure, les miracles, même les dons spirituels, ne garantissent pas la présence de Dieu en nous. Saül fut oint, l'Esprit de Dieu s'empara de lui et il prophétisa, mais sa désobéissance et son cœur détourné ont finalement mené à son rejet. L'objectif n'est donc pas d'être utilisé par Dieu, mais d'être approuvé par Lui, d'avoir son cœur révolutionné pour Lui, d'être rempli de sa présence.</w:t>
      </w:r>
    </w:p>
    <w:p>
      <w:r>
        <w:rPr>
          <w:b w:val="0"/>
          <w:i w:val="0"/>
        </w:rPr>
        <w:t>La peur et l'angoisse, si présentes dans notre société actuelle et annoncées pour les temps de la fin, sont des obstacles majeurs à cette présence divine. Elles nous paralysent, nous empêchent de voir la réalité avec les yeux de Dieu. Mais la Parole nous enseigne à nous humilier, à nous décharger de nos soucis sur Lui, car Il prend soin de nous. Comme l'apôtre Paul le dit : « car, quand je suis faible, c’est alors que je suis fort. »</w:t>
      </w:r>
      <w:r>
        <w:rPr>
          <w:b w:val="0"/>
          <w:i/>
        </w:rPr>
        <w:t xml:space="preserve"> (2 Corinthiens 12:10).</w:t>
      </w:r>
    </w:p>
    <w:p>
      <w:r>
        <w:rPr>
          <w:b w:val="0"/>
          <w:i w:val="0"/>
        </w:rPr>
        <w:t>Cette année, faisons le choix non pas de simples résolutions superficielles, mais d'une révolution profonde : celle d'un cœur entièrement tourné vers Dieu, rempli de son Esprit, de puissance, d'amour et de sagesse, prêt à faire face aux défis avec une foi inébranlable.</w:t>
      </w:r>
    </w:p>
    <w:p>
      <w:r>
        <w:rPr>
          <w:b w:val="0"/>
          <w:i w:val="0"/>
        </w:rPr>
        <w:t>---</w:t>
      </w:r>
    </w:p>
    <w:p>
      <w:pPr>
        <w:pStyle w:val="Heading3"/>
      </w:pPr>
      <w:r>
        <w:t>Répartition en Groupes</w:t>
      </w:r>
    </w:p>
    <w:p>
      <w:r>
        <w:rPr>
          <w:b w:val="0"/>
          <w:i w:val="0"/>
        </w:rPr>
        <w:t>Groupe 1 : Les Fondations de la Foi – Comprendre et Cultiver la Présence de Dieu</w:t>
      </w:r>
      <w:r>
        <w:rPr>
          <w:b/>
          <w:i w:val="0"/>
        </w:rPr>
      </w:r>
    </w:p>
    <w:p>
      <w:r>
        <w:rPr>
          <w:b w:val="0"/>
          <w:i w:val="0"/>
        </w:rPr>
        <w:t>Ce groupe explorera ce que signifie avoir la présence de Dieu en nous et comment l'entretenir face aux défis.</w:t>
      </w:r>
    </w:p>
    <w:p>
      <w:r>
        <w:rPr>
          <w:b w:val="0"/>
          <w:i w:val="0"/>
        </w:rPr>
        <w:t>Groupe 2 : Vaincre l'Angoisse – La Confiance et l'Action dans l'Esprit</w:t>
      </w:r>
      <w:r>
        <w:rPr>
          <w:b/>
          <w:i w:val="0"/>
        </w:rPr>
      </w:r>
    </w:p>
    <w:p>
      <w:r>
        <w:rPr>
          <w:b w:val="0"/>
          <w:i w:val="0"/>
        </w:rPr>
        <w:t>Ce groupe se concentrera sur la manière de gérer la peur et l'angoisse en s'appuyant sur la puissance de Dieu.</w:t>
      </w:r>
    </w:p>
    <w:p>
      <w:r>
        <w:rPr>
          <w:b w:val="0"/>
          <w:i w:val="0"/>
        </w:rPr>
        <w:t>---</w:t>
      </w:r>
    </w:p>
    <w:p>
      <w:pPr>
        <w:pStyle w:val="Heading3"/>
      </w:pPr>
      <w:r>
        <w:t>Fiches Thématiques - Groupe 1 : Les Fondations de la Foi</w:t>
      </w:r>
    </w:p>
    <w:p>
      <w:pPr>
        <w:pStyle w:val="Heading4"/>
      </w:pPr>
      <w:r>
        <w:t>1. Le Don Précieux de l'Esprit</w:t>
      </w:r>
    </w:p>
    <w:p>
      <w:pPr>
        <w:pStyle w:val="ListBullet"/>
      </w:pPr>
      <w:r>
        <w:rPr>
          <w:b w:val="0"/>
          <w:i w:val="0"/>
        </w:rPr>
        <w:t>Titre :</w:t>
      </w:r>
      <w:r>
        <w:rPr>
          <w:b/>
          <w:i w:val="0"/>
        </w:rPr>
        <w:t xml:space="preserve"> L'Huile Sainte en Réserve</w:t>
      </w:r>
    </w:p>
    <w:p>
      <w:pPr>
        <w:pStyle w:val="ListBullet"/>
      </w:pPr>
      <w:r>
        <w:rPr>
          <w:b w:val="0"/>
          <w:i w:val="0"/>
        </w:rPr>
        <w:t>Verset Clé :</w:t>
      </w:r>
      <w:r>
        <w:rPr>
          <w:b/>
          <w:i w:val="0"/>
        </w:rPr>
        <w:t xml:space="preserve"> « Car Dieu ne nous a pas donné un esprit de crainte, mais de puissance, d’amour et de sagesse. »</w:t>
      </w:r>
      <w:r>
        <w:rPr>
          <w:b/>
          <w:i/>
        </w:rPr>
        <w:t xml:space="preserve"> (2 Timothée 1:7)</w:t>
      </w:r>
    </w:p>
    <w:p>
      <w:pPr>
        <w:pStyle w:val="ListBullet"/>
      </w:pPr>
      <w:r>
        <w:rPr>
          <w:b w:val="0"/>
          <w:i w:val="0"/>
        </w:rPr>
        <w:t>Explication/Objectif :</w:t>
      </w:r>
      <w:r>
        <w:rPr>
          <w:b/>
          <w:i w:val="0"/>
        </w:rPr>
        <w:t xml:space="preserve"> Comprendre que le Saint-Esprit, notre "huile", est un don de Dieu pour nous donner force, amour et discernement.</w:t>
      </w:r>
    </w:p>
    <w:p>
      <w:pPr>
        <w:pStyle w:val="ListBullet"/>
      </w:pPr>
      <w:r>
        <w:rPr>
          <w:b w:val="0"/>
          <w:i w:val="0"/>
        </w:rPr>
        <w:t>Réflexion :</w:t>
      </w:r>
      <w:r>
        <w:rPr>
          <w:b/>
          <w:i w:val="0"/>
        </w:rPr>
      </w:r>
    </w:p>
    <w:p>
      <w:r>
        <w:rPr>
          <w:b w:val="0"/>
          <w:i w:val="0"/>
        </w:rPr>
        <w:t xml:space="preserve">    1.  La Bible compare le Saint-Esprit à de l'huile. Qu'est-ce que l'huile symbolise dans notre vie de foi ? (Rép : La présence de Dieu, sa puissance, sa sainteté, son éclairage).</w:t>
      </w:r>
    </w:p>
    <w:p>
      <w:r>
        <w:rPr>
          <w:b w:val="0"/>
          <w:i w:val="0"/>
        </w:rPr>
        <w:t xml:space="preserve">    2.  Comment pouvons-nous nous assurer que notre "réservoir d'huile" est toujours plein pour affronter les imprévus ? (Rép : Par la prière constante, la lecture de la Parole, l'obéissance).</w:t>
      </w:r>
    </w:p>
    <w:p>
      <w:pPr>
        <w:pStyle w:val="ListBullet"/>
      </w:pPr>
      <w:r>
        <w:rPr>
          <w:b w:val="0"/>
          <w:i w:val="0"/>
        </w:rPr>
        <w:t>Citation d’un héros de la foi :</w:t>
      </w:r>
      <w:r>
        <w:rPr>
          <w:b/>
          <w:i w:val="0"/>
        </w:rPr>
        <w:t xml:space="preserve"> « La vie chrétienne est une vie de dépendance totale du Saint-Esprit. »</w:t>
      </w:r>
      <w:r>
        <w:rPr>
          <w:b/>
          <w:i/>
        </w:rPr>
        <w:t xml:space="preserve"> – Smith Wigglesworth</w:t>
      </w:r>
    </w:p>
    <w:p>
      <w:pPr>
        <w:pStyle w:val="ListBullet"/>
      </w:pPr>
      <w:r>
        <w:rPr>
          <w:b w:val="0"/>
          <w:i w:val="0"/>
        </w:rPr>
        <w:t>Activité créative/Illustration :</w:t>
      </w:r>
      <w:r>
        <w:rPr>
          <w:b/>
          <w:i w:val="0"/>
        </w:rPr>
        <w:t xml:space="preserve"> Dessiner une lampe à huile avec une flamme vive, en y inscrivant les qualités du Saint-Esprit mentionnées dans le verset clé.</w:t>
      </w:r>
    </w:p>
    <w:p>
      <w:pPr>
        <w:pStyle w:val="ListBullet"/>
      </w:pPr>
      <w:r>
        <w:rPr>
          <w:b w:val="0"/>
          <w:i w:val="0"/>
        </w:rPr>
        <w:t>Défi pratique :</w:t>
      </w:r>
      <w:r>
        <w:rPr>
          <w:b/>
          <w:i w:val="0"/>
        </w:rPr>
        <w:t xml:space="preserve"> Chaque jour cette semaine, avant de commencer votre journée, demandez consciemment au Saint-Esprit de vous remplir et de vous guider.</w:t>
      </w:r>
    </w:p>
    <w:p>
      <w:r>
        <w:rPr>
          <w:b w:val="0"/>
          <w:i w:val="0"/>
        </w:rPr>
        <w:t>---</w:t>
      </w:r>
    </w:p>
    <w:p>
      <w:pPr>
        <w:pStyle w:val="Heading4"/>
      </w:pPr>
      <w:r>
        <w:t>2. Le Cœur Transformé</w:t>
      </w:r>
    </w:p>
    <w:p>
      <w:pPr>
        <w:pStyle w:val="ListBullet"/>
      </w:pPr>
      <w:r>
        <w:rPr>
          <w:b w:val="0"/>
          <w:i w:val="0"/>
        </w:rPr>
        <w:t>Titre :</w:t>
      </w:r>
      <w:r>
        <w:rPr>
          <w:b/>
          <w:i w:val="0"/>
        </w:rPr>
        <w:t xml:space="preserve"> Plus qu'une Ointure, une Révolution Intérieure</w:t>
      </w:r>
    </w:p>
    <w:p>
      <w:pPr>
        <w:pStyle w:val="ListBullet"/>
      </w:pPr>
      <w:r>
        <w:rPr>
          <w:b w:val="0"/>
          <w:i w:val="0"/>
        </w:rPr>
        <w:t>Verset Clé :</w:t>
      </w:r>
      <w:r>
        <w:rPr>
          <w:b/>
          <w:i w:val="0"/>
        </w:rPr>
        <w:t xml:space="preserve"> « Dès que Saül eut tourné le dos pour se séparer de Samuel, Dieu lui donna un autre cœur, et tous ces signes se produisirent le même jour. »</w:t>
      </w:r>
      <w:r>
        <w:rPr>
          <w:b/>
          <w:i/>
        </w:rPr>
        <w:t xml:space="preserve"> (1 Samuel 10:9)</w:t>
      </w:r>
    </w:p>
    <w:p>
      <w:pPr>
        <w:pStyle w:val="ListBullet"/>
      </w:pPr>
      <w:r>
        <w:rPr>
          <w:b w:val="0"/>
          <w:i w:val="0"/>
        </w:rPr>
        <w:t>Explication/Objectif :</w:t>
      </w:r>
      <w:r>
        <w:rPr>
          <w:b/>
          <w:i w:val="0"/>
        </w:rPr>
        <w:t xml:space="preserve"> Reconnaître que l'onction de Dieu peut transformer notre cœur, mais que seule une véritable révolution intérieure conduit à son approbation.</w:t>
      </w:r>
    </w:p>
    <w:p>
      <w:pPr>
        <w:pStyle w:val="ListBullet"/>
      </w:pPr>
      <w:r>
        <w:rPr>
          <w:b w:val="0"/>
          <w:i w:val="0"/>
        </w:rPr>
        <w:t>Réflexion :</w:t>
      </w:r>
      <w:r>
        <w:rPr>
          <w:b/>
          <w:i w:val="0"/>
        </w:rPr>
      </w:r>
    </w:p>
    <w:p>
      <w:r>
        <w:rPr>
          <w:b w:val="0"/>
          <w:i w:val="0"/>
        </w:rPr>
        <w:t xml:space="preserve">    1.  Saül a reçu l'Esprit de Dieu et a prophétisé, mais a fini par être rejeté. Quelle est la différence essentielle entre être utilisé par Dieu et être approuvé par Lui ? (Rép : L'approbation vient d'un cœur transformé et obéissant, pas seulement des dons ou des manifestations extérieures).</w:t>
      </w:r>
    </w:p>
    <w:p>
      <w:r>
        <w:rPr>
          <w:b w:val="0"/>
          <w:i w:val="0"/>
        </w:rPr>
        <w:t xml:space="preserve">    2.  Comment faire la différence entre une manifestation extérieure de l'Esprit et une réelle transformation intérieure ? (Rép : La transformation intérieure se manifeste par des changements de caractère, d'attitude et des actions concrètes reflétant l'amour et la sainteté de Dieu).</w:t>
      </w:r>
    </w:p>
    <w:p>
      <w:pPr>
        <w:pStyle w:val="ListBullet"/>
      </w:pPr>
      <w:r>
        <w:rPr>
          <w:b w:val="0"/>
          <w:i w:val="0"/>
        </w:rPr>
        <w:t>Citation d’un héros de la foi :</w:t>
      </w:r>
      <w:r>
        <w:rPr>
          <w:b/>
          <w:i w:val="0"/>
        </w:rPr>
        <w:t xml:space="preserve"> « Le désir de ma vie est d'être utile à mon génération, et je ne me soucie pas de ce qui arrive après. »</w:t>
      </w:r>
      <w:r>
        <w:rPr>
          <w:b/>
          <w:i/>
        </w:rPr>
        <w:t xml:space="preserve"> – D.L. Moody (Met l'accent sur le service et l'utilité plutôt que sur la reconnaissance personnelle).</w:t>
      </w:r>
    </w:p>
    <w:p>
      <w:pPr>
        <w:pStyle w:val="ListBullet"/>
      </w:pPr>
      <w:r>
        <w:rPr>
          <w:b w:val="0"/>
          <w:i w:val="0"/>
        </w:rPr>
        <w:t>Activité créative/Illustration :</w:t>
      </w:r>
      <w:r>
        <w:rPr>
          <w:b/>
          <w:i w:val="0"/>
        </w:rPr>
        <w:t xml:space="preserve"> Créer une carte "avant/après" symbolisant un cœur dur transformé en cœur tendre et obéissant par l'Esprit de Dieu.</w:t>
      </w:r>
    </w:p>
    <w:p>
      <w:pPr>
        <w:pStyle w:val="ListBullet"/>
      </w:pPr>
      <w:r>
        <w:rPr>
          <w:b w:val="0"/>
          <w:i w:val="0"/>
        </w:rPr>
        <w:t>Défi pratique :</w:t>
      </w:r>
      <w:r>
        <w:rPr>
          <w:b/>
          <w:i w:val="0"/>
        </w:rPr>
        <w:t xml:space="preserve"> Identifiez un aspect de votre caractère qui doit être "révolutionné" par l'Esprit et priez chaque jour pour cette transformation.</w:t>
      </w:r>
    </w:p>
    <w:p>
      <w:r>
        <w:rPr>
          <w:b w:val="0"/>
          <w:i w:val="0"/>
        </w:rPr>
        <w:t>---</w:t>
      </w:r>
    </w:p>
    <w:p>
      <w:pPr>
        <w:pStyle w:val="Heading4"/>
      </w:pPr>
      <w:r>
        <w:t>3. L'Approbation Divine</w:t>
      </w:r>
    </w:p>
    <w:p>
      <w:pPr>
        <w:pStyle w:val="ListBullet"/>
      </w:pPr>
      <w:r>
        <w:rPr>
          <w:b w:val="0"/>
          <w:i w:val="0"/>
        </w:rPr>
        <w:t>Titre :</w:t>
      </w:r>
      <w:r>
        <w:rPr>
          <w:b/>
          <w:i w:val="0"/>
        </w:rPr>
        <w:t xml:space="preserve"> Chercher l'Approbation, Pas Seulement l'Utilisation</w:t>
      </w:r>
    </w:p>
    <w:p>
      <w:pPr>
        <w:pStyle w:val="ListBullet"/>
      </w:pPr>
      <w:r>
        <w:rPr>
          <w:b w:val="0"/>
          <w:i w:val="0"/>
        </w:rPr>
        <w:t>Verset Clé :</w:t>
      </w:r>
      <w:r>
        <w:rPr>
          <w:b/>
          <w:i w:val="0"/>
        </w:rPr>
        <w:t xml:space="preserve"> « L’obéissance vaut mieux que les sacrifices, et l’observation de sa parole vaut mieux que la graisse des béliers. »</w:t>
      </w:r>
      <w:r>
        <w:rPr>
          <w:b/>
          <w:i/>
        </w:rPr>
        <w:t xml:space="preserve"> (1 Samuel 15:22b)</w:t>
      </w:r>
    </w:p>
    <w:p>
      <w:pPr>
        <w:pStyle w:val="ListBullet"/>
      </w:pPr>
      <w:r>
        <w:rPr>
          <w:b w:val="0"/>
          <w:i w:val="0"/>
        </w:rPr>
        <w:t>Explication/Objectif :</w:t>
      </w:r>
      <w:r>
        <w:rPr>
          <w:b/>
          <w:i w:val="0"/>
        </w:rPr>
        <w:t xml:space="preserve"> Comprendre que notre priorité doit être d'être approuvé par Dieu, ce qui passe par l'obéissance, plutôt que de chercher uniquement à être utilisé par Lui.</w:t>
      </w:r>
    </w:p>
    <w:p>
      <w:pPr>
        <w:pStyle w:val="ListBullet"/>
      </w:pPr>
      <w:r>
        <w:rPr>
          <w:b w:val="0"/>
          <w:i w:val="0"/>
        </w:rPr>
        <w:t>Réflexion :</w:t>
      </w:r>
      <w:r>
        <w:rPr>
          <w:b/>
          <w:i w:val="0"/>
        </w:rPr>
      </w:r>
    </w:p>
    <w:p>
      <w:r>
        <w:rPr>
          <w:b w:val="0"/>
          <w:i w:val="0"/>
        </w:rPr>
        <w:t xml:space="preserve">    1.  Pourquoi est-il dangereux de se contenter d'être "utilisé" par Dieu sans rechercher son approbation ? (Rép : Cela peut mener à l'orgueil, à une fausse sécurité, et à un manque de profondeur spirituelle).</w:t>
      </w:r>
    </w:p>
    <w:p>
      <w:r>
        <w:rPr>
          <w:b w:val="0"/>
          <w:i w:val="0"/>
        </w:rPr>
        <w:t xml:space="preserve">    2.  Comment l'obéissance à la Parole de Dieu nous aide-t-elle à être approuvés par Lui ? (Rép : L'obéissance démontre notre amour et notre confiance en Lui, et nous aligne sur sa volonté).</w:t>
      </w:r>
    </w:p>
    <w:p>
      <w:pPr>
        <w:pStyle w:val="ListBullet"/>
      </w:pPr>
      <w:r>
        <w:rPr>
          <w:b w:val="0"/>
          <w:i w:val="0"/>
        </w:rPr>
        <w:t>Citation d’un héros de la foi :</w:t>
      </w:r>
      <w:r>
        <w:rPr>
          <w:b/>
          <w:i w:val="0"/>
        </w:rPr>
        <w:t xml:space="preserve"> « Ne cherchez pas à savoir si Dieu vous utilise, mais cherchez à savoir si vous Lui obéissez. »</w:t>
      </w:r>
      <w:r>
        <w:rPr>
          <w:b/>
          <w:i/>
        </w:rPr>
        <w:t xml:space="preserve"> – Charles Spurgeon (adapté)</w:t>
      </w:r>
    </w:p>
    <w:p>
      <w:pPr>
        <w:pStyle w:val="ListBullet"/>
      </w:pPr>
      <w:r>
        <w:rPr>
          <w:b w:val="0"/>
          <w:i w:val="0"/>
        </w:rPr>
        <w:t>Activité créative/Illustration :</w:t>
      </w:r>
      <w:r>
        <w:rPr>
          <w:b/>
          <w:i w:val="0"/>
        </w:rPr>
        <w:t xml:space="preserve"> Dessiner deux chemins : un menant à une estrade (utilisation) et l'autre à une porte ouverte vers une lumière (approbation divine), en soulignant la différence d'engagement.</w:t>
      </w:r>
    </w:p>
    <w:p>
      <w:pPr>
        <w:pStyle w:val="ListBullet"/>
      </w:pPr>
      <w:r>
        <w:rPr>
          <w:b w:val="0"/>
          <w:i w:val="0"/>
        </w:rPr>
        <w:t>Défi pratique :</w:t>
      </w:r>
      <w:r>
        <w:rPr>
          <w:b/>
          <w:i w:val="0"/>
        </w:rPr>
        <w:t xml:space="preserve"> Cette semaine, prenez une décision en vous posant la question : "Est-ce que cela m'aide à chercher l'approbation de Dieu ou simplement à être utilisé ?"</w:t>
      </w:r>
    </w:p>
    <w:p>
      <w:r>
        <w:rPr>
          <w:b w:val="0"/>
          <w:i w:val="0"/>
        </w:rPr>
        <w:t>---</w:t>
      </w:r>
    </w:p>
    <w:p>
      <w:pPr>
        <w:pStyle w:val="Heading4"/>
      </w:pPr>
      <w:r>
        <w:t>4. Le Territoire Intérieur</w:t>
      </w:r>
    </w:p>
    <w:p>
      <w:pPr>
        <w:pStyle w:val="ListBullet"/>
      </w:pPr>
      <w:r>
        <w:rPr>
          <w:b w:val="0"/>
          <w:i w:val="0"/>
        </w:rPr>
        <w:t>Titre :</w:t>
      </w:r>
      <w:r>
        <w:rPr>
          <w:b/>
          <w:i w:val="0"/>
        </w:rPr>
        <w:t xml:space="preserve"> Conquérir nos Terres Intérieures</w:t>
      </w:r>
    </w:p>
    <w:p>
      <w:pPr>
        <w:pStyle w:val="ListBullet"/>
      </w:pPr>
      <w:r>
        <w:rPr>
          <w:b w:val="0"/>
          <w:i w:val="0"/>
        </w:rPr>
        <w:t>Verset Clé :</w:t>
      </w:r>
      <w:r>
        <w:rPr>
          <w:b/>
          <w:i w:val="0"/>
        </w:rPr>
        <w:t xml:space="preserve"> « Si l’Eternel nous est favorable, il nous mènera dans ce pays, et nous le donnera: c’est un pays où coulent le lait et le miel. Seulement, ne soyez point rebelles contre l’Eternel, et ne craignez point les gens de ce pays, car ils nous serviront de pâture, ils n’ont plus d’ombrage pour les couvrir, l’Eternel est avec nous, ne les craignez point! »</w:t>
      </w:r>
      <w:r>
        <w:rPr>
          <w:b/>
          <w:i/>
        </w:rPr>
        <w:t xml:space="preserve"> (Nombres 14:8-9)</w:t>
      </w:r>
    </w:p>
    <w:p>
      <w:pPr>
        <w:pStyle w:val="ListBullet"/>
      </w:pPr>
      <w:r>
        <w:rPr>
          <w:b w:val="0"/>
          <w:i w:val="0"/>
        </w:rPr>
        <w:t>Explication/Objectif :</w:t>
      </w:r>
      <w:r>
        <w:rPr>
          <w:b/>
          <w:i w:val="0"/>
        </w:rPr>
        <w:t xml:space="preserve"> Comparer notre cœur à la Terre Promise, un territoire à conquérir pour Dieu, en surmontant les "géants" de la peur et du doute par la foi.</w:t>
      </w:r>
    </w:p>
    <w:p>
      <w:pPr>
        <w:pStyle w:val="ListBullet"/>
      </w:pPr>
      <w:r>
        <w:rPr>
          <w:b w:val="0"/>
          <w:i w:val="0"/>
        </w:rPr>
        <w:t>Réflexion :</w:t>
      </w:r>
      <w:r>
        <w:rPr>
          <w:b/>
          <w:i w:val="0"/>
        </w:rPr>
      </w:r>
    </w:p>
    <w:p>
      <w:r>
        <w:rPr>
          <w:b w:val="0"/>
          <w:i w:val="0"/>
        </w:rPr>
        <w:t xml:space="preserve">    1.  Les dix espions ont dépeint la terre promise comme dévorant ses habitants. Quels sont les "géants" (peurs, doutes, anciennes habitudes) qui nous empêchent de pleinement posséder la promesse de la présence de Dieu en nous ? (Rép : Peur de l'échec, manque de confiance, attachement au passé, etc.).</w:t>
      </w:r>
    </w:p>
    <w:p>
      <w:r>
        <w:rPr>
          <w:b w:val="0"/>
          <w:i w:val="0"/>
        </w:rPr>
        <w:t xml:space="preserve">    2.  Josué et Caleb ont vu la même terre, mais avec des yeux différents. Comment pouvons-nous cultiver une perspective de foi comme la leur ? (Rép : En fixant nos regards sur Dieu, en nous rappelant sa fidélité passée et ses promesses).</w:t>
      </w:r>
    </w:p>
    <w:p>
      <w:pPr>
        <w:pStyle w:val="ListBullet"/>
      </w:pPr>
      <w:r>
        <w:rPr>
          <w:b w:val="0"/>
          <w:i w:val="0"/>
        </w:rPr>
        <w:t>Citation d’un héros de la foi :</w:t>
      </w:r>
      <w:r>
        <w:rPr>
          <w:b/>
          <w:i w:val="0"/>
        </w:rPr>
        <w:t xml:space="preserve"> « La foi, c’est croire quand cela semble impossible. »</w:t>
      </w:r>
      <w:r>
        <w:rPr>
          <w:b/>
          <w:i/>
        </w:rPr>
        <w:t xml:space="preserve"> – Hudson Taylor</w:t>
      </w:r>
    </w:p>
    <w:p>
      <w:pPr>
        <w:pStyle w:val="ListBullet"/>
      </w:pPr>
      <w:r>
        <w:rPr>
          <w:b w:val="0"/>
          <w:i w:val="0"/>
        </w:rPr>
        <w:t>Activité créative/Illustration :</w:t>
      </w:r>
      <w:r>
        <w:rPr>
          <w:b/>
          <w:i w:val="0"/>
        </w:rPr>
        <w:t xml:space="preserve"> Dessiner une carte d'un territoire avec des "montagnes" (défis) et des "rivières" (promesses), et y placer des symboles de foi et de courage.</w:t>
      </w:r>
    </w:p>
    <w:p>
      <w:pPr>
        <w:pStyle w:val="ListBullet"/>
      </w:pPr>
      <w:r>
        <w:rPr>
          <w:b w:val="0"/>
          <w:i w:val="0"/>
        </w:rPr>
        <w:t>Défi pratique :</w:t>
      </w:r>
      <w:r>
        <w:rPr>
          <w:b/>
          <w:i w:val="0"/>
        </w:rPr>
        <w:t xml:space="preserve"> Identifiez un "géant" dans votre vie qui vous empêche d'avancer avec Dieu et déclarez une promesse biblique concernant ce domaine chaque jour.</w:t>
      </w:r>
    </w:p>
    <w:p>
      <w:r>
        <w:rPr>
          <w:b w:val="0"/>
          <w:i w:val="0"/>
        </w:rPr>
        <w:t>---</w:t>
      </w:r>
    </w:p>
    <w:p>
      <w:pPr>
        <w:pStyle w:val="Heading4"/>
      </w:pPr>
      <w:r>
        <w:t>5. La Puissance de la Prière Collective</w:t>
      </w:r>
    </w:p>
    <w:p>
      <w:pPr>
        <w:pStyle w:val="ListBullet"/>
      </w:pPr>
      <w:r>
        <w:rPr>
          <w:b w:val="0"/>
          <w:i w:val="0"/>
        </w:rPr>
        <w:t>Titre :</w:t>
      </w:r>
      <w:r>
        <w:rPr>
          <w:b/>
          <w:i w:val="0"/>
        </w:rPr>
        <w:t xml:space="preserve"> Un Cœur Uni, Une Voix Levée</w:t>
      </w:r>
    </w:p>
    <w:p>
      <w:pPr>
        <w:pStyle w:val="ListBullet"/>
      </w:pPr>
      <w:r>
        <w:rPr>
          <w:b w:val="0"/>
          <w:i w:val="0"/>
        </w:rPr>
        <w:t>Verset Clé :</w:t>
      </w:r>
      <w:r>
        <w:rPr>
          <w:b/>
          <w:i w:val="0"/>
        </w:rPr>
        <w:t xml:space="preserve"> « Quand ils eurent prié, le lieu où ils étaient assemblés trembla; ils furent tous remplis du Saint-Esprit, et ils annonçaient la parole de Dieu avec assurance. »</w:t>
      </w:r>
      <w:r>
        <w:rPr>
          <w:b/>
          <w:i/>
        </w:rPr>
        <w:t xml:space="preserve"> (Actes 4:31)</w:t>
      </w:r>
    </w:p>
    <w:p>
      <w:pPr>
        <w:pStyle w:val="ListBullet"/>
      </w:pPr>
      <w:r>
        <w:rPr>
          <w:b w:val="0"/>
          <w:i w:val="0"/>
        </w:rPr>
        <w:t>Explication/Objectif :</w:t>
      </w:r>
      <w:r>
        <w:rPr>
          <w:b/>
          <w:i w:val="0"/>
        </w:rPr>
        <w:t xml:space="preserve"> Découvrir comment la prière commune, face à l'opposition, renforce la foi, remplit du Saint-Esprit et donne l'assurance d'annoncer la Parole.</w:t>
      </w:r>
    </w:p>
    <w:p>
      <w:pPr>
        <w:pStyle w:val="ListBullet"/>
      </w:pPr>
      <w:r>
        <w:rPr>
          <w:b w:val="0"/>
          <w:i w:val="0"/>
        </w:rPr>
        <w:t>Réflexion :</w:t>
      </w:r>
      <w:r>
        <w:rPr>
          <w:b/>
          <w:i w:val="0"/>
        </w:rPr>
      </w:r>
    </w:p>
    <w:p>
      <w:r>
        <w:rPr>
          <w:b w:val="0"/>
          <w:i w:val="0"/>
        </w:rPr>
        <w:t xml:space="preserve">    1.  Après l'arrestation de Pierre et Jean, les disciples n'ont pas paniqué, mais ont prié ensemble. Quel a été le résultat immédiat de leur prière ? (Rép : Le lieu a tremblé, ils ont été remplis du Saint-Esprit et ont annoncé la Parole avec assurance).</w:t>
      </w:r>
    </w:p>
    <w:p>
      <w:r>
        <w:rPr>
          <w:b w:val="0"/>
          <w:i w:val="0"/>
        </w:rPr>
        <w:t xml:space="preserve">    2.  Comment la prière commune peut-elle nous aider à surmonter la peur de ce que les autres pensent ou des persécutions ? (Rép : Elle nous rappelle que nous ne sommes pas seuls, que Dieu entend nos appels et qu'Il nous donne sa force et son assurance).</w:t>
      </w:r>
    </w:p>
    <w:p>
      <w:pPr>
        <w:pStyle w:val="ListBullet"/>
      </w:pPr>
      <w:r>
        <w:rPr>
          <w:b w:val="0"/>
          <w:i w:val="0"/>
        </w:rPr>
        <w:t>Citation d’un héros de la foi :</w:t>
      </w:r>
      <w:r>
        <w:rPr>
          <w:b/>
          <w:i w:val="0"/>
        </w:rPr>
        <w:t xml:space="preserve"> « La prière est l'arme la plus puissante que le chrétien puisse utiliser. »</w:t>
      </w:r>
      <w:r>
        <w:rPr>
          <w:b/>
          <w:i/>
        </w:rPr>
        <w:t xml:space="preserve"> – Martin Luther</w:t>
      </w:r>
    </w:p>
    <w:p>
      <w:pPr>
        <w:pStyle w:val="ListBullet"/>
      </w:pPr>
      <w:r>
        <w:rPr>
          <w:b w:val="0"/>
          <w:i w:val="0"/>
        </w:rPr>
        <w:t>Activité créative/Illustration :</w:t>
      </w:r>
      <w:r>
        <w:rPr>
          <w:b/>
          <w:i w:val="0"/>
        </w:rPr>
        <w:t xml:space="preserve"> Dessiner un cercle de personnes priant ensemble, avec des flèches montantes symbolisant leurs prières et des éclairs descendants symbolisant la réponse divine (tremblement, remplissement du Saint-Esprit).</w:t>
      </w:r>
    </w:p>
    <w:p>
      <w:pPr>
        <w:pStyle w:val="ListBullet"/>
      </w:pPr>
      <w:r>
        <w:rPr>
          <w:b w:val="0"/>
          <w:i w:val="0"/>
        </w:rPr>
        <w:t>Défi pratique :</w:t>
      </w:r>
      <w:r>
        <w:rPr>
          <w:b/>
          <w:i w:val="0"/>
        </w:rPr>
        <w:t xml:space="preserve"> Participez à au moins une session de prière collective cette semaine (en personne ou en ligne) et expérimentez la puissance de l'unité dans la prière.</w:t>
      </w:r>
    </w:p>
    <w:p>
      <w:r>
        <w:rPr>
          <w:b w:val="0"/>
          <w:i w:val="0"/>
        </w:rPr>
        <w:t>---</w:t>
      </w:r>
    </w:p>
    <w:p>
      <w:r>
        <w:rPr>
          <w:b w:val="0"/>
          <w:i w:val="0"/>
        </w:rPr>
        <w:t>---</w:t>
      </w:r>
    </w:p>
    <w:p>
      <w:pPr>
        <w:pStyle w:val="Heading3"/>
      </w:pPr>
      <w:r>
        <w:t>Fiches Thématiques - Groupe 2 : Vaincre l'Angoisse</w:t>
      </w:r>
    </w:p>
    <w:p>
      <w:pPr>
        <w:pStyle w:val="Heading4"/>
      </w:pPr>
      <w:r>
        <w:t>1. La Lutte de Jacob</w:t>
      </w:r>
    </w:p>
    <w:p>
      <w:pPr>
        <w:pStyle w:val="ListBullet"/>
      </w:pPr>
      <w:r>
        <w:rPr>
          <w:b w:val="0"/>
          <w:i w:val="0"/>
        </w:rPr>
        <w:t>Titre :</w:t>
      </w:r>
      <w:r>
        <w:rPr>
          <w:b/>
          <w:i w:val="0"/>
        </w:rPr>
        <w:t xml:space="preserve"> La Nuit de la Transfiguration à Jabbok</w:t>
      </w:r>
    </w:p>
    <w:p>
      <w:pPr>
        <w:pStyle w:val="ListBullet"/>
      </w:pPr>
      <w:r>
        <w:rPr>
          <w:b w:val="0"/>
          <w:i w:val="0"/>
        </w:rPr>
        <w:t>Verset Clé :</w:t>
      </w:r>
      <w:r>
        <w:rPr>
          <w:b/>
          <w:i w:val="0"/>
        </w:rPr>
        <w:t xml:space="preserve"> « Jacob demeura seul. Alors un homme lutta avec lui jusqu’au lever de l’aurore. Voyant qu’il ne pouvait le vaincre, cet homme le frappa à l’emboîture de la hanche; et l’emboîture de la hanche de Jacob se démit pendant qu’il luttait avec lui. [...] Jacob l’interrogea, en disant: Fais-moi je te prie, connaître ton nom. Il répondit: Pourquoi demandes-tu mon nom? Et il le bénit là. Jacob appela ce lieu du nom de Peniel: car, dit-il, j’ai vu Dieu face à face, et mon âme a été sauvée. »</w:t>
      </w:r>
      <w:r>
        <w:rPr>
          <w:b/>
          <w:i/>
        </w:rPr>
        <w:t xml:space="preserve"> (Genèse 32:24-30)</w:t>
      </w:r>
    </w:p>
    <w:p>
      <w:pPr>
        <w:pStyle w:val="ListBullet"/>
      </w:pPr>
      <w:r>
        <w:rPr>
          <w:b w:val="0"/>
          <w:i w:val="0"/>
        </w:rPr>
        <w:t>Explication/Objectif :</w:t>
      </w:r>
      <w:r>
        <w:rPr>
          <w:b/>
          <w:i w:val="0"/>
        </w:rPr>
        <w:t xml:space="preserve"> Apprendre que c'est dans nos moments de plus grande vulnérabilité et d'angoisse, lorsque nous sommes "seuls" face à nos luttes, que nous pouvons rencontrer Dieu et être transformés.</w:t>
      </w:r>
    </w:p>
    <w:p>
      <w:pPr>
        <w:pStyle w:val="ListBullet"/>
      </w:pPr>
      <w:r>
        <w:rPr>
          <w:b w:val="0"/>
          <w:i w:val="0"/>
        </w:rPr>
        <w:t>Réflexion :</w:t>
      </w:r>
      <w:r>
        <w:rPr>
          <w:b/>
          <w:i w:val="0"/>
        </w:rPr>
      </w:r>
    </w:p>
    <w:p>
      <w:r>
        <w:rPr>
          <w:b w:val="0"/>
          <w:i w:val="0"/>
        </w:rPr>
        <w:t xml:space="preserve">    1.  Jacob était rempli d'angoisse à l'idée de rencontrer Esaü. Qu'a fait Dieu de cette angoisse dans sa vie ? (Rép : Il a permis une lutte où Jacob a dû s'appuyer totalement sur Lui, recevant une nouvelle identité et une bénédiction).</w:t>
      </w:r>
    </w:p>
    <w:p>
      <w:r>
        <w:rPr>
          <w:b w:val="0"/>
          <w:i w:val="0"/>
        </w:rPr>
        <w:t xml:space="preserve">    2.  Comment pouvons-nous passer de la peur paralysante à la reconnaissance de la présence de Dieu dans nos moments d'angoisse ? (Rép : En cessant de lutter seuls, en nous remettant à Lui, en cherchant sa bénédiction plutôt que notre propre issue).</w:t>
      </w:r>
    </w:p>
    <w:p>
      <w:pPr>
        <w:pStyle w:val="ListBullet"/>
      </w:pPr>
      <w:r>
        <w:rPr>
          <w:b w:val="0"/>
          <w:i w:val="0"/>
        </w:rPr>
        <w:t>Citation d’un héros de la foi :</w:t>
      </w:r>
      <w:r>
        <w:rPr>
          <w:b/>
          <w:i w:val="0"/>
        </w:rPr>
        <w:t xml:space="preserve"> « La plus grande miséricorde de Dieu est souvent cachée dans les épreuves les plus difficiles. »</w:t>
      </w:r>
      <w:r>
        <w:rPr>
          <w:b/>
          <w:i/>
        </w:rPr>
        <w:t xml:space="preserve"> – George Müller</w:t>
      </w:r>
    </w:p>
    <w:p>
      <w:pPr>
        <w:pStyle w:val="ListBullet"/>
      </w:pPr>
      <w:r>
        <w:rPr>
          <w:b w:val="0"/>
          <w:i w:val="0"/>
        </w:rPr>
        <w:t>Activité créative/Illustration :</w:t>
      </w:r>
      <w:r>
        <w:rPr>
          <w:b/>
          <w:i w:val="0"/>
        </w:rPr>
        <w:t xml:space="preserve"> Dessiner Jacob luttant dans la nuit, puis le soleil se levant sur lui, blessé mais béni.</w:t>
      </w:r>
    </w:p>
    <w:p>
      <w:pPr>
        <w:pStyle w:val="ListBullet"/>
      </w:pPr>
      <w:r>
        <w:rPr>
          <w:b w:val="0"/>
          <w:i w:val="0"/>
        </w:rPr>
        <w:t>Défi pratique :</w:t>
      </w:r>
      <w:r>
        <w:rPr>
          <w:b/>
          <w:i w:val="0"/>
        </w:rPr>
        <w:t xml:space="preserve"> Lorsque vous ressentez de l'angoisse cette semaine, au lieu de fuir ou de vous plaindre, priez : "Seigneur, aide-moi à te voir face à face dans cette situation."</w:t>
      </w:r>
    </w:p>
    <w:p>
      <w:r>
        <w:rPr>
          <w:b w:val="0"/>
          <w:i w:val="0"/>
        </w:rPr>
        <w:t>---</w:t>
      </w:r>
    </w:p>
    <w:p>
      <w:pPr>
        <w:pStyle w:val="Heading4"/>
      </w:pPr>
      <w:r>
        <w:t>2. Le Fardeau de Saül</w:t>
      </w:r>
    </w:p>
    <w:p>
      <w:pPr>
        <w:pStyle w:val="ListBullet"/>
      </w:pPr>
      <w:r>
        <w:rPr>
          <w:b w:val="0"/>
          <w:i w:val="0"/>
        </w:rPr>
        <w:t>Titre :</w:t>
      </w:r>
      <w:r>
        <w:rPr>
          <w:b/>
          <w:i w:val="0"/>
        </w:rPr>
        <w:t xml:space="preserve"> La Peur des Hommes, un Poison Invisible</w:t>
      </w:r>
    </w:p>
    <w:p>
      <w:pPr>
        <w:pStyle w:val="ListBullet"/>
      </w:pPr>
      <w:r>
        <w:rPr>
          <w:b w:val="0"/>
          <w:i w:val="0"/>
        </w:rPr>
        <w:t>Verset Clé :</w:t>
      </w:r>
      <w:r>
        <w:rPr>
          <w:b/>
          <w:i w:val="0"/>
        </w:rPr>
        <w:t xml:space="preserve"> « Puisque tu as rejeté la parole de l’Eternel, il te rejette aussi comme roi. »</w:t>
      </w:r>
      <w:r>
        <w:rPr>
          <w:b/>
          <w:i/>
        </w:rPr>
        <w:t xml:space="preserve"> (1 Samuel 15:23b)</w:t>
      </w:r>
    </w:p>
    <w:p>
      <w:pPr>
        <w:pStyle w:val="ListBullet"/>
      </w:pPr>
      <w:r>
        <w:rPr>
          <w:b w:val="0"/>
          <w:i w:val="0"/>
        </w:rPr>
        <w:t>Explication/Objectif :</w:t>
      </w:r>
      <w:r>
        <w:rPr>
          <w:b/>
          <w:i w:val="0"/>
        </w:rPr>
        <w:t xml:space="preserve"> Reconnaître que la peur des hommes et le désir de leur approbation peuvent nous amener à désobéir à Dieu, entraînant des conséquences graves.</w:t>
      </w:r>
    </w:p>
    <w:p>
      <w:pPr>
        <w:pStyle w:val="ListBullet"/>
      </w:pPr>
      <w:r>
        <w:rPr>
          <w:b w:val="0"/>
          <w:i w:val="0"/>
        </w:rPr>
        <w:t>Réflexion :</w:t>
      </w:r>
      <w:r>
        <w:rPr>
          <w:b/>
          <w:i w:val="0"/>
        </w:rPr>
      </w:r>
    </w:p>
    <w:p>
      <w:r>
        <w:rPr>
          <w:b w:val="0"/>
          <w:i w:val="0"/>
        </w:rPr>
        <w:t xml:space="preserve">    1.  Saül a désobéi à Dieu par peur du peuple. Comment la peur du regard ou de l'opinion des autres peut-elle nous éloigner de la volonté de Dieu ? (Rép : Elle nous pousse à compromettre nos convictions, à faire des choix contraires à la Parole, à chercher à plaire aux hommes plutôt qu'à Dieu).</w:t>
      </w:r>
    </w:p>
    <w:p>
      <w:r>
        <w:rPr>
          <w:b w:val="0"/>
          <w:i w:val="0"/>
        </w:rPr>
        <w:t xml:space="preserve">    2.  Quelle est la différence entre une saine considération pour les autres et une peur malsaine de leur jugement ? (Rép : La considération cherche le bien des autres sans compromettre les principes divins ; la peur cherche l'approbation et craint le rejet).</w:t>
      </w:r>
    </w:p>
    <w:p>
      <w:pPr>
        <w:pStyle w:val="ListBullet"/>
      </w:pPr>
      <w:r>
        <w:rPr>
          <w:b w:val="0"/>
          <w:i w:val="0"/>
        </w:rPr>
        <w:t>Citation d’un héros de la foi :</w:t>
      </w:r>
      <w:r>
        <w:rPr>
          <w:b/>
          <w:i w:val="0"/>
        </w:rPr>
        <w:t xml:space="preserve"> « La peur vous emprisonnera, mais le courage vous libérera. »</w:t>
      </w:r>
      <w:r>
        <w:rPr>
          <w:b/>
          <w:i/>
        </w:rPr>
        <w:t xml:space="preserve"> – Louis Zamperini</w:t>
      </w:r>
    </w:p>
    <w:p>
      <w:pPr>
        <w:pStyle w:val="ListBullet"/>
      </w:pPr>
      <w:r>
        <w:rPr>
          <w:b w:val="0"/>
          <w:i w:val="0"/>
        </w:rPr>
        <w:t>Activité créative/Illustration :</w:t>
      </w:r>
      <w:r>
        <w:rPr>
          <w:b/>
          <w:i w:val="0"/>
        </w:rPr>
        <w:t xml:space="preserve"> Dessiner une balance où d'un côté pèse "La peur des hommes" (qui fait pencher la balance vers la désobéissance) et de l'autre "La Parole de Dieu" (qui devrait nous faire tenir droit).</w:t>
      </w:r>
    </w:p>
    <w:p>
      <w:pPr>
        <w:pStyle w:val="ListBullet"/>
      </w:pPr>
      <w:r>
        <w:rPr>
          <w:b w:val="0"/>
          <w:i w:val="0"/>
        </w:rPr>
        <w:t>Défi pratique :</w:t>
      </w:r>
      <w:r>
        <w:rPr>
          <w:b/>
          <w:i w:val="0"/>
        </w:rPr>
        <w:t xml:space="preserve"> Identifiez une situation où vous avez tendance à céder à la peur des autres et décidez cette semaine d'agir selon la Parole de Dieu, même si cela vous rend impopulaire.</w:t>
      </w:r>
    </w:p>
    <w:p>
      <w:r>
        <w:rPr>
          <w:b w:val="0"/>
          <w:i w:val="0"/>
        </w:rPr>
        <w:t>---</w:t>
      </w:r>
    </w:p>
    <w:p>
      <w:pPr>
        <w:pStyle w:val="Heading4"/>
      </w:pPr>
      <w:r>
        <w:t>3. Le Rapport des Espions</w:t>
      </w:r>
    </w:p>
    <w:p>
      <w:pPr>
        <w:pStyle w:val="ListBullet"/>
      </w:pPr>
      <w:r>
        <w:rPr>
          <w:b w:val="0"/>
          <w:i w:val="0"/>
        </w:rPr>
        <w:t>Titre :</w:t>
      </w:r>
      <w:r>
        <w:rPr>
          <w:b/>
          <w:i w:val="0"/>
        </w:rPr>
        <w:t xml:space="preserve"> Regardons les Géants ou le Dieu des Géants ?</w:t>
      </w:r>
    </w:p>
    <w:p>
      <w:pPr>
        <w:pStyle w:val="ListBullet"/>
      </w:pPr>
      <w:r>
        <w:rPr>
          <w:b w:val="0"/>
          <w:i w:val="0"/>
        </w:rPr>
        <w:t>Verset Clé :</w:t>
      </w:r>
      <w:r>
        <w:rPr>
          <w:b/>
          <w:i w:val="0"/>
        </w:rPr>
        <w:t xml:space="preserve"> « Mais le peuple qui habite ce pays est puissant, les villes sont fortifiées, très grandes; nous y avons vu des enfants d’Anak. [...] Nous étions à nos yeux et aux leurs comme des sauterelles. »</w:t>
      </w:r>
      <w:r>
        <w:rPr>
          <w:b/>
          <w:i/>
        </w:rPr>
        <w:t xml:space="preserve"> (Nombres 13:28, 33)</w:t>
      </w:r>
    </w:p>
    <w:p>
      <w:pPr>
        <w:pStyle w:val="ListBullet"/>
      </w:pPr>
      <w:r>
        <w:rPr>
          <w:b w:val="0"/>
          <w:i w:val="0"/>
        </w:rPr>
        <w:t>Explication/Objectif :</w:t>
      </w:r>
      <w:r>
        <w:rPr>
          <w:b/>
          <w:i w:val="0"/>
        </w:rPr>
        <w:t xml:space="preserve"> Comprendre comment le rapport des espions démontre que notre perspective face aux difficultés détermine notre réaction : soit nous voyons des géants insurmontables, soit nous voyons la grandeur de Dieu capable de les vaincre.</w:t>
      </w:r>
    </w:p>
    <w:p>
      <w:pPr>
        <w:pStyle w:val="ListBullet"/>
      </w:pPr>
      <w:r>
        <w:rPr>
          <w:b w:val="0"/>
          <w:i w:val="0"/>
        </w:rPr>
        <w:t>Réflexion :</w:t>
      </w:r>
      <w:r>
        <w:rPr>
          <w:b/>
          <w:i w:val="0"/>
        </w:rPr>
      </w:r>
    </w:p>
    <w:p>
      <w:r>
        <w:rPr>
          <w:b w:val="0"/>
          <w:i w:val="0"/>
        </w:rPr>
        <w:t xml:space="preserve">    1.  Les dix espions ont vu les mêmes choses que Josué et Caleb (les géants, les villes fortifiées). Qu'est-ce qui a fait la différence dans leur perception ? (Rép : Leur cœur et leur foi. Les uns étaient focalisés sur les obstacles ; les autres sur la puissance de Dieu).</w:t>
      </w:r>
    </w:p>
    <w:p>
      <w:r>
        <w:rPr>
          <w:b w:val="0"/>
          <w:i w:val="0"/>
        </w:rPr>
        <w:t xml:space="preserve">    2.  Comment pouvons-nous éviter de nous voir comme des "sauterelles" face aux défis de la vie et voir plutôt la puissance de Dieu à l'œuvre ? (Rép : En choisissant de nous rappeler ce que Dieu a déjà fait pour nous, en méditant ses promesses, en priant pour un regard de foi).</w:t>
      </w:r>
    </w:p>
    <w:p>
      <w:pPr>
        <w:pStyle w:val="ListBullet"/>
      </w:pPr>
      <w:r>
        <w:rPr>
          <w:b w:val="0"/>
          <w:i w:val="0"/>
        </w:rPr>
        <w:t>Citation d’un héros de la foi :</w:t>
      </w:r>
      <w:r>
        <w:rPr>
          <w:b/>
          <w:i w:val="0"/>
        </w:rPr>
        <w:t xml:space="preserve"> « L'audace de la foi déplace les montagnes de l'impossible. »</w:t>
      </w:r>
      <w:r>
        <w:rPr>
          <w:b/>
          <w:i/>
        </w:rPr>
        <w:t xml:space="preserve"> – Evan Roberts</w:t>
      </w:r>
    </w:p>
    <w:p>
      <w:pPr>
        <w:pStyle w:val="ListBullet"/>
      </w:pPr>
      <w:r>
        <w:rPr>
          <w:b w:val="0"/>
          <w:i w:val="0"/>
        </w:rPr>
        <w:t>Activité créative/Illustration :</w:t>
      </w:r>
      <w:r>
        <w:rPr>
          <w:b/>
          <w:i w:val="0"/>
        </w:rPr>
        <w:t xml:space="preserve"> Dessiner une image divisée en deux : d'un côté, un groupe d'Israélites minuscules regardant des géants immenses ; de l'autre, un seul Israélite regardant le ciel, avec Dieu au-dessus des géants.</w:t>
      </w:r>
    </w:p>
    <w:p>
      <w:pPr>
        <w:pStyle w:val="ListBullet"/>
      </w:pPr>
      <w:r>
        <w:rPr>
          <w:b w:val="0"/>
          <w:i w:val="0"/>
        </w:rPr>
        <w:t>Défi pratique :</w:t>
      </w:r>
      <w:r>
        <w:rPr>
          <w:b/>
          <w:i w:val="0"/>
        </w:rPr>
        <w:t xml:space="preserve"> La prochaine fois que vous êtes confronté à un défi qui vous semble insurmontable, rappelez-vous les paroles de Josué et Caleb : "L'Éternel est avec nous !" et declarez-le à voix haute.</w:t>
      </w:r>
    </w:p>
    <w:p>
      <w:r>
        <w:rPr>
          <w:b w:val="0"/>
          <w:i w:val="0"/>
        </w:rPr>
        <w:t>---</w:t>
      </w:r>
    </w:p>
    <w:p>
      <w:pPr>
        <w:pStyle w:val="Heading4"/>
      </w:pPr>
      <w:r>
        <w:t>4. Le Cri dans le Désert</w:t>
      </w:r>
    </w:p>
    <w:p>
      <w:pPr>
        <w:pStyle w:val="ListBullet"/>
      </w:pPr>
      <w:r>
        <w:rPr>
          <w:b w:val="0"/>
          <w:i w:val="0"/>
        </w:rPr>
        <w:t>Titre :</w:t>
      </w:r>
      <w:r>
        <w:rPr>
          <w:b/>
          <w:i w:val="0"/>
        </w:rPr>
        <w:t xml:space="preserve"> Du Désert à la Délivrance par le Cri</w:t>
      </w:r>
    </w:p>
    <w:p>
      <w:pPr>
        <w:pStyle w:val="ListBullet"/>
      </w:pPr>
      <w:r>
        <w:rPr>
          <w:b w:val="0"/>
          <w:i w:val="0"/>
        </w:rPr>
        <w:t>Verset Clé :</w:t>
      </w:r>
      <w:r>
        <w:rPr>
          <w:b/>
          <w:i w:val="0"/>
        </w:rPr>
        <w:t xml:space="preserve"> « Dans leur détresse, ils crièrent à l’Eternel, et il les délivra de leurs angoisses. »</w:t>
      </w:r>
      <w:r>
        <w:rPr>
          <w:b/>
          <w:i/>
        </w:rPr>
        <w:t xml:space="preserve"> (Psaume 107:6, 13, 19, 28)</w:t>
      </w:r>
    </w:p>
    <w:p>
      <w:pPr>
        <w:pStyle w:val="ListBullet"/>
      </w:pPr>
      <w:r>
        <w:rPr>
          <w:b w:val="0"/>
          <w:i w:val="0"/>
        </w:rPr>
        <w:t>Explication/Objectif :</w:t>
      </w:r>
      <w:r>
        <w:rPr>
          <w:b/>
          <w:i w:val="0"/>
        </w:rPr>
        <w:t xml:space="preserve"> Réaliser que crier à Dieu dans notre détresse est une voie de délivrance, et que l'angoisse elle-même peut nous amener à reconnaître notre besoin de Lui.</w:t>
      </w:r>
    </w:p>
    <w:p>
      <w:pPr>
        <w:pStyle w:val="ListBullet"/>
      </w:pPr>
      <w:r>
        <w:rPr>
          <w:b w:val="0"/>
          <w:i w:val="0"/>
        </w:rPr>
        <w:t>Réflexion :</w:t>
      </w:r>
      <w:r>
        <w:rPr>
          <w:b/>
          <w:i w:val="0"/>
        </w:rPr>
      </w:r>
    </w:p>
    <w:p>
      <w:r>
        <w:rPr>
          <w:b w:val="0"/>
          <w:i w:val="0"/>
        </w:rPr>
        <w:t xml:space="preserve">    1.  Le Psaume 107 mentionne plusieurs situations de détresse et d'angoisse. Quelle est la réaction commune qui mène à la délivrance ? (Rép : Ils crièrent à l'Éternel).</w:t>
      </w:r>
    </w:p>
    <w:p>
      <w:r>
        <w:rPr>
          <w:b w:val="0"/>
          <w:i w:val="0"/>
        </w:rPr>
        <w:t xml:space="preserve">    2.  Pourquoi est-il important de crier à Dieu plutôt que de refouler nos angoisses ou de chercher des solutions purement humaines ? (Rép : Dieu est le seul qui peut vraiment nous délivrer, et reconnaître notre besoin de Lui est le premier pas vers cette délivrance).</w:t>
      </w:r>
    </w:p>
    <w:p>
      <w:pPr>
        <w:pStyle w:val="ListBullet"/>
      </w:pPr>
      <w:r>
        <w:rPr>
          <w:b w:val="0"/>
          <w:i w:val="0"/>
        </w:rPr>
        <w:t>Citation d’un héros de la foi :</w:t>
      </w:r>
      <w:r>
        <w:rPr>
          <w:b/>
          <w:i w:val="0"/>
        </w:rPr>
        <w:t xml:space="preserve"> « J’ai appris à connaître Dieu dans les moments de plus grande adversité. »</w:t>
      </w:r>
      <w:r>
        <w:rPr>
          <w:b/>
          <w:i/>
        </w:rPr>
        <w:t xml:space="preserve"> – Sadhu Sundar Singh</w:t>
      </w:r>
    </w:p>
    <w:p>
      <w:pPr>
        <w:pStyle w:val="ListBullet"/>
      </w:pPr>
      <w:r>
        <w:rPr>
          <w:b w:val="0"/>
          <w:i w:val="0"/>
        </w:rPr>
        <w:t>Activité créative/Illustration :</w:t>
      </w:r>
      <w:r>
        <w:rPr>
          <w:b/>
          <w:i w:val="0"/>
        </w:rPr>
        <w:t xml:space="preserve"> Dessiner des chemins sinueux et sombres (les angoisses) menant à une lumière vive et accueillante (la délivrance divine) avec des flèches indiquant le chemin du "cri vers Dieu".</w:t>
      </w:r>
    </w:p>
    <w:p>
      <w:pPr>
        <w:pStyle w:val="ListBullet"/>
      </w:pPr>
      <w:r>
        <w:rPr>
          <w:b w:val="0"/>
          <w:i w:val="0"/>
        </w:rPr>
        <w:t>Défi pratique :</w:t>
      </w:r>
      <w:r>
        <w:rPr>
          <w:b/>
          <w:i w:val="0"/>
        </w:rPr>
        <w:t xml:space="preserve"> Au lieu de vous laisser submerger par vos angoisses, entraînez-vous à les transformer en prières de demande et de confiance envers Dieu.</w:t>
      </w:r>
    </w:p>
    <w:p>
      <w:r>
        <w:rPr>
          <w:b w:val="0"/>
          <w:i w:val="0"/>
        </w:rPr>
        <w:t>---</w:t>
      </w:r>
    </w:p>
    <w:p>
      <w:pPr>
        <w:pStyle w:val="Heading4"/>
      </w:pPr>
      <w:r>
        <w:t>5. Le Poids du Monde</w:t>
      </w:r>
    </w:p>
    <w:p>
      <w:pPr>
        <w:pStyle w:val="ListBullet"/>
      </w:pPr>
      <w:r>
        <w:rPr>
          <w:b w:val="0"/>
          <w:i w:val="0"/>
        </w:rPr>
        <w:t>Titre :</w:t>
      </w:r>
      <w:r>
        <w:rPr>
          <w:b/>
          <w:i w:val="0"/>
        </w:rPr>
        <w:t xml:space="preserve"> Déchargez-vous sur Lui !</w:t>
      </w:r>
    </w:p>
    <w:p>
      <w:pPr>
        <w:pStyle w:val="ListBullet"/>
      </w:pPr>
      <w:r>
        <w:rPr>
          <w:b w:val="0"/>
          <w:i w:val="0"/>
        </w:rPr>
        <w:t>Verset Clé :</w:t>
      </w:r>
      <w:r>
        <w:rPr>
          <w:b/>
          <w:i w:val="0"/>
        </w:rPr>
        <w:t xml:space="preserve"> « Et déchargez-vous sur lui de tous vos soucis, car lui-même prend soin de vous. »</w:t>
      </w:r>
      <w:r>
        <w:rPr>
          <w:b/>
          <w:i/>
        </w:rPr>
        <w:t xml:space="preserve"> (1 Pierre 5:7)</w:t>
      </w:r>
    </w:p>
    <w:p>
      <w:pPr>
        <w:pStyle w:val="ListBullet"/>
      </w:pPr>
      <w:r>
        <w:rPr>
          <w:b w:val="0"/>
          <w:i w:val="0"/>
        </w:rPr>
        <w:t>Explication/Objectif :</w:t>
      </w:r>
      <w:r>
        <w:rPr>
          <w:b/>
          <w:i w:val="0"/>
        </w:rPr>
        <w:t xml:space="preserve"> Apprendre à confier activement nos soucis et nos peurs à Dieu, lui faisant ainsi le don de notre fardeau, car Il prend soin de nous.</w:t>
      </w:r>
    </w:p>
    <w:p>
      <w:pPr>
        <w:pStyle w:val="ListBullet"/>
      </w:pPr>
      <w:r>
        <w:rPr>
          <w:b w:val="0"/>
          <w:i w:val="0"/>
        </w:rPr>
        <w:t>Réflexion :</w:t>
      </w:r>
      <w:r>
        <w:rPr>
          <w:b/>
          <w:i w:val="0"/>
        </w:rPr>
      </w:r>
    </w:p>
    <w:p>
      <w:r>
        <w:rPr>
          <w:b w:val="0"/>
          <w:i w:val="0"/>
        </w:rPr>
        <w:t xml:space="preserve">    1.  Pierre nous exhorte à "décharger" nos soucis. Qu'est-ce que cela signifie concrètement dans notre vie quotidienne face à l'angoisse ? (Rép : Ce n'est pas juste penser à Dieu, mais lui parler activement de nos fardeaux, lui confier nos peurs).</w:t>
      </w:r>
    </w:p>
    <w:p>
      <w:r>
        <w:rPr>
          <w:b w:val="0"/>
          <w:i w:val="0"/>
        </w:rPr>
        <w:t xml:space="preserve">    2.  Si Dieu prend soin de nous, pourquoi est-il parfois si difficile de lui confier nos problèmes ? (Rép : Manque de foi, habitude de gérer nous-mêmes, sentiment que nos problèmes sont trop petits ou trop grands pour Lui).</w:t>
      </w:r>
    </w:p>
    <w:p>
      <w:pPr>
        <w:pStyle w:val="ListBullet"/>
      </w:pPr>
      <w:r>
        <w:rPr>
          <w:b w:val="0"/>
          <w:i w:val="0"/>
        </w:rPr>
        <w:t>Citation d’un héros de la foi :</w:t>
      </w:r>
      <w:r>
        <w:rPr>
          <w:b/>
          <w:i w:val="0"/>
        </w:rPr>
        <w:t xml:space="preserve"> « La prière est la meilleure façon de gérer les soucis. »</w:t>
      </w:r>
      <w:r>
        <w:rPr>
          <w:b/>
          <w:i/>
        </w:rPr>
        <w:t xml:space="preserve"> – Charles Grandison Finney</w:t>
      </w:r>
    </w:p>
    <w:p>
      <w:pPr>
        <w:pStyle w:val="ListBullet"/>
      </w:pPr>
      <w:r>
        <w:rPr>
          <w:b w:val="0"/>
          <w:i w:val="0"/>
        </w:rPr>
        <w:t>Activité créative/Illustration :</w:t>
      </w:r>
      <w:r>
        <w:rPr>
          <w:b/>
          <w:i w:val="0"/>
        </w:rPr>
        <w:t xml:space="preserve"> Dessiner une personne portant un gros sac à dos rempli de "soucis" et d'une main, elle le dépose aux pieds d'une représentation de Dieu qui l'accueille avec amour.</w:t>
      </w:r>
    </w:p>
    <w:p>
      <w:pPr>
        <w:pStyle w:val="ListBullet"/>
      </w:pPr>
      <w:r>
        <w:rPr>
          <w:b w:val="0"/>
          <w:i w:val="0"/>
        </w:rPr>
        <w:t>Défi pratique :</w:t>
      </w:r>
      <w:r>
        <w:rPr>
          <w:b/>
          <w:i w:val="0"/>
        </w:rPr>
        <w:t xml:space="preserve"> Identifiez un souci ou une peur spécifique qui vous pèse, écrivez-le sur un bout de papier, et déclarez-le à Dieu en prière, puis remettez ce papier symboliquement à Dieu (en le pliant et le mettant de côté, par exemple).</w:t>
      </w:r>
    </w:p>
    <w:p>
      <w:r>
        <w:rPr>
          <w:b w:val="0"/>
          <w:i w:val="0"/>
        </w:rPr>
        <w:t>---</w:t>
      </w:r>
    </w:p>
    <w:p>
      <w:pPr>
        <w:pStyle w:val="Heading3"/>
      </w:pPr>
      <w:r>
        <w:t>Conclusion Commune</w:t>
      </w:r>
    </w:p>
    <w:p>
      <w:r>
        <w:rPr>
          <w:b w:val="0"/>
          <w:i w:val="0"/>
        </w:rPr>
        <w:t>L'approche de cette nouvelle année n'est pas seulement un passage du calendrier, mais une invitation à une révolution intérieure</w:t>
      </w:r>
      <w:r>
        <w:rPr>
          <w:b/>
          <w:i w:val="0"/>
        </w:rPr>
        <w:t>. Les résolutions sont bonnes, mais elles sont fragiles sans la force de Dieu. La véritable transformation vient de la présence de l'Esprit Saint en nous</w:t>
      </w:r>
      <w:r>
        <w:rPr>
          <w:b w:val="0"/>
          <w:i w:val="0"/>
        </w:rPr>
        <w:t>, cette "huile" précieuse qui nous donne puissance, amour et sagesse.</w:t>
      </w:r>
    </w:p>
    <w:p>
      <w:r>
        <w:rPr>
          <w:b w:val="0"/>
          <w:i w:val="0"/>
        </w:rPr>
        <w:t>Que ce soit par la lutte de Jacob, la peur de Saül, le rapport des espions, ou le cri du Psaume 107, la Bible nous montre que nos angoisses et nos faiblesses ne sont pas des impasses, mais des invitations à nous tourner vers Dieu. En Lui déchargeant nos soucis, en cherchant son approbation par l'obéissance, et en choisissant de voir les géants à travers le prisme de sa puissance, nous pouvons vivre une année de foi audacieuse.</w:t>
      </w:r>
    </w:p>
    <w:p>
      <w:r>
        <w:rPr>
          <w:b w:val="0"/>
          <w:i w:val="0"/>
        </w:rPr>
        <w:t>« En vérité, je vous le dis, ce qui est impossible aux hommes est possible à Dieu. »</w:t>
      </w:r>
      <w:r>
        <w:rPr>
          <w:b w:val="0"/>
          <w:i/>
        </w:rPr>
        <w:t xml:space="preserve"> (Matthieu 19:26)</w:t>
      </w:r>
    </w:p>
    <w:p>
      <w:r>
        <w:rPr>
          <w:b w:val="0"/>
          <w:i w:val="0"/>
        </w:rPr>
        <w:t>Prière Finale :</w:t>
      </w:r>
      <w:r>
        <w:rPr>
          <w:b/>
          <w:i w:val="0"/>
        </w:rPr>
      </w:r>
    </w:p>
    <w:p>
      <w:r>
        <w:rPr>
          <w:b w:val="0"/>
          <w:i w:val="0"/>
        </w:rPr>
        <w:t>Père, merci pour Ta Parole qui nous éclaire et nous fortifie. Aide-nous, en cette nouvelle année, à ne pas nous contenter de résolutions superficielles, mais à désirer une révolution profonde : celle d'un cœur rempli de Ton Esprit. Aide-nous à décharger nos angoisses entre Tes mains aimantes, à vaincre la peur par Ta puissance, et à vivre dans Ton approbation. Que Ta présence soit notre plus grande joie et notre plus grande force, pour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