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categories:</w:t>
      </w:r>
    </w:p>
    <w:p>
      <w:pPr>
        <w:pStyle w:val="ListBullet"/>
      </w:pPr>
      <w:r>
        <w:rPr>
          <w:b w:val="0"/>
          <w:i w:val="0"/>
        </w:rPr>
        <w:t>Bienfaisance</w:t>
      </w:r>
    </w:p>
    <w:p>
      <w:pPr>
        <w:pStyle w:val="ListBullet"/>
      </w:pPr>
      <w:r>
        <w:rPr>
          <w:b w:val="0"/>
          <w:i w:val="0"/>
        </w:rPr>
        <w:t>Créativité</w:t>
      </w:r>
    </w:p>
    <w:p>
      <w:pPr>
        <w:pStyle w:val="ListBullet"/>
      </w:pPr>
      <w:r>
        <w:rPr>
          <w:b w:val="0"/>
          <w:i w:val="0"/>
        </w:rPr>
        <w:t>Communion fraternelle</w:t>
      </w:r>
    </w:p>
    <w:p>
      <w:pPr>
        <w:pStyle w:val="ListBullet"/>
      </w:pPr>
      <w:r>
        <w:rPr>
          <w:b w:val="0"/>
          <w:i w:val="0"/>
        </w:rPr>
        <w:t>Prière</w:t>
      </w:r>
    </w:p>
    <w:p>
      <w:r>
        <w:rPr>
          <w:b w:val="0"/>
          <w:i w:val="0"/>
        </w:rPr>
        <w:t>context: ''</w:t>
      </w:r>
    </w:p>
    <w:p>
      <w:r>
        <w:rPr>
          <w:b w:val="0"/>
          <w:i w:val="0"/>
        </w:rPr>
        <w:t>date: 2007-01-24</w:t>
      </w:r>
    </w:p>
    <w:p>
      <w:r>
        <w:rPr>
          <w:b w:val="0"/>
          <w:i w:val="0"/>
        </w:rPr>
        <w:t>description: Découvrez comment vivre en tant que citoyen du ciel sur terre, en naviguant</w:t>
      </w:r>
    </w:p>
    <w:p>
      <w:r>
        <w:rPr>
          <w:b w:val="0"/>
          <w:i w:val="0"/>
        </w:rPr>
        <w:t xml:space="preserve">  dans le monde avec une identité transformée par la foi et l'espérance éternelle.</w:t>
      </w:r>
    </w:p>
    <w:p>
      <w:r>
        <w:rPr>
          <w:b w:val="0"/>
          <w:i w:val="0"/>
        </w:rPr>
        <w:t>palmiers:</w:t>
      </w:r>
    </w:p>
    <w:p>
      <w:pPr>
        <w:pStyle w:val="ListBullet"/>
      </w:pPr>
      <w:r>
        <w:rPr>
          <w:b w:val="0"/>
          <w:i w:val="0"/>
        </w:rPr>
        <w:t>Identité en Christ</w:t>
      </w:r>
    </w:p>
    <w:p>
      <w:pPr>
        <w:pStyle w:val="ListBullet"/>
      </w:pPr>
      <w:r>
        <w:rPr>
          <w:b w:val="0"/>
          <w:i w:val="0"/>
        </w:rPr>
        <w:t>Vie chrétienne</w:t>
      </w:r>
    </w:p>
    <w:p>
      <w:pPr>
        <w:pStyle w:val="ListBullet"/>
      </w:pPr>
      <w:r>
        <w:rPr>
          <w:b w:val="0"/>
          <w:i w:val="0"/>
        </w:rPr>
        <w:t>Etre Disciple</w:t>
      </w:r>
    </w:p>
    <w:p>
      <w:pPr>
        <w:pStyle w:val="ListBullet"/>
      </w:pPr>
      <w:r>
        <w:rPr>
          <w:b w:val="0"/>
          <w:i w:val="0"/>
        </w:rPr>
        <w:t>Royaume de Dieu</w:t>
      </w:r>
    </w:p>
    <w:p>
      <w:pPr>
        <w:pStyle w:val="ListBullet"/>
      </w:pPr>
      <w:r>
        <w:rPr>
          <w:b w:val="0"/>
          <w:i w:val="0"/>
        </w:rPr>
        <w:t>Sanctification</w:t>
      </w:r>
    </w:p>
    <w:p>
      <w:pPr>
        <w:pStyle w:val="ListBullet"/>
      </w:pPr>
      <w:r>
        <w:rPr>
          <w:b w:val="0"/>
          <w:i w:val="0"/>
        </w:rPr>
        <w:t>Croissance spirituelle</w:t>
      </w:r>
    </w:p>
    <w:p>
      <w:r>
        <w:rPr>
          <w:b w:val="0"/>
          <w:i w:val="0"/>
        </w:rPr>
        <w:t>sources:</w:t>
      </w:r>
    </w:p>
    <w:p>
      <w:pPr>
        <w:pStyle w:val="ListBullet"/>
      </w:pPr>
      <w:r>
        <w:rPr>
          <w:b w:val="0"/>
          <w:i w:val="0"/>
        </w:rPr>
        <w:t>Groupe de croissance</w:t>
      </w:r>
    </w:p>
    <w:p>
      <w:pPr>
        <w:pStyle w:val="ListBullet"/>
      </w:pPr>
      <w:r>
        <w:rPr>
          <w:b w:val="0"/>
          <w:i w:val="0"/>
        </w:rPr>
        <w:t>Prière</w:t>
      </w:r>
    </w:p>
    <w:p>
      <w:pPr>
        <w:pStyle w:val="ListBullet"/>
      </w:pPr>
      <w:r>
        <w:rPr>
          <w:b w:val="0"/>
          <w:i w:val="0"/>
        </w:rPr>
        <w:t>Communion fraternelle</w:t>
      </w:r>
    </w:p>
    <w:p>
      <w:r>
        <w:rPr>
          <w:b w:val="0"/>
          <w:i w:val="0"/>
        </w:rPr>
        <w:t>tags:</w:t>
      </w:r>
    </w:p>
    <w:p>
      <w:pPr>
        <w:pStyle w:val="ListBullet"/>
      </w:pPr>
      <w:r>
        <w:rPr>
          <w:b w:val="0"/>
          <w:i w:val="0"/>
        </w:rPr>
        <w:t>Citoyens du Ciel</w:t>
      </w:r>
    </w:p>
    <w:p>
      <w:pPr>
        <w:pStyle w:val="ListBullet"/>
      </w:pPr>
      <w:r>
        <w:rPr>
          <w:b w:val="0"/>
          <w:i w:val="0"/>
        </w:rPr>
        <w:t>Identité Chrétienne</w:t>
      </w:r>
    </w:p>
    <w:p>
      <w:pPr>
        <w:pStyle w:val="ListBullet"/>
      </w:pPr>
      <w:r>
        <w:rPr>
          <w:b w:val="0"/>
          <w:i w:val="0"/>
        </w:rPr>
        <w:t>Pèlerinage</w:t>
      </w:r>
    </w:p>
    <w:p>
      <w:pPr>
        <w:pStyle w:val="ListBullet"/>
      </w:pPr>
      <w:r>
        <w:rPr>
          <w:b w:val="0"/>
          <w:i w:val="0"/>
        </w:rPr>
        <w:t>Vie de Foi</w:t>
      </w:r>
    </w:p>
    <w:p>
      <w:pPr>
        <w:pStyle w:val="ListBullet"/>
      </w:pPr>
      <w:r>
        <w:rPr>
          <w:b w:val="0"/>
          <w:i w:val="0"/>
        </w:rPr>
        <w:t>Royaume de Dieu</w:t>
      </w:r>
    </w:p>
    <w:p>
      <w:r>
        <w:rPr>
          <w:b w:val="0"/>
          <w:i w:val="0"/>
        </w:rPr>
        <w:t>title: 'Citoyens du Ciel : Vivre en Étrangers Bien-Aimés sur Terre'</w:t>
      </w:r>
    </w:p>
    <w:p>
      <w:r>
        <w:rPr>
          <w:b w:val="0"/>
          <w:i w:val="0"/>
        </w:rPr>
        <w:t>---</w:t>
      </w:r>
    </w:p>
    <w:p>
      <w:pPr>
        <w:pStyle w:val="Heading1"/>
      </w:pPr>
      <w:r>
        <w:t>Citoyens du Ciel : Vivre en Étrangers Bien-Aimés sur Terre</w:t>
      </w:r>
    </w:p>
    <w:p>
      <w:r>
        <w:rPr>
          <w:b w:val="0"/>
          <w:i w:val="0"/>
        </w:rPr>
        <w:t>« Bien-aimés, je vous exhorte, comme étrangers et voyageurs sur la terre, à vous abstenir des convoitises charnelles qui font la guerre à l’âme. »</w:t>
      </w:r>
      <w:r>
        <w:rPr>
          <w:b w:val="0"/>
          <w:i/>
        </w:rPr>
        <w:t xml:space="preserve"> (1 Pierre 2:11)</w:t>
      </w:r>
    </w:p>
    <w:p>
      <w:r>
        <w:rPr>
          <w:b w:val="0"/>
          <w:i w:val="0"/>
        </w:rPr>
        <w:t>Prière d'ouverture :</w:t>
      </w:r>
      <w:r>
        <w:rPr>
          <w:b/>
          <w:i w:val="0"/>
        </w:rPr>
      </w:r>
    </w:p>
    <w:p>
      <w:r>
        <w:rPr>
          <w:b w:val="0"/>
          <w:i w:val="0"/>
        </w:rPr>
        <w:t>Seigneur Dieu, Père céleste, nous te remercions pour ta Parole qui nous éclaire et nous guide. Merci de nous rappeler notre véritable identité en Christ : celle d'enfants de Dieu, citoyens du ciel, mais aussi étrangers et voyageurs sur cette terre. Aide-nous, par ton Esprit, à comprendre ce que signifie vivre pleinement cette double réalité, en nous détachant des convoitises de ce monde et en avançant dans la foi, guidés par ton amour et ta sagesse. Amen.</w:t>
      </w:r>
    </w:p>
    <w:p>
      <w:r>
        <w:rPr>
          <w:b w:val="0"/>
          <w:i w:val="0"/>
        </w:rPr>
        <w:t>Brise-glace : La valise du voyageur</w:t>
      </w:r>
      <w:r>
        <w:rPr>
          <w:b/>
          <w:i w:val="0"/>
        </w:rPr>
      </w:r>
    </w:p>
    <w:p>
      <w:r>
        <w:rPr>
          <w:b w:val="0"/>
          <w:i w:val="0"/>
        </w:rPr>
        <w:t>Demandez à chaque participant d'imaginer qu'il part pour un très long voyage dans un pays inconnu, où il ne pourra ramener que 5 objets essentiels. Qu'est-ce qu'ils choisiraient d'emporter et pourquoi ? Après un court partage, introduisez le thème en disant : "Quand nous partons en voyage, nous emportons l'essentiel et laissons le superflu. De même, en tant que voyageurs sur cette terre, quelle est notre 'valise spirituelle' ?"</w:t>
      </w:r>
    </w:p>
    <w:p>
      <w:r>
        <w:rPr>
          <w:b w:val="0"/>
          <w:i w:val="0"/>
        </w:rPr>
        <w:t>---</w:t>
      </w:r>
    </w:p>
    <w:p>
      <w:pPr>
        <w:pStyle w:val="Heading3"/>
      </w:pPr>
      <w:r>
        <w:t>Introduction : Le Statut d'Étranger</w:t>
      </w:r>
    </w:p>
    <w:p>
      <w:r>
        <w:rPr>
          <w:b w:val="0"/>
          <w:i w:val="0"/>
        </w:rPr>
        <w:t>Ce thème nous interpelle sur notre identité profonde en tant que chrétiens. Vivre sur terre, c'est être en passage. Notre vraie citoyenneté est céleste, comme le dit Philippiens 3:20 : « Pour nous, notre cité est dans les cieux; de là nous attendons comme Sauveur le Seigneur Jésus-Christ.</w:t>
      </w:r>
      <w:r>
        <w:rPr>
          <w:b w:val="0"/>
          <w:i/>
        </w:rPr>
        <w:t xml:space="preserve"> » Cette réalité d'être "étrangers et voyageurs" impacte notre manière de vivre, nos priorités et nos relations. Être étranger, c'est avoir un statut différent, une perspective unique, et parfois des difficultés d'adaptation, mais c'est aussi être un ambassadeur de notre pays d'origine, ici le Royaume des Cieux. Le danger est de s'identifier trop au pays d'accueil et d'oublier sa véritable patrie.</w:t>
      </w:r>
    </w:p>
    <w:p>
      <w:r>
        <w:rPr>
          <w:b w:val="0"/>
          <w:i w:val="0"/>
        </w:rPr>
        <w:t>---</w:t>
      </w:r>
    </w:p>
    <w:p>
      <w:pPr>
        <w:pStyle w:val="Heading3"/>
      </w:pPr>
      <w:r>
        <w:t>Organisation en Groupes</w:t>
      </w:r>
    </w:p>
    <w:p>
      <w:r>
        <w:rPr>
          <w:b w:val="0"/>
          <w:i w:val="0"/>
        </w:rPr>
        <w:t>Nous allons nous diviser en deux groupes pour explorer plus en profondeur ce thème :</w:t>
      </w:r>
    </w:p>
    <w:p>
      <w:r>
        <w:rPr>
          <w:b w:val="0"/>
          <w:i w:val="0"/>
        </w:rPr>
        <w:t>Groupe 1 : L'Identité de l'Étranger en Terre Étrangère</w:t>
      </w:r>
      <w:r>
        <w:rPr>
          <w:b/>
          <w:i w:val="0"/>
        </w:rPr>
      </w:r>
    </w:p>
    <w:p>
      <w:r>
        <w:rPr>
          <w:b w:val="0"/>
          <w:i w:val="0"/>
        </w:rPr>
        <w:t>Ce groupe se concentrera sur qui nous sommes en Christ, notre citoyenneté céleste, et comment cette identité influence notre manière de penser et d'agir dans ce monde.</w:t>
      </w:r>
    </w:p>
    <w:p>
      <w:r>
        <w:rPr>
          <w:b w:val="0"/>
          <w:i w:val="0"/>
        </w:rPr>
        <w:t>Groupe 2 : La Marche de l'Étranger : Vivre le Royaume sur Terre</w:t>
      </w:r>
      <w:r>
        <w:rPr>
          <w:b/>
          <w:i w:val="0"/>
        </w:rPr>
      </w:r>
    </w:p>
    <w:p>
      <w:r>
        <w:rPr>
          <w:b w:val="0"/>
          <w:i w:val="0"/>
        </w:rPr>
        <w:t>Ce groupe explorera les implications pratiques de notre statut d'étranger : comment vivre selon les valeurs du Royaume, gérer les relations, et faire face aux défis avec la perspective céleste.</w:t>
      </w:r>
    </w:p>
    <w:p>
      <w:r>
        <w:rPr>
          <w:b w:val="0"/>
          <w:i w:val="0"/>
        </w:rPr>
        <w:t>---</w:t>
      </w:r>
    </w:p>
    <w:p>
      <w:pPr>
        <w:pStyle w:val="Heading3"/>
      </w:pPr>
      <w:r>
        <w:t>Groupe 1 : L'Identité de l'Étranger en Terre Étrangère</w:t>
      </w:r>
    </w:p>
    <w:p>
      <w:pPr>
        <w:pStyle w:val="Heading4"/>
      </w:pPr>
      <w:r>
        <w:t>Fiche 1.1 : Notre Vraie Patrie</w:t>
      </w:r>
    </w:p>
    <w:p>
      <w:pPr>
        <w:pStyle w:val="ListBullet"/>
      </w:pPr>
      <w:r>
        <w:rPr>
          <w:b w:val="0"/>
          <w:i w:val="0"/>
        </w:rPr>
        <w:t>Titre :</w:t>
      </w:r>
      <w:r>
        <w:rPr>
          <w:b/>
          <w:i w:val="0"/>
        </w:rPr>
        <w:t xml:space="preserve"> Cité Céleste, Terre d'Accueil</w:t>
      </w:r>
    </w:p>
    <w:p>
      <w:pPr>
        <w:pStyle w:val="ListBullet"/>
      </w:pPr>
      <w:r>
        <w:rPr>
          <w:b w:val="0"/>
          <w:i w:val="0"/>
        </w:rPr>
        <w:t>Verset clé :</w:t>
      </w:r>
      <w:r>
        <w:rPr>
          <w:b/>
          <w:i w:val="0"/>
        </w:rPr>
        <w:t xml:space="preserve"> Philippiens 3:20-21 : « Pour nous, notre cité est dans les cieux; de là nous attendons comme Sauveur le Seigneur Jésus-Christ, qui transformera notre corps humilié, en le rendant semblable à son corps glorieux par le pouvoir efficace qu’il a de s’assujettir toutes choses.</w:t>
      </w:r>
      <w:r>
        <w:rPr>
          <w:b/>
          <w:i/>
        </w:rPr>
        <w:t xml:space="preserve"> »</w:t>
      </w:r>
    </w:p>
    <w:p>
      <w:pPr>
        <w:pStyle w:val="ListBullet"/>
      </w:pPr>
      <w:r>
        <w:rPr>
          <w:b w:val="0"/>
          <w:i w:val="0"/>
        </w:rPr>
        <w:t>Explication ou objectif :</w:t>
      </w:r>
      <w:r>
        <w:rPr>
          <w:b/>
          <w:i w:val="0"/>
        </w:rPr>
        <w:t xml:space="preserve"> Reconnaître que notre citoyenneté principale est dans le ciel, ce qui donne une nouvelle perspective à notre vie terrestre.</w:t>
      </w:r>
    </w:p>
    <w:p>
      <w:pPr>
        <w:pStyle w:val="ListBullet"/>
      </w:pPr>
      <w:r>
        <w:rPr>
          <w:b w:val="0"/>
          <w:i w:val="0"/>
        </w:rPr>
        <w:t>Réflexion :</w:t>
      </w:r>
      <w:r>
        <w:rPr>
          <w:b/>
          <w:i w:val="0"/>
        </w:rPr>
      </w:r>
    </w:p>
    <w:p>
      <w:r>
        <w:rPr>
          <w:b w:val="0"/>
          <w:i w:val="0"/>
        </w:rPr>
        <w:t xml:space="preserve">    1.  Si votre passeport était spirituel, quelle serait sa couleur et pourquoi ? (Suggestion : Doré, lumineux, marqué du sceau de l'amour divin, car il représente notre appartenance au Royaume céleste.)</w:t>
      </w:r>
    </w:p>
    <w:p>
      <w:r>
        <w:rPr>
          <w:b w:val="0"/>
          <w:i w:val="0"/>
        </w:rPr>
        <w:t xml:space="preserve">    2.  Qu'est-ce qui vous rappelle le plus souvent que votre véritable foyer est au ciel ? (Suggestion : Les moments de prière profonde, la contemplation de la création, les encouragements fraternels, la certitude du salut.)</w:t>
      </w:r>
    </w:p>
    <w:p>
      <w:pPr>
        <w:pStyle w:val="ListBullet"/>
      </w:pPr>
      <w:r>
        <w:rPr>
          <w:b w:val="0"/>
          <w:i w:val="0"/>
        </w:rPr>
        <w:t>Citation d’un héros de la foi :</w:t>
      </w:r>
      <w:r>
        <w:rPr>
          <w:b/>
          <w:i w:val="0"/>
        </w:rPr>
        <w:t xml:space="preserve"> « Je porte mon passeport céleste dans mon cœur.</w:t>
      </w:r>
      <w:r>
        <w:rPr>
          <w:b/>
          <w:i/>
        </w:rPr>
        <w:t xml:space="preserve"> » (Adapté d'une pensée de Corrie ten Boom)</w:t>
      </w:r>
    </w:p>
    <w:p>
      <w:pPr>
        <w:pStyle w:val="ListBullet"/>
      </w:pPr>
      <w:r>
        <w:rPr>
          <w:b w:val="0"/>
          <w:i w:val="0"/>
        </w:rPr>
        <w:t>Activité créative ou illustration collaborative :</w:t>
      </w:r>
      <w:r>
        <w:rPr>
          <w:b/>
          <w:i w:val="0"/>
        </w:rPr>
        <w:t xml:space="preserve"> Dessiner une ville céleste avec des éléments terrestres qui s'y intègrent, ou créer un drapeau symbolisant notre citoyenneté céleste.</w:t>
      </w:r>
    </w:p>
    <w:p>
      <w:pPr>
        <w:pStyle w:val="ListBullet"/>
      </w:pPr>
      <w:r>
        <w:rPr>
          <w:b w:val="0"/>
          <w:i w:val="0"/>
        </w:rPr>
        <w:t>Défi pratique :</w:t>
      </w:r>
      <w:r>
        <w:rPr>
          <w:b/>
          <w:i w:val="0"/>
        </w:rPr>
        <w:t xml:space="preserve"> Pendant une semaine, chaque jour, rappelez-vous explicitement votre citoyenneté céleste et notez une pensée ou une action qui en découle.</w:t>
      </w:r>
    </w:p>
    <w:p>
      <w:r>
        <w:rPr>
          <w:b w:val="0"/>
          <w:i w:val="0"/>
        </w:rPr>
        <w:t>---</w:t>
      </w:r>
    </w:p>
    <w:p>
      <w:pPr>
        <w:pStyle w:val="Heading4"/>
      </w:pPr>
      <w:r>
        <w:t>Fiche 1.2 : Enfants de Dieu, Inconnus du Monde</w:t>
      </w:r>
    </w:p>
    <w:p>
      <w:pPr>
        <w:pStyle w:val="ListBullet"/>
      </w:pPr>
      <w:r>
        <w:rPr>
          <w:b w:val="0"/>
          <w:i w:val="0"/>
        </w:rPr>
        <w:t>Titre :</w:t>
      </w:r>
      <w:r>
        <w:rPr>
          <w:b/>
          <w:i w:val="0"/>
        </w:rPr>
        <w:t xml:space="preserve"> L'Amour du Père, Notre Signature</w:t>
      </w:r>
    </w:p>
    <w:p>
      <w:pPr>
        <w:pStyle w:val="ListBullet"/>
      </w:pPr>
      <w:r>
        <w:rPr>
          <w:b w:val="0"/>
          <w:i w:val="0"/>
        </w:rPr>
        <w:t>Verset clé :</w:t>
      </w:r>
      <w:r>
        <w:rPr>
          <w:b/>
          <w:i w:val="0"/>
        </w:rPr>
        <w:t xml:space="preserve"> 1 Jean 3:1 : « Voyez, quel amour le Père nous a donné, puisque nous sommes appelés enfants de Dieu ! Et nous le sommes. Voici pourquoi le monde ne nous connaît pas : c’est qu’il ne l’a pas connu.</w:t>
      </w:r>
      <w:r>
        <w:rPr>
          <w:b/>
          <w:i/>
        </w:rPr>
        <w:t xml:space="preserve"> »</w:t>
      </w:r>
    </w:p>
    <w:p>
      <w:pPr>
        <w:pStyle w:val="ListBullet"/>
      </w:pPr>
      <w:r>
        <w:rPr>
          <w:b w:val="0"/>
          <w:i w:val="0"/>
        </w:rPr>
        <w:t>Explication ou objectif :</w:t>
      </w:r>
      <w:r>
        <w:rPr>
          <w:b/>
          <w:i w:val="0"/>
        </w:rPr>
        <w:t xml:space="preserve"> Comprendre que notre identité d'enfants de Dieu nous rend différents du monde, qui ne peut nous comprendre sans avoir connu Dieu.</w:t>
      </w:r>
    </w:p>
    <w:p>
      <w:pPr>
        <w:pStyle w:val="ListBullet"/>
      </w:pPr>
      <w:r>
        <w:rPr>
          <w:b w:val="0"/>
          <w:i w:val="0"/>
        </w:rPr>
        <w:t>Réflexion :</w:t>
      </w:r>
      <w:r>
        <w:rPr>
          <w:b/>
          <w:i w:val="0"/>
        </w:rPr>
      </w:r>
    </w:p>
    <w:p>
      <w:r>
        <w:rPr>
          <w:b w:val="0"/>
          <w:i w:val="0"/>
        </w:rPr>
        <w:t xml:space="preserve">    1.  Quand vous sentez-vous le plus "étranger" au monde qui vous entoure ? (Suggestion : Lors de situations où les valeurs morales sont bafouées, où l'égoïsme règne, où la superficialité prime.)</w:t>
      </w:r>
    </w:p>
    <w:p>
      <w:r>
        <w:rPr>
          <w:b w:val="0"/>
          <w:i w:val="0"/>
        </w:rPr>
        <w:t xml:space="preserve">    2.  Comment l'amour du Père en vous vous distingue-t-il concrètement ? (Suggestion : Par une patience accrue, un pardon plus facile, une joie inébranlable, une compassion envers les autres.)</w:t>
      </w:r>
    </w:p>
    <w:p>
      <w:pPr>
        <w:pStyle w:val="ListBullet"/>
      </w:pPr>
      <w:r>
        <w:rPr>
          <w:b w:val="0"/>
          <w:i w:val="0"/>
        </w:rPr>
        <w:t>Citation d’un héros de la foi :</w:t>
      </w:r>
      <w:r>
        <w:rPr>
          <w:b/>
          <w:i w:val="0"/>
        </w:rPr>
        <w:t xml:space="preserve"> « Le monde ne peut pas aimer ce qui lui est étranger ; mais nous, nous avons été aimés par Celui qui est tout.</w:t>
      </w:r>
      <w:r>
        <w:rPr>
          <w:b/>
          <w:i/>
        </w:rPr>
        <w:t xml:space="preserve"> » (Adapté de C. S. Lewis)</w:t>
      </w:r>
    </w:p>
    <w:p>
      <w:pPr>
        <w:pStyle w:val="ListBullet"/>
      </w:pPr>
      <w:r>
        <w:rPr>
          <w:b w:val="0"/>
          <w:i w:val="0"/>
        </w:rPr>
        <w:t>Activité créative ou illustration collaborative :</w:t>
      </w:r>
      <w:r>
        <w:rPr>
          <w:b/>
          <w:i w:val="0"/>
        </w:rPr>
        <w:t xml:space="preserve"> Créer une œuvre d'art (dessin, poème, chanson) exprimant la beauté et la sécurité d'être un enfant de Dieu, tout en étant différent du monde.</w:t>
      </w:r>
    </w:p>
    <w:p>
      <w:pPr>
        <w:pStyle w:val="ListBullet"/>
      </w:pPr>
      <w:r>
        <w:rPr>
          <w:b w:val="0"/>
          <w:i w:val="0"/>
        </w:rPr>
        <w:t>Défi pratique :</w:t>
      </w:r>
      <w:r>
        <w:rPr>
          <w:b/>
          <w:i w:val="0"/>
        </w:rPr>
        <w:t xml:space="preserve"> Cherchez à vivre une action d'amour désintéressé cette semaine, telle que seul un enfant de Dieu peut le faire, sans attendre de retour.</w:t>
      </w:r>
    </w:p>
    <w:p>
      <w:r>
        <w:rPr>
          <w:b w:val="0"/>
          <w:i w:val="0"/>
        </w:rPr>
        <w:t>---</w:t>
      </w:r>
    </w:p>
    <w:p>
      <w:pPr>
        <w:pStyle w:val="Heading4"/>
      </w:pPr>
      <w:r>
        <w:t>Fiche 1.3 : L'Appel à la Pureté Spirituelle</w:t>
      </w:r>
    </w:p>
    <w:p>
      <w:pPr>
        <w:pStyle w:val="ListBullet"/>
      </w:pPr>
      <w:r>
        <w:rPr>
          <w:b w:val="0"/>
          <w:i w:val="0"/>
        </w:rPr>
        <w:t>Titre :</w:t>
      </w:r>
      <w:r>
        <w:rPr>
          <w:b/>
          <w:i w:val="0"/>
        </w:rPr>
        <w:t xml:space="preserve"> Abstenez-vous des Convoitises</w:t>
      </w:r>
    </w:p>
    <w:p>
      <w:pPr>
        <w:pStyle w:val="ListBullet"/>
      </w:pPr>
      <w:r>
        <w:rPr>
          <w:b w:val="0"/>
          <w:i w:val="0"/>
        </w:rPr>
        <w:t>Verset clé :</w:t>
      </w:r>
      <w:r>
        <w:rPr>
          <w:b/>
          <w:i w:val="0"/>
        </w:rPr>
        <w:t xml:space="preserve"> 1 Pierre 2:11 : « Bien-aimés, je vous exhorte, comme étrangers et voyageurs sur la terre, à vous abstenir des convoitises charnelles qui font la guerre à l’âme.</w:t>
      </w:r>
      <w:r>
        <w:rPr>
          <w:b/>
          <w:i/>
        </w:rPr>
        <w:t xml:space="preserve"> »</w:t>
      </w:r>
    </w:p>
    <w:p>
      <w:pPr>
        <w:pStyle w:val="ListBullet"/>
      </w:pPr>
      <w:r>
        <w:rPr>
          <w:b w:val="0"/>
          <w:i w:val="0"/>
        </w:rPr>
        <w:t>Explication ou objectif :</w:t>
      </w:r>
      <w:r>
        <w:rPr>
          <w:b/>
          <w:i w:val="0"/>
        </w:rPr>
        <w:t xml:space="preserve"> Reconnaître que les désirs terrestres sont en conflit avec notre nature céleste et nuisent à notre vie spirituelle.</w:t>
      </w:r>
    </w:p>
    <w:p>
      <w:pPr>
        <w:pStyle w:val="ListBullet"/>
      </w:pPr>
      <w:r>
        <w:rPr>
          <w:b w:val="0"/>
          <w:i w:val="0"/>
        </w:rPr>
        <w:t>Réflexion :</w:t>
      </w:r>
      <w:r>
        <w:rPr>
          <w:b/>
          <w:i w:val="0"/>
        </w:rPr>
      </w:r>
    </w:p>
    <w:p>
      <w:r>
        <w:rPr>
          <w:b w:val="0"/>
          <w:i w:val="0"/>
        </w:rPr>
        <w:t xml:space="preserve">    1.  Quelles sont les "convoitises charnelles" qui vous semblent les plus insidieuses dans notre société actuelle ? (Suggestion : Matérialisme, recherche de pouvoir, image corporelle, plaisirs éphémères, jalousie.)</w:t>
      </w:r>
    </w:p>
    <w:p>
      <w:r>
        <w:rPr>
          <w:b w:val="0"/>
          <w:i w:val="0"/>
        </w:rPr>
        <w:t xml:space="preserve">    2.  Comment la pensée de votre patrie céleste peut-elle vous aider à résister à ces convoitises ? (Suggestion : Elle nous rappelle que ces choses sont passagères et que notre vraie satisfaction se trouve en Dieu.)</w:t>
      </w:r>
    </w:p>
    <w:p>
      <w:pPr>
        <w:pStyle w:val="ListBullet"/>
      </w:pPr>
      <w:r>
        <w:rPr>
          <w:b w:val="0"/>
          <w:i w:val="0"/>
        </w:rPr>
        <w:t>Citation d’un héros de la foi :</w:t>
      </w:r>
      <w:r>
        <w:rPr>
          <w:b/>
          <w:i w:val="0"/>
        </w:rPr>
        <w:t xml:space="preserve"> « Chaque fois que le péché vous tente, rappelez-vous que vous êtes un étranger et un pèlerin, et que ces choses ne vous appartiennent pas.</w:t>
      </w:r>
      <w:r>
        <w:rPr>
          <w:b/>
          <w:i/>
        </w:rPr>
        <w:t xml:space="preserve"> » (Adapté de John Wesley)</w:t>
      </w:r>
    </w:p>
    <w:p>
      <w:pPr>
        <w:pStyle w:val="ListBullet"/>
      </w:pPr>
      <w:r>
        <w:rPr>
          <w:b w:val="0"/>
          <w:i w:val="0"/>
        </w:rPr>
        <w:t>Activité créative ou illustration collaborative :</w:t>
      </w:r>
      <w:r>
        <w:rPr>
          <w:b/>
          <w:i w:val="0"/>
        </w:rPr>
        <w:t xml:space="preserve"> Créer une fresque murale symbolisant la lutte entre les désirs charnels (couleurs sombres, chaotiques) et la pureté spirituelle (couleurs claires, ordonnées), avec la croix comme point central.</w:t>
      </w:r>
    </w:p>
    <w:p>
      <w:pPr>
        <w:pStyle w:val="ListBullet"/>
      </w:pPr>
      <w:r>
        <w:rPr>
          <w:b w:val="0"/>
          <w:i w:val="0"/>
        </w:rPr>
        <w:t>Défi pratique :</w:t>
      </w:r>
      <w:r>
        <w:rPr>
          <w:b/>
          <w:i w:val="0"/>
        </w:rPr>
        <w:t xml:space="preserve"> Identifiez une convoitise spécifique dans votre vie et, pendant trois jours, priez chaque matin pour demander la force de vous en abstenir.</w:t>
      </w:r>
    </w:p>
    <w:p>
      <w:r>
        <w:rPr>
          <w:b w:val="0"/>
          <w:i w:val="0"/>
        </w:rPr>
        <w:t>---</w:t>
      </w:r>
    </w:p>
    <w:p>
      <w:pPr>
        <w:pStyle w:val="Heading4"/>
      </w:pPr>
      <w:r>
        <w:t>Fiche 1.4 : La Bonne Conduite de l'Étranger</w:t>
      </w:r>
    </w:p>
    <w:p>
      <w:pPr>
        <w:pStyle w:val="ListBullet"/>
      </w:pPr>
      <w:r>
        <w:rPr>
          <w:b w:val="0"/>
          <w:i w:val="0"/>
        </w:rPr>
        <w:t>Titre :</w:t>
      </w:r>
      <w:r>
        <w:rPr>
          <w:b/>
          <w:i w:val="0"/>
        </w:rPr>
        <w:t xml:space="preserve"> Honorer Dieu par nos Œuvres</w:t>
      </w:r>
    </w:p>
    <w:p>
      <w:pPr>
        <w:pStyle w:val="ListBullet"/>
      </w:pPr>
      <w:r>
        <w:rPr>
          <w:b w:val="0"/>
          <w:i w:val="0"/>
        </w:rPr>
        <w:t>Verset clé :</w:t>
      </w:r>
      <w:r>
        <w:rPr>
          <w:b/>
          <w:i w:val="0"/>
        </w:rPr>
        <w:t xml:space="preserve"> 1 Pierre 2:12 : « Ayez au milieu des païens une bonne conduite, afin que, là même où ils vous calomnient comme si vous étiez des malfaiteurs, ils remarquent vos bonnes œuvres, et glorifient Dieu, au jour où il les visitera.</w:t>
      </w:r>
      <w:r>
        <w:rPr>
          <w:b/>
          <w:i/>
        </w:rPr>
        <w:t xml:space="preserve"> »</w:t>
      </w:r>
    </w:p>
    <w:p>
      <w:pPr>
        <w:pStyle w:val="ListBullet"/>
      </w:pPr>
      <w:r>
        <w:rPr>
          <w:b w:val="0"/>
          <w:i w:val="0"/>
        </w:rPr>
        <w:t>Explication ou objectif :</w:t>
      </w:r>
      <w:r>
        <w:rPr>
          <w:b/>
          <w:i w:val="0"/>
        </w:rPr>
        <w:t xml:space="preserve"> Notre comportement sur terre doit témoigner de notre appartenance à Dieu et amener les autres à Le glorifier.</w:t>
      </w:r>
    </w:p>
    <w:p>
      <w:pPr>
        <w:pStyle w:val="ListBullet"/>
      </w:pPr>
      <w:r>
        <w:rPr>
          <w:b w:val="0"/>
          <w:i w:val="0"/>
        </w:rPr>
        <w:t>Réflexion :</w:t>
      </w:r>
      <w:r>
        <w:rPr>
          <w:b/>
          <w:i w:val="0"/>
        </w:rPr>
      </w:r>
    </w:p>
    <w:p>
      <w:r>
        <w:rPr>
          <w:b w:val="0"/>
          <w:i w:val="0"/>
        </w:rPr>
        <w:t xml:space="preserve">    1.  Dans quelles situations votre "bonne conduite" chrétienne pourrait-elle être le plus remarquée par les non-croyants ? (Suggestion : Au travail, dans le quartier, en famille, face à des difficultés.)</w:t>
      </w:r>
    </w:p>
    <w:p>
      <w:r>
        <w:rPr>
          <w:b w:val="0"/>
          <w:i w:val="0"/>
        </w:rPr>
        <w:t xml:space="preserve">    2.  Comment faire en sorte que nos bonnes œuvres ne soient pas vues comme de l'autosatisfaction, mais comme un reflet de Dieu ? (Suggestion : En les faisant humblement, en rendant gloire à Dieu, en expliquant que notre force vient de Lui.)</w:t>
      </w:r>
    </w:p>
    <w:p>
      <w:pPr>
        <w:pStyle w:val="ListBullet"/>
      </w:pPr>
      <w:r>
        <w:rPr>
          <w:b w:val="0"/>
          <w:i w:val="0"/>
        </w:rPr>
        <w:t>Citation d’un héros de la foi :</w:t>
      </w:r>
      <w:r>
        <w:rPr>
          <w:b/>
          <w:i w:val="0"/>
        </w:rPr>
        <w:t xml:space="preserve"> « Sois un livre ouvert pour ceux qui te regardent, un livre écrit par le Christ.</w:t>
      </w:r>
      <w:r>
        <w:rPr>
          <w:b/>
          <w:i/>
        </w:rPr>
        <w:t xml:space="preserve"> » (Adapté de Hudson Taylor)</w:t>
      </w:r>
    </w:p>
    <w:p>
      <w:pPr>
        <w:pStyle w:val="ListBullet"/>
      </w:pPr>
      <w:r>
        <w:rPr>
          <w:b w:val="0"/>
          <w:i w:val="0"/>
        </w:rPr>
        <w:t>Activité créative ou illustration collaborative :</w:t>
      </w:r>
      <w:r>
        <w:rPr>
          <w:b/>
          <w:i w:val="0"/>
        </w:rPr>
        <w:t xml:space="preserve"> Mimer des situations où un chrétien est calomnié, puis montre par sa réaction paisible et aimante que les accusations sont fausses, glorifiant ainsi Dieu.</w:t>
      </w:r>
    </w:p>
    <w:p>
      <w:pPr>
        <w:pStyle w:val="ListBullet"/>
      </w:pPr>
      <w:r>
        <w:rPr>
          <w:b w:val="0"/>
          <w:i w:val="0"/>
        </w:rPr>
        <w:t>Défi pratique :</w:t>
      </w:r>
      <w:r>
        <w:rPr>
          <w:b/>
          <w:i w:val="0"/>
        </w:rPr>
        <w:t xml:space="preserve"> Cherchez une occasion consciente cette semaine d'accomplir une bonne action anonyme pour quelqu'un, afin que ce soit Dieu seul qui soit glorifié.</w:t>
      </w:r>
    </w:p>
    <w:p>
      <w:r>
        <w:rPr>
          <w:b w:val="0"/>
          <w:i w:val="0"/>
        </w:rPr>
        <w:t>---</w:t>
      </w:r>
    </w:p>
    <w:p>
      <w:pPr>
        <w:pStyle w:val="Heading4"/>
      </w:pPr>
      <w:r>
        <w:t>Fiche 1.5 : Les Limites du Voyageur</w:t>
      </w:r>
    </w:p>
    <w:p>
      <w:pPr>
        <w:pStyle w:val="ListBullet"/>
      </w:pPr>
      <w:r>
        <w:rPr>
          <w:b w:val="0"/>
          <w:i w:val="0"/>
        </w:rPr>
        <w:t>Titre :</w:t>
      </w:r>
      <w:r>
        <w:rPr>
          <w:b/>
          <w:i w:val="0"/>
        </w:rPr>
        <w:t xml:space="preserve"> L'Essentiel dans la Bagage Spirituel</w:t>
      </w:r>
    </w:p>
    <w:p>
      <w:pPr>
        <w:pStyle w:val="ListBullet"/>
      </w:pPr>
      <w:r>
        <w:rPr>
          <w:b w:val="0"/>
          <w:i w:val="0"/>
        </w:rPr>
        <w:t>Verset clé :</w:t>
      </w:r>
      <w:r>
        <w:rPr>
          <w:b/>
          <w:i w:val="0"/>
        </w:rPr>
        <w:t xml:space="preserve"> 1 Pierre 4:7 : « La fin de toutes choses est proche. Soyez donc sages et sobres, pour vaquer à la prière.</w:t>
      </w:r>
      <w:r>
        <w:rPr>
          <w:b/>
          <w:i/>
        </w:rPr>
        <w:t xml:space="preserve"> »</w:t>
      </w:r>
    </w:p>
    <w:p>
      <w:pPr>
        <w:pStyle w:val="ListBullet"/>
      </w:pPr>
      <w:r>
        <w:rPr>
          <w:b w:val="0"/>
          <w:i w:val="0"/>
        </w:rPr>
        <w:t>Explication ou objectif :</w:t>
      </w:r>
      <w:r>
        <w:rPr>
          <w:b/>
          <w:i w:val="0"/>
        </w:rPr>
        <w:t xml:space="preserve"> En tant que voyageurs, nous ne pouvons pas tout emporter. Nous devons nous concentrer sur l'essentiel : notre relation avec Dieu et notre préparation pour l'éternité.</w:t>
      </w:r>
    </w:p>
    <w:p>
      <w:pPr>
        <w:pStyle w:val="ListBullet"/>
      </w:pPr>
      <w:r>
        <w:rPr>
          <w:b w:val="0"/>
          <w:i w:val="0"/>
        </w:rPr>
        <w:t>Réflexion :</w:t>
      </w:r>
      <w:r>
        <w:rPr>
          <w:b/>
          <w:i w:val="0"/>
        </w:rPr>
      </w:r>
    </w:p>
    <w:p>
      <w:r>
        <w:rPr>
          <w:b w:val="0"/>
          <w:i w:val="0"/>
        </w:rPr>
        <w:t xml:space="preserve">    1.  Si vous pouviez emporter une seule chose de votre vie actuelle dans votre "bagage spirituel" pour l'éternité, qu'est-ce que ce serait ? (Suggestion : La foi, l'amour, la paix, la connaissance de Dieu.)</w:t>
      </w:r>
    </w:p>
    <w:p>
      <w:r>
        <w:rPr>
          <w:b w:val="0"/>
          <w:i w:val="0"/>
        </w:rPr>
        <w:t xml:space="preserve">    2.  Quels sont les "objets superflus" que nous avons tendance à accumuler et qui alourdissent notre marche ? (Suggestion : Inquiétudes inutiles, attachements matériels excessifs, rancunes, ambitions mondaines.)</w:t>
      </w:r>
    </w:p>
    <w:p>
      <w:pPr>
        <w:pStyle w:val="ListBullet"/>
      </w:pPr>
      <w:r>
        <w:rPr>
          <w:b w:val="0"/>
          <w:i w:val="0"/>
        </w:rPr>
        <w:t>Citation d’un héros de la foi :</w:t>
      </w:r>
      <w:r>
        <w:rPr>
          <w:b/>
          <w:i w:val="0"/>
        </w:rPr>
        <w:t xml:space="preserve"> « Les plus grandes âmes sont celles qui vivent avec le ciel dans leur cœur, et le monde au bout de leurs doigts.</w:t>
      </w:r>
      <w:r>
        <w:rPr>
          <w:b/>
          <w:i/>
        </w:rPr>
        <w:t xml:space="preserve"> » (Adapté de George Müller)</w:t>
      </w:r>
    </w:p>
    <w:p>
      <w:pPr>
        <w:pStyle w:val="ListBullet"/>
      </w:pPr>
      <w:r>
        <w:rPr>
          <w:b w:val="0"/>
          <w:i w:val="0"/>
        </w:rPr>
        <w:t>Activité créative ou illustration collaborative :</w:t>
      </w:r>
      <w:r>
        <w:rPr>
          <w:b/>
          <w:i w:val="0"/>
        </w:rPr>
        <w:t xml:space="preserve"> Créer une "liste de bagages" symbolique pour le voyage éternel, avec des images ou des mots représentant les vertus et les qualités spirituelles essentielles.</w:t>
      </w:r>
    </w:p>
    <w:p>
      <w:pPr>
        <w:pStyle w:val="ListBullet"/>
      </w:pPr>
      <w:r>
        <w:rPr>
          <w:b w:val="0"/>
          <w:i w:val="0"/>
        </w:rPr>
        <w:t>Défi pratique :</w:t>
      </w:r>
      <w:r>
        <w:rPr>
          <w:b/>
          <w:i w:val="0"/>
        </w:rPr>
        <w:t xml:space="preserve"> Identifiez une chose inutile que vous consommez ou possédez, et décidez de vous en détacher cette semaine, en offrant ce temps ou cet argent à Dieu ou à une œuvre caritative.</w:t>
      </w:r>
    </w:p>
    <w:p>
      <w:r>
        <w:rPr>
          <w:b w:val="0"/>
          <w:i w:val="0"/>
        </w:rPr>
        <w:t>---</w:t>
      </w:r>
    </w:p>
    <w:p>
      <w:pPr>
        <w:pStyle w:val="Heading3"/>
      </w:pPr>
      <w:r>
        <w:t>Groupe 2 : La Marche de l'Étranger : Vivre le Royaume sur Terre</w:t>
      </w:r>
    </w:p>
    <w:p>
      <w:pPr>
        <w:pStyle w:val="Heading4"/>
      </w:pPr>
      <w:r>
        <w:t>Fiche 2.1 : Soumission et Autorité Légitime</w:t>
      </w:r>
    </w:p>
    <w:p>
      <w:pPr>
        <w:pStyle w:val="ListBullet"/>
      </w:pPr>
      <w:r>
        <w:rPr>
          <w:b w:val="0"/>
          <w:i w:val="0"/>
        </w:rPr>
        <w:t>Titre :</w:t>
      </w:r>
      <w:r>
        <w:rPr>
          <w:b/>
          <w:i w:val="0"/>
        </w:rPr>
        <w:t xml:space="preserve"> Autorités Terrestres, Souveraineté Divine</w:t>
      </w:r>
    </w:p>
    <w:p>
      <w:pPr>
        <w:pStyle w:val="ListBullet"/>
      </w:pPr>
      <w:r>
        <w:rPr>
          <w:b w:val="0"/>
          <w:i w:val="0"/>
        </w:rPr>
        <w:t>Verset clé :</w:t>
      </w:r>
      <w:r>
        <w:rPr>
          <w:b/>
          <w:i w:val="0"/>
        </w:rPr>
        <w:t xml:space="preserve"> 1 Pierre 2:13-14 : « Soyez soumis, à cause du Seigneur, à toute autorité établie parmi les hommes, soit au roi comme souverain, soit aux gouverneurs comme envoyés par lui pour punir les malfaiteurs et pour approuver les gens de bien.</w:t>
      </w:r>
      <w:r>
        <w:rPr>
          <w:b/>
          <w:i/>
        </w:rPr>
        <w:t xml:space="preserve"> »</w:t>
      </w:r>
    </w:p>
    <w:p>
      <w:pPr>
        <w:pStyle w:val="ListBullet"/>
      </w:pPr>
      <w:r>
        <w:rPr>
          <w:b w:val="0"/>
          <w:i w:val="0"/>
        </w:rPr>
        <w:t>Explication ou objectif :</w:t>
      </w:r>
      <w:r>
        <w:rPr>
          <w:b/>
          <w:i w:val="0"/>
        </w:rPr>
        <w:t xml:space="preserve"> En tant qu'étrangers, nous devons respecter les lois et les autorités du pays où nous séjournons, tout en gardant à l'esprit la loi suprême de Dieu.</w:t>
      </w:r>
    </w:p>
    <w:p>
      <w:pPr>
        <w:pStyle w:val="ListBullet"/>
      </w:pPr>
      <w:r>
        <w:rPr>
          <w:b w:val="0"/>
          <w:i w:val="0"/>
        </w:rPr>
        <w:t>Réflexion :</w:t>
      </w:r>
      <w:r>
        <w:rPr>
          <w:b/>
          <w:i w:val="0"/>
        </w:rPr>
      </w:r>
    </w:p>
    <w:p>
      <w:r>
        <w:rPr>
          <w:b w:val="0"/>
          <w:i w:val="0"/>
        </w:rPr>
        <w:t xml:space="preserve">    1.  Comment distinguer la soumission à une autorité légitime et la désobéissance à des ordres contraires à la loi de Dieu ? (Suggestion : En évaluant si l'ordre vient de Dieu ou s'il nous demande de pécher ; en se souvenant que Dieu est au-dessus de toutes les autorités humaines.)</w:t>
      </w:r>
    </w:p>
    <w:p>
      <w:r>
        <w:rPr>
          <w:b w:val="0"/>
          <w:i w:val="0"/>
        </w:rPr>
        <w:t xml:space="preserve">    2.  Dans quelles situations concrètes le respect des autorités peut-il être un témoignage ? (Suggestion : Payement des impôts, respect du code de la route, civilité face aux forces de l'ordre.)</w:t>
      </w:r>
    </w:p>
    <w:p>
      <w:pPr>
        <w:pStyle w:val="ListBullet"/>
      </w:pPr>
      <w:r>
        <w:rPr>
          <w:b w:val="0"/>
          <w:i w:val="0"/>
        </w:rPr>
        <w:t>Citation d’un héros de la foi :</w:t>
      </w:r>
      <w:r>
        <w:rPr>
          <w:b/>
          <w:i w:val="0"/>
        </w:rPr>
        <w:t xml:space="preserve"> « Notre première allégeance est à Dieu, mais notre respect pour l'ordre qu'Il a établi ne doit pas être négligé.</w:t>
      </w:r>
      <w:r>
        <w:rPr>
          <w:b/>
          <w:i/>
        </w:rPr>
        <w:t xml:space="preserve"> » (Adapté de D. L. Moody)</w:t>
      </w:r>
    </w:p>
    <w:p>
      <w:pPr>
        <w:pStyle w:val="ListBullet"/>
      </w:pPr>
      <w:r>
        <w:rPr>
          <w:b w:val="0"/>
          <w:i w:val="0"/>
        </w:rPr>
        <w:t>Activité créative ou illustration collaborative :</w:t>
      </w:r>
      <w:r>
        <w:rPr>
          <w:b/>
          <w:i w:val="0"/>
        </w:rPr>
        <w:t xml:space="preserve"> Jeu de rôle simulant une interaction respectueuse mais ferme avec une autorité, où le chrétien défend ses convictions bibliques calmement.</w:t>
      </w:r>
    </w:p>
    <w:p>
      <w:pPr>
        <w:pStyle w:val="ListBullet"/>
      </w:pPr>
      <w:r>
        <w:rPr>
          <w:b w:val="0"/>
          <w:i w:val="0"/>
        </w:rPr>
        <w:t>Défi pratique :</w:t>
      </w:r>
      <w:r>
        <w:rPr>
          <w:b/>
          <w:i w:val="0"/>
        </w:rPr>
        <w:t xml:space="preserve"> Cette semaine, observez consciemment et respectez une règle ou une loi terrestre que vous auriez tendance à ignorer, afin de manifester votre soumission à l'ordre établi.</w:t>
      </w:r>
    </w:p>
    <w:p>
      <w:r>
        <w:rPr>
          <w:b w:val="0"/>
          <w:i w:val="0"/>
        </w:rPr>
        <w:t>---</w:t>
      </w:r>
    </w:p>
    <w:p>
      <w:pPr>
        <w:pStyle w:val="Heading4"/>
      </w:pPr>
      <w:r>
        <w:t>Fiche 2.2 : La Liberté Spirituelle, Pas la Licence de Pécher</w:t>
      </w:r>
    </w:p>
    <w:p>
      <w:pPr>
        <w:pStyle w:val="ListBullet"/>
      </w:pPr>
      <w:r>
        <w:rPr>
          <w:b w:val="0"/>
          <w:i w:val="0"/>
        </w:rPr>
        <w:t>Titre :</w:t>
      </w:r>
      <w:r>
        <w:rPr>
          <w:b/>
          <w:i w:val="0"/>
        </w:rPr>
        <w:t xml:space="preserve"> Libres, Mais Serviteurs de Dieu</w:t>
      </w:r>
    </w:p>
    <w:p>
      <w:pPr>
        <w:pStyle w:val="ListBullet"/>
      </w:pPr>
      <w:r>
        <w:rPr>
          <w:b w:val="0"/>
          <w:i w:val="0"/>
        </w:rPr>
        <w:t>Verset clé :</w:t>
      </w:r>
      <w:r>
        <w:rPr>
          <w:b/>
          <w:i w:val="0"/>
        </w:rPr>
        <w:t xml:space="preserve"> 1 Pierre 2:16 : « étant libres, sans faire de la liberté un voile qui couvre la méchanceté, mais agissant comme des serviteurs de Dieu.</w:t>
      </w:r>
      <w:r>
        <w:rPr>
          <w:b/>
          <w:i/>
        </w:rPr>
        <w:t xml:space="preserve"> »</w:t>
      </w:r>
    </w:p>
    <w:p>
      <w:pPr>
        <w:pStyle w:val="ListBullet"/>
      </w:pPr>
      <w:r>
        <w:rPr>
          <w:b w:val="0"/>
          <w:i w:val="0"/>
        </w:rPr>
        <w:t>Explication ou objectif :</w:t>
      </w:r>
      <w:r>
        <w:rPr>
          <w:b/>
          <w:i w:val="0"/>
        </w:rPr>
        <w:t xml:space="preserve"> Notre liberté en Christ n'est pas une excuse pour le péché, mais un appel à vivre une vie sainte en tant que serviteurs de Dieu.</w:t>
      </w:r>
    </w:p>
    <w:p>
      <w:pPr>
        <w:pStyle w:val="ListBullet"/>
      </w:pPr>
      <w:r>
        <w:rPr>
          <w:b w:val="0"/>
          <w:i w:val="0"/>
        </w:rPr>
        <w:t>Réflexion :</w:t>
      </w:r>
      <w:r>
        <w:rPr>
          <w:b/>
          <w:i w:val="0"/>
        </w:rPr>
      </w:r>
    </w:p>
    <w:p>
      <w:r>
        <w:rPr>
          <w:b w:val="0"/>
          <w:i w:val="0"/>
        </w:rPr>
        <w:t xml:space="preserve">    1.  Comment notre liberté en Christ peut-elle être mal interprétée ou utilisée à mauvais escient ? (Suggestion : Faire ce que l'on veut sans considérer les conséquences pour soi-même ou les autres, rejeter toute forme d'autorité.)</w:t>
      </w:r>
    </w:p>
    <w:p>
      <w:r>
        <w:rPr>
          <w:b w:val="0"/>
          <w:i w:val="0"/>
        </w:rPr>
        <w:t xml:space="preserve">    2.  Qu'est-ce que cela signifie concrètement d'agir "comme des serviteurs de Dieu" dans notre quotidien ? (Suggestion : Servir avec humilité, être attentif aux besoins des autres, faire la volonté de Dieu avant la sienne.)</w:t>
      </w:r>
    </w:p>
    <w:p>
      <w:pPr>
        <w:pStyle w:val="ListBullet"/>
      </w:pPr>
      <w:r>
        <w:rPr>
          <w:b w:val="0"/>
          <w:i w:val="0"/>
        </w:rPr>
        <w:t>Citation d’un héros de la foi :</w:t>
      </w:r>
      <w:r>
        <w:rPr>
          <w:b/>
          <w:i w:val="0"/>
        </w:rPr>
        <w:t xml:space="preserve"> « La vraie liberté est la liberté de faire le bien.</w:t>
      </w:r>
      <w:r>
        <w:rPr>
          <w:b/>
          <w:i/>
        </w:rPr>
        <w:t xml:space="preserve"> » (Adapté de Jonathan Edwards)</w:t>
      </w:r>
    </w:p>
    <w:p>
      <w:pPr>
        <w:pStyle w:val="ListBullet"/>
      </w:pPr>
      <w:r>
        <w:rPr>
          <w:b w:val="0"/>
          <w:i w:val="0"/>
        </w:rPr>
        <w:t>Activité créative ou illustration collaborative :</w:t>
      </w:r>
      <w:r>
        <w:rPr>
          <w:b/>
          <w:i w:val="0"/>
        </w:rPr>
        <w:t xml:space="preserve"> Créer un puzzle dont les pièces représentent différentes facettes du service en Christ (compassion, pardon, aide, partage), et montrer comment elles s'assemblent pour former une image de vie sainte.</w:t>
      </w:r>
    </w:p>
    <w:p>
      <w:pPr>
        <w:pStyle w:val="ListBullet"/>
      </w:pPr>
      <w:r>
        <w:rPr>
          <w:b w:val="0"/>
          <w:i w:val="0"/>
        </w:rPr>
        <w:t>Défi pratique :</w:t>
      </w:r>
      <w:r>
        <w:rPr>
          <w:b/>
          <w:i w:val="0"/>
        </w:rPr>
        <w:t xml:space="preserve"> Identifiez une occasion dans la semaine où vous pourriez exercer votre liberté pour servir quelqu'un gratuitement, sans rien attendre en retour.</w:t>
      </w:r>
    </w:p>
    <w:p>
      <w:r>
        <w:rPr>
          <w:b w:val="0"/>
          <w:i w:val="0"/>
        </w:rPr>
        <w:t>---</w:t>
      </w:r>
    </w:p>
    <w:p>
      <w:pPr>
        <w:pStyle w:val="Heading4"/>
      </w:pPr>
      <w:r>
        <w:t>Fiche 2.3 : La Patience dans les Afflictions</w:t>
      </w:r>
    </w:p>
    <w:p>
      <w:pPr>
        <w:pStyle w:val="ListBullet"/>
      </w:pPr>
      <w:r>
        <w:rPr>
          <w:b w:val="0"/>
          <w:i w:val="0"/>
        </w:rPr>
        <w:t>Titre :</w:t>
      </w:r>
      <w:r>
        <w:rPr>
          <w:b/>
          <w:i w:val="0"/>
        </w:rPr>
        <w:t xml:space="preserve"> Souffrir pour la Justice, une Grâce</w:t>
      </w:r>
    </w:p>
    <w:p>
      <w:pPr>
        <w:pStyle w:val="ListBullet"/>
      </w:pPr>
      <w:r>
        <w:rPr>
          <w:b w:val="0"/>
          <w:i w:val="0"/>
        </w:rPr>
        <w:t>Verset clé :</w:t>
      </w:r>
      <w:r>
        <w:rPr>
          <w:b/>
          <w:i w:val="0"/>
        </w:rPr>
        <w:t xml:space="preserve"> 1 Pierre 2:20 : « En effet, quelle gloire y a-t-il à supporter de mauvais traitements pour avoir commis des fautes ? Mais si vous supportez la souffrance lorsque vous faites ce qui est bien, c’est une grâce devant Dieu.</w:t>
      </w:r>
      <w:r>
        <w:rPr>
          <w:b/>
          <w:i/>
        </w:rPr>
        <w:t xml:space="preserve"> »</w:t>
      </w:r>
    </w:p>
    <w:p>
      <w:pPr>
        <w:pStyle w:val="ListBullet"/>
      </w:pPr>
      <w:r>
        <w:rPr>
          <w:b w:val="0"/>
          <w:i w:val="0"/>
        </w:rPr>
        <w:t>Explication ou objectif :</w:t>
      </w:r>
      <w:r>
        <w:rPr>
          <w:b/>
          <w:i w:val="0"/>
        </w:rPr>
        <w:t xml:space="preserve"> La souffrance injuste que nous endurons pour notre foi est une opportunité de grandir en grâce et de suivre l'exemple de Christ.</w:t>
      </w:r>
    </w:p>
    <w:p>
      <w:pPr>
        <w:pStyle w:val="ListBullet"/>
      </w:pPr>
      <w:r>
        <w:rPr>
          <w:b w:val="0"/>
          <w:i w:val="0"/>
        </w:rPr>
        <w:t>Réflexion :</w:t>
      </w:r>
      <w:r>
        <w:rPr>
          <w:b/>
          <w:i w:val="0"/>
        </w:rPr>
      </w:r>
    </w:p>
    <w:p>
      <w:r>
        <w:rPr>
          <w:b w:val="0"/>
          <w:i w:val="0"/>
        </w:rPr>
        <w:t xml:space="preserve">    1.  Comment notre attitude face à l'injustice peut-elle refléter le caractère de Christ ? (Suggestion : Ne pas répondre par la vengeance, faire preuve de pardon, prier pour ceux qui nous persécutent.)</w:t>
      </w:r>
    </w:p>
    <w:p>
      <w:r>
        <w:rPr>
          <w:b w:val="0"/>
          <w:i w:val="0"/>
        </w:rPr>
        <w:t xml:space="preserve">    2.  Quand nous souffrons injustement, comment pouvons-nous distinguer la souffrance pour la justice de la souffrance causée par nos propres erreurs ? (Suggestion : La motivation derrière notre action, l'innocence de notre cause.)</w:t>
      </w:r>
    </w:p>
    <w:p>
      <w:pPr>
        <w:pStyle w:val="ListBullet"/>
      </w:pPr>
      <w:r>
        <w:rPr>
          <w:b w:val="0"/>
          <w:i w:val="0"/>
        </w:rPr>
        <w:t>Citation d’un héros de la foi :</w:t>
      </w:r>
      <w:r>
        <w:rPr>
          <w:b/>
          <w:i w:val="0"/>
        </w:rPr>
        <w:t xml:space="preserve"> « Les épreuves sont le creuset de Dieu, où notre foi est purifiée et fortifiée.</w:t>
      </w:r>
      <w:r>
        <w:rPr>
          <w:b/>
          <w:i/>
        </w:rPr>
        <w:t xml:space="preserve"> » (Adapté de William Booth)</w:t>
      </w:r>
    </w:p>
    <w:p>
      <w:pPr>
        <w:pStyle w:val="ListBullet"/>
      </w:pPr>
      <w:r>
        <w:rPr>
          <w:b w:val="0"/>
          <w:i w:val="0"/>
        </w:rPr>
        <w:t>Activité créative ou illustration collaborative :</w:t>
      </w:r>
      <w:r>
        <w:rPr>
          <w:b/>
          <w:i w:val="0"/>
        </w:rPr>
        <w:t xml:space="preserve"> Représenter l'image d'une fleur qui grandit à travers le béton fissuré, symbolisant la capacité de la foi à prospérer même dans les circonstances difficiles.</w:t>
      </w:r>
    </w:p>
    <w:p>
      <w:pPr>
        <w:pStyle w:val="ListBullet"/>
      </w:pPr>
      <w:r>
        <w:rPr>
          <w:b w:val="0"/>
          <w:i w:val="0"/>
        </w:rPr>
        <w:t>Défi pratique :</w:t>
      </w:r>
      <w:r>
        <w:rPr>
          <w:b/>
          <w:i w:val="0"/>
        </w:rPr>
        <w:t xml:space="preserve"> Si vous traversez une difficulté injuste cette semaine, essayez de la voir non comme une malédiction, mais comme une opportunité de manifester la grâce de Dieu, et priez pour cette grâce.</w:t>
      </w:r>
    </w:p>
    <w:p>
      <w:r>
        <w:rPr>
          <w:b w:val="0"/>
          <w:i w:val="0"/>
        </w:rPr>
        <w:t>---</w:t>
      </w:r>
    </w:p>
    <w:p>
      <w:pPr>
        <w:pStyle w:val="Heading4"/>
      </w:pPr>
      <w:r>
        <w:t>Fiche 2.4 : L'Hospitalité et le Service Mutuel</w:t>
      </w:r>
    </w:p>
    <w:p>
      <w:pPr>
        <w:pStyle w:val="ListBullet"/>
      </w:pPr>
      <w:r>
        <w:rPr>
          <w:b w:val="0"/>
          <w:i w:val="0"/>
        </w:rPr>
        <w:t>Titre :</w:t>
      </w:r>
      <w:r>
        <w:rPr>
          <w:b/>
          <w:i w:val="0"/>
        </w:rPr>
        <w:t xml:space="preserve"> La Charité, Ciment du Royaume</w:t>
      </w:r>
    </w:p>
    <w:p>
      <w:pPr>
        <w:pStyle w:val="ListBullet"/>
      </w:pPr>
      <w:r>
        <w:rPr>
          <w:b w:val="0"/>
          <w:i w:val="0"/>
        </w:rPr>
        <w:t>Verset clé :</w:t>
      </w:r>
      <w:r>
        <w:rPr>
          <w:b/>
          <w:i w:val="0"/>
        </w:rPr>
        <w:t xml:space="preserve"> 1 Pierre 4:8-10 : « Avant tout, ayez les uns pour les autres une ardente charité, car La charité couvre une multitude de péchés. Exercez l’hospitalité les uns envers les autres, sans murmures. Comme de bons dispensateurs des diverses grâces de Dieu, que chacun de vous mette au service des autres le don qu’il a reçu...</w:t>
      </w:r>
      <w:r>
        <w:rPr>
          <w:b/>
          <w:i/>
        </w:rPr>
        <w:t xml:space="preserve"> »</w:t>
      </w:r>
    </w:p>
    <w:p>
      <w:pPr>
        <w:pStyle w:val="ListBullet"/>
      </w:pPr>
      <w:r>
        <w:rPr>
          <w:b w:val="0"/>
          <w:i w:val="0"/>
        </w:rPr>
        <w:t>Explication ou objectif :</w:t>
      </w:r>
      <w:r>
        <w:rPr>
          <w:b/>
          <w:i w:val="0"/>
        </w:rPr>
        <w:t xml:space="preserve"> En tant que communauté d'étrangers, nous sommes appelés à nous aimer ardemment, à nous accueillir et à utiliser nos dons pour le bien des autres.</w:t>
      </w:r>
    </w:p>
    <w:p>
      <w:pPr>
        <w:pStyle w:val="ListBullet"/>
      </w:pPr>
      <w:r>
        <w:rPr>
          <w:b w:val="0"/>
          <w:i w:val="0"/>
        </w:rPr>
        <w:t>Réflexion :</w:t>
      </w:r>
      <w:r>
        <w:rPr>
          <w:b/>
          <w:i w:val="0"/>
        </w:rPr>
      </w:r>
    </w:p>
    <w:p>
      <w:r>
        <w:rPr>
          <w:b w:val="0"/>
          <w:i w:val="0"/>
        </w:rPr>
        <w:t xml:space="preserve">    1.  Comment pouvons-nous pratiquer une "ardente charité" dans un monde souvent indifférent ? (Suggestion : Être proactif dans l'aide, montrer de la compassion, pardonner sincèrement.)</w:t>
      </w:r>
    </w:p>
    <w:p>
      <w:r>
        <w:rPr>
          <w:b w:val="0"/>
          <w:i w:val="0"/>
        </w:rPr>
        <w:t xml:space="preserve">    2.  Quels sont les dons que Dieu vous a confiés, et comment pouvez-vous les mettre au service de votre communauté d'étrangers sur terre ? (Suggestion : Écoute, encouragement, aide pratique, partage d'enseignements, prière.)</w:t>
      </w:r>
    </w:p>
    <w:p>
      <w:pPr>
        <w:pStyle w:val="ListBullet"/>
      </w:pPr>
      <w:r>
        <w:rPr>
          <w:b w:val="0"/>
          <w:i w:val="0"/>
        </w:rPr>
        <w:t>Citation d’un héros de la foi :</w:t>
      </w:r>
      <w:r>
        <w:rPr>
          <w:b/>
          <w:i w:val="0"/>
        </w:rPr>
        <w:t xml:space="preserve"> « Le christianisme n'est pas une religion pour les solitudes, mais une famille. L'hospitalité est la clé.</w:t>
      </w:r>
      <w:r>
        <w:rPr>
          <w:b/>
          <w:i/>
        </w:rPr>
        <w:t xml:space="preserve"> » (Adapté de Charles Spurgeon)</w:t>
      </w:r>
    </w:p>
    <w:p>
      <w:pPr>
        <w:pStyle w:val="ListBullet"/>
      </w:pPr>
      <w:r>
        <w:rPr>
          <w:b w:val="0"/>
          <w:i w:val="0"/>
        </w:rPr>
        <w:t>Activité créative ou illustration collaborative :</w:t>
      </w:r>
      <w:r>
        <w:rPr>
          <w:b/>
          <w:i w:val="0"/>
        </w:rPr>
        <w:t xml:space="preserve"> Organiser une courte "soupe" ou un goûter où chacun partage quelque chose (un plat simple, une histoire, un chant) et où les conversations visent à s'encourager mutuellement.</w:t>
      </w:r>
    </w:p>
    <w:p>
      <w:pPr>
        <w:pStyle w:val="ListBullet"/>
      </w:pPr>
      <w:r>
        <w:rPr>
          <w:b w:val="0"/>
          <w:i w:val="0"/>
        </w:rPr>
        <w:t>Défi pratique :</w:t>
      </w:r>
      <w:r>
        <w:rPr>
          <w:b/>
          <w:i w:val="0"/>
        </w:rPr>
        <w:t xml:space="preserve"> Invitez intentionnellement une personne, même pour un court moment, chez vous ou dans un lieu neutre cette semaine, afin de pratiquer l'hospitalité.</w:t>
      </w:r>
    </w:p>
    <w:p>
      <w:r>
        <w:rPr>
          <w:b w:val="0"/>
          <w:i w:val="0"/>
        </w:rPr>
        <w:t>---</w:t>
      </w:r>
    </w:p>
    <w:p>
      <w:pPr>
        <w:pStyle w:val="Heading4"/>
      </w:pPr>
      <w:r>
        <w:t>Fiche 2.5 : La Perspective Éternelle dans les Épreuves</w:t>
      </w:r>
    </w:p>
    <w:p>
      <w:pPr>
        <w:pStyle w:val="ListBullet"/>
      </w:pPr>
      <w:r>
        <w:rPr>
          <w:b w:val="0"/>
          <w:i w:val="0"/>
        </w:rPr>
        <w:t>Titre :</w:t>
      </w:r>
      <w:r>
        <w:rPr>
          <w:b/>
          <w:i w:val="0"/>
        </w:rPr>
        <w:t xml:space="preserve"> La Fin est Proche, Soyons Prêts</w:t>
      </w:r>
    </w:p>
    <w:p>
      <w:pPr>
        <w:pStyle w:val="ListBullet"/>
      </w:pPr>
      <w:r>
        <w:rPr>
          <w:b w:val="0"/>
          <w:i w:val="0"/>
        </w:rPr>
        <w:t>Verset clé :</w:t>
      </w:r>
      <w:r>
        <w:rPr>
          <w:b/>
          <w:i w:val="0"/>
        </w:rPr>
        <w:t xml:space="preserve"> 1 Pierre 4:7 : « La fin de toutes choses est proche. Soyez donc sages et sobres, pour vaquer à la prière.</w:t>
      </w:r>
      <w:r>
        <w:rPr>
          <w:b/>
          <w:i/>
        </w:rPr>
        <w:t xml:space="preserve"> »</w:t>
      </w:r>
    </w:p>
    <w:p>
      <w:pPr>
        <w:pStyle w:val="ListBullet"/>
      </w:pPr>
      <w:r>
        <w:rPr>
          <w:b w:val="0"/>
          <w:i w:val="0"/>
        </w:rPr>
        <w:t>Explication ou objectif :</w:t>
      </w:r>
      <w:r>
        <w:rPr>
          <w:b/>
          <w:i w:val="0"/>
        </w:rPr>
        <w:t xml:space="preserve"> La conscience que notre séjour sur terre est temporaire doit nous encourager à vivre une vie sage, sobre et centrée sur Dieu, particulièrement à travers la prière.</w:t>
      </w:r>
    </w:p>
    <w:p>
      <w:pPr>
        <w:pStyle w:val="ListBullet"/>
      </w:pPr>
      <w:r>
        <w:rPr>
          <w:b w:val="0"/>
          <w:i w:val="0"/>
        </w:rPr>
        <w:t>Réflexion :</w:t>
      </w:r>
      <w:r>
        <w:rPr>
          <w:b/>
          <w:i w:val="0"/>
        </w:rPr>
      </w:r>
    </w:p>
    <w:p>
      <w:r>
        <w:rPr>
          <w:b w:val="0"/>
          <w:i w:val="0"/>
        </w:rPr>
        <w:t xml:space="preserve">    1.  Comment la pensée que "la fin est proche" affecte-t-elle vos priorités quotidiennes ? (Suggestion : Moins de stress pour les choses futiles, plus d'importance accordée aux relations éternelles, un désir accru de faire le bien.)</w:t>
      </w:r>
    </w:p>
    <w:p>
      <w:r>
        <w:rPr>
          <w:b w:val="0"/>
          <w:i w:val="0"/>
        </w:rPr>
        <w:t xml:space="preserve">    2.  Qu'est-ce que signifie être "sage et sobre" dans la pratique ? (Suggestion : Prendre des décisions réfléchies, maîtriser ses passions, être attentif aux besoins spirituels.)</w:t>
      </w:r>
    </w:p>
    <w:p>
      <w:pPr>
        <w:pStyle w:val="ListBullet"/>
      </w:pPr>
      <w:r>
        <w:rPr>
          <w:b w:val="0"/>
          <w:i w:val="0"/>
        </w:rPr>
        <w:t>Citation d’un héros de la foi :</w:t>
      </w:r>
      <w:r>
        <w:rPr>
          <w:b/>
          <w:i w:val="0"/>
        </w:rPr>
        <w:t xml:space="preserve"> « Chaque jour est un jour de préparation pour l'éternité.</w:t>
      </w:r>
      <w:r>
        <w:rPr>
          <w:b/>
          <w:i/>
        </w:rPr>
        <w:t xml:space="preserve"> » (Adapté de Evan Roberts)</w:t>
      </w:r>
    </w:p>
    <w:p>
      <w:pPr>
        <w:pStyle w:val="ListBullet"/>
      </w:pPr>
      <w:r>
        <w:rPr>
          <w:b w:val="0"/>
          <w:i w:val="0"/>
        </w:rPr>
        <w:t>Activité créative ou illustration collaborative :</w:t>
      </w:r>
      <w:r>
        <w:rPr>
          <w:b/>
          <w:i w:val="0"/>
        </w:rPr>
        <w:t xml:space="preserve"> Créer un "tableau de vision" où chacun dessine ou colle des images représentant les aspirations et les objectifs qu'il souhaite atteindre en vue de son "arrivée" dans la cité céleste.</w:t>
      </w:r>
    </w:p>
    <w:p>
      <w:pPr>
        <w:pStyle w:val="ListBullet"/>
      </w:pPr>
      <w:r>
        <w:rPr>
          <w:b w:val="0"/>
          <w:i w:val="0"/>
        </w:rPr>
        <w:t>Défi pratique :</w:t>
      </w:r>
      <w:r>
        <w:rPr>
          <w:b/>
          <w:i w:val="0"/>
        </w:rPr>
        <w:t xml:space="preserve"> Pendant cette semaine, consacrez un temps de prière quotidien plus long et plus concentré, en méditant sur la perspective éternelle.</w:t>
      </w:r>
    </w:p>
    <w:p>
      <w:r>
        <w:rPr>
          <w:b w:val="0"/>
          <w:i w:val="0"/>
        </w:rPr>
        <w:t>---</w:t>
      </w:r>
    </w:p>
    <w:p>
      <w:pPr>
        <w:pStyle w:val="Heading3"/>
      </w:pPr>
      <w:r>
        <w:t>Conclusion</w:t>
      </w:r>
    </w:p>
    <w:p>
      <w:r>
        <w:rPr>
          <w:b w:val="0"/>
          <w:i w:val="0"/>
        </w:rPr>
        <w:t>Notre passage sur cette terre est une aventure merveilleuse et parfois complexe, marquée par notre identité d'étrangers et de voyageurs. Mais cette réalité n'est pas synonyme d'isolement ou de précarité. Au contraire, elle nous appelle à vivre avec une perspective céleste, détachés des convoitises éphémères, soumis aux autorités justes, patients dans les épreuves, et ardents dans l'amour fraternel. Notre véritable foyer est auprès de Dieu. Que notre vie ici-bas soit un témoignage éclatant de Son amour, de Sa grâce et de Sa vérité, afin que ceux qui nous croisent, voient nos bonnes œuvres et glorifient notre Père qui est dans les cieux.</w:t>
      </w:r>
    </w:p>
    <w:p>
      <w:r>
        <w:rPr>
          <w:b w:val="0"/>
          <w:i w:val="0"/>
        </w:rPr>
        <w:t>Prière finale :</w:t>
      </w:r>
      <w:r>
        <w:rPr>
          <w:b/>
          <w:i w:val="0"/>
        </w:rPr>
      </w:r>
    </w:p>
    <w:p>
      <w:r>
        <w:rPr>
          <w:b w:val="0"/>
          <w:i w:val="0"/>
        </w:rPr>
        <w:t>Seigneur Jésus, merci d'être notre guide et notre exemple parfait. Aide-nous à vivre pleinement notre identité de citoyens du ciel, en nous abstenant de ce qui aliène notre âme et en embrassant ta volonté. Que notre temps sur terre soit rempli de sagesse, deSobriété, de prière et d'amour ardent pour nos frères et sœurs. Que nos vies, même en tant qu'étrangers, reflètent Ta lumière et conduisent d'autres à Toi.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