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Louange : Notre Arme de Victoire et Notre Regard vers le Ciel'</w:t>
      </w:r>
    </w:p>
    <w:p>
      <w:r>
        <w:rPr>
          <w:b w:val="0"/>
          <w:i w:val="0"/>
        </w:rPr>
        <w:t>description: 'La Louange : Notre Arme de Victoire et Notre Regard vers le Ciel - Je</w:t>
      </w:r>
    </w:p>
    <w:p>
      <w:r>
        <w:rPr>
          <w:b w:val="0"/>
          <w:i w:val="0"/>
        </w:rPr>
        <w:t xml:space="preserve">  m’écrie : Loué soit l’Éternel'</w:t>
      </w:r>
    </w:p>
    <w:p>
      <w:r>
        <w:rPr>
          <w:b w:val="0"/>
          <w:i w:val="0"/>
        </w:rPr>
        <w:t>context: ''</w:t>
      </w:r>
    </w:p>
    <w:p>
      <w:r>
        <w:rPr>
          <w:b w:val="0"/>
          <w:i w:val="0"/>
        </w:rPr>
        <w:t>date: '2009-01-08'</w:t>
      </w:r>
    </w:p>
    <w:p>
      <w:r>
        <w:rPr>
          <w:b w:val="0"/>
          <w:i w:val="0"/>
        </w:rPr>
        <w:t>tags: []</w:t>
      </w:r>
    </w:p>
    <w:p>
      <w:r>
        <w:rPr>
          <w:b w:val="0"/>
          <w:i w:val="0"/>
        </w:rPr>
        <w:t>categories:</w:t>
      </w:r>
    </w:p>
    <w:p>
      <w:pPr>
        <w:pStyle w:val="ListBullet"/>
      </w:pPr>
      <w:r>
        <w:rPr>
          <w:b w:val="0"/>
          <w:i w:val="0"/>
        </w:rPr>
        <w:t>Louange</w:t>
      </w:r>
    </w:p>
    <w:p>
      <w:pPr>
        <w:pStyle w:val="ListBullet"/>
      </w:pPr>
      <w:r>
        <w:rPr>
          <w:b w:val="0"/>
          <w:i w:val="0"/>
        </w:rPr>
        <w:t>Prière</w:t>
      </w:r>
    </w:p>
    <w:p>
      <w:r>
        <w:rPr>
          <w:b w:val="0"/>
          <w:i w:val="0"/>
        </w:rPr>
        <w:t>palmiers:</w:t>
      </w:r>
    </w:p>
    <w:p>
      <w:pPr>
        <w:pStyle w:val="ListBullet"/>
      </w:pPr>
      <w:r>
        <w:rPr>
          <w:b w:val="0"/>
          <w:i w:val="0"/>
        </w:rPr>
        <w:t>Louange</w:t>
      </w:r>
    </w:p>
    <w:p>
      <w:pPr>
        <w:pStyle w:val="ListBullet"/>
      </w:pPr>
      <w:r>
        <w:rPr>
          <w:b w:val="0"/>
          <w:i w:val="0"/>
        </w:rPr>
        <w:t>Identité en Christ</w:t>
      </w:r>
    </w:p>
    <w:p>
      <w:pPr>
        <w:pStyle w:val="ListBullet"/>
      </w:pPr>
      <w:r>
        <w:rPr>
          <w:b w:val="0"/>
          <w:i w:val="0"/>
        </w:rPr>
        <w:t>Dieu</w:t>
      </w:r>
    </w:p>
    <w:p>
      <w:pPr>
        <w:pStyle w:val="ListBullet"/>
      </w:pPr>
      <w:r>
        <w:rPr>
          <w:b w:val="0"/>
          <w:i w:val="0"/>
        </w:rPr>
        <w:t>Relation avec Dieu</w:t>
      </w:r>
    </w:p>
    <w:p>
      <w:pPr>
        <w:pStyle w:val="ListBullet"/>
      </w:pPr>
      <w:r>
        <w:rPr>
          <w:b w:val="0"/>
          <w:i w:val="0"/>
        </w:rPr>
        <w:t>Royaume de Dieu</w:t>
      </w:r>
    </w:p>
    <w:p>
      <w:pPr>
        <w:pStyle w:val="ListBullet"/>
      </w:pPr>
      <w:r>
        <w:rPr>
          <w:b w:val="0"/>
          <w:i w:val="0"/>
        </w:rPr>
        <w:t>Vie émotionnelle</w:t>
      </w:r>
    </w:p>
    <w:p>
      <w:pPr>
        <w:pStyle w:val="ListBullet"/>
      </w:pPr>
      <w:r>
        <w:rPr>
          <w:b w:val="0"/>
          <w:i w:val="0"/>
        </w:rPr>
        <w:t>Bible</w:t>
      </w:r>
    </w:p>
    <w:p>
      <w:r>
        <w:rPr>
          <w:b w:val="0"/>
          <w:i w:val="0"/>
        </w:rPr>
        <w:t>---</w:t>
      </w:r>
    </w:p>
    <w:p>
      <w:pPr>
        <w:pStyle w:val="Heading1"/>
      </w:pPr>
      <w:r>
        <w:t>La Louange : Notre Arme de Victoire et Notre Regard vers le Ciel</w:t>
      </w:r>
    </w:p>
    <w:p>
      <w:r>
        <w:rPr>
          <w:b w:val="0"/>
          <w:i w:val="0"/>
        </w:rPr>
        <w:t>« Je m’écrie : Loué soit l’Éternel ! Et je suis délivré de mes ennemis. » (Psaume 18:4)</w:t>
      </w:r>
      <w:r>
        <w:rPr>
          <w:b w:val="0"/>
          <w:i/>
        </w:rPr>
      </w:r>
    </w:p>
    <w:p>
      <w:pPr>
        <w:pStyle w:val="Heading3"/>
      </w:pPr>
      <w:r>
        <w:t>Prière d’ouverture</w:t>
      </w:r>
    </w:p>
    <w:p>
      <w:r>
        <w:rPr>
          <w:b w:val="0"/>
          <w:i w:val="0"/>
        </w:rPr>
        <w:t>Seigneur Jésus, nous nous approchons de Toi avec reconnaissance. Merci parce que la louange n'est pas seulement un chant, mais une porte ouverte sur Ta présence. Ouvre nos yeux ce soir pour voir au-delà de nos circonstances. Que nos cœurs s'élèvent, que nos chaînes tombent et que Ta gloire remplisse ce lieu et nos vies. Enseigne-nous à Te louer en tout temps. Amen.</w:t>
      </w:r>
    </w:p>
    <w:p>
      <w:pPr>
        <w:pStyle w:val="Heading3"/>
      </w:pPr>
      <w:r>
        <w:t>Brise-glace : "L'Orchestre de Reconnaissance"</w:t>
      </w:r>
    </w:p>
    <w:p>
      <w:r>
        <w:rPr>
          <w:b w:val="0"/>
          <w:i w:val="0"/>
        </w:rPr>
        <w:t>Chaque participant choisit un "instrument" mimé (batterie, violon, trompette, piano) ou un mot de louange simple ("Alléluia", "Merci Seigneur", "Tu es bon"). Le meneur de jeu dirige comme un chef d'orchestre : quand il pointe un groupe, celui-ci doit faire son bruit ou dire son mot avec enthousiasme. Le but est de créer un "vacarme joyeux" ensemble, montrant que chaque voix compte dans la louange.</w:t>
      </w:r>
    </w:p>
    <w:p>
      <w:pPr>
        <w:pStyle w:val="Heading3"/>
      </w:pPr>
      <w:r>
        <w:t>Présentation du thème</w:t>
      </w:r>
    </w:p>
    <w:p>
      <w:r>
        <w:rPr>
          <w:b w:val="0"/>
          <w:i w:val="0"/>
        </w:rPr>
        <w:t>La semaine dernière, nous avons vu que nos plus grands ennemis ne sont pas les personnes autour de nous, mais les sentiments qui empoisonnent notre âme : la dépression, la colère, la peur ou l'amertume. Ces ennemis cherchent à nous aveugler.</w:t>
      </w:r>
    </w:p>
    <w:p>
      <w:r>
        <w:rPr>
          <w:b w:val="0"/>
          <w:i w:val="0"/>
        </w:rPr>
        <w:t>La louange est l'antidote divin. Elle agit comme un zoom qui change notre perspective. Si nous regardons nos problèmes de près, ils nous paraissent gigantesques. Mais si nous prenons de la hauteur — une "vue satellite" — nous voyons les choses selon l'angle de Dieu. Comme une carte qu'on remet dans le bon sens grâce à un appel à un ami, la louange nous remet en contact avec le Seigneur pour retrouver notre chemin. Elle est le "fruit de nos lèvres" qui transforme notre atmosphère intérieure.</w:t>
      </w:r>
    </w:p>
    <w:p>
      <w:r>
        <w:rPr>
          <w:b w:val="0"/>
          <w:i w:val="0"/>
        </w:rPr>
        <w:t>---</w:t>
      </w:r>
    </w:p>
    <w:p>
      <w:pPr>
        <w:pStyle w:val="Heading2"/>
      </w:pPr>
      <w:r>
        <w:t>GROUPE 1 : La Louange comme Changement de Perspective</w:t>
      </w:r>
    </w:p>
    <w:p>
      <w:r>
        <w:rPr>
          <w:b w:val="0"/>
          <w:i w:val="0"/>
        </w:rPr>
        <w:t>Sous-thème : Passer de la vision humaine à la vision céleste.</w:t>
      </w:r>
      <w:r>
        <w:rPr>
          <w:b/>
          <w:i w:val="0"/>
        </w:rPr>
      </w:r>
    </w:p>
    <w:p>
      <w:pPr>
        <w:pStyle w:val="Heading3"/>
      </w:pPr>
      <w:r>
        <w:t>Fiche 1.1 : La Vue Satellite</w:t>
      </w:r>
    </w:p>
    <w:p>
      <w:pPr>
        <w:pStyle w:val="ListBullet"/>
      </w:pPr>
      <w:r>
        <w:rPr>
          <w:b w:val="0"/>
          <w:i w:val="0"/>
        </w:rPr>
        <w:t>Verset clé :</w:t>
      </w:r>
      <w:r>
        <w:rPr>
          <w:b/>
          <w:i w:val="0"/>
        </w:rPr>
        <w:t xml:space="preserve"> « Car mes pensées ne sont pas vos pensées, et vos voies ne sont pas mes voies, dit l’Éternel. » (Ésaïe 55:8)</w:t>
      </w:r>
      <w:r>
        <w:rPr>
          <w:b/>
          <w:i/>
        </w:rPr>
      </w:r>
    </w:p>
    <w:p>
      <w:pPr>
        <w:pStyle w:val="ListBullet"/>
      </w:pPr>
      <w:r>
        <w:rPr>
          <w:b w:val="0"/>
          <w:i w:val="0"/>
        </w:rPr>
        <w:t>Explication :</w:t>
      </w:r>
      <w:r>
        <w:rPr>
          <w:b/>
          <w:i w:val="0"/>
        </w:rPr>
        <w:t xml:space="preserve"> Louer Dieu, c'est s'élever au-dessus du labyrinthe de nos problèmes pour voir la solution depuis le trône de Dieu.</w:t>
      </w:r>
    </w:p>
    <w:p>
      <w:pPr>
        <w:pStyle w:val="ListBullet"/>
      </w:pPr>
      <w:r>
        <w:rPr>
          <w:b w:val="0"/>
          <w:i w:val="0"/>
        </w:rPr>
        <w:t>Réflexion :</w:t>
      </w:r>
      <w:r>
        <w:rPr>
          <w:b/>
          <w:i w:val="0"/>
        </w:rPr>
      </w:r>
    </w:p>
    <w:p>
      <w:r>
        <w:rPr>
          <w:b w:val="0"/>
          <w:i w:val="0"/>
        </w:rPr>
        <w:t xml:space="preserve">    1. Pourquoi est-il facile de se perdre dans les "détails" de nos problèmes ? (Réponse suggérée : Parce que nos émotions nous font perdre de vue l'ensemble du plan de Dieu).</w:t>
      </w:r>
    </w:p>
    <w:p>
      <w:r>
        <w:rPr>
          <w:b w:val="0"/>
          <w:i w:val="0"/>
        </w:rPr>
        <w:t xml:space="preserve">    2. Comment la louange change-t-elle notre regard ? (Réponse suggérée : Elle déplace notre attention de la montagne vers Celui qui déplace les montagnes).</w:t>
      </w:r>
    </w:p>
    <w:p>
      <w:pPr>
        <w:pStyle w:val="ListBullet"/>
      </w:pPr>
      <w:r>
        <w:rPr>
          <w:b w:val="0"/>
          <w:i w:val="0"/>
        </w:rPr>
        <w:t>Citation :</w:t>
      </w:r>
      <w:r>
        <w:rPr>
          <w:b/>
          <w:i w:val="0"/>
        </w:rPr>
        <w:t xml:space="preserve"> « Ne dites pas à Dieu que vous avez un grand problème, dites à votre problème que vous avez un grand Dieu. » (Billy Graham)</w:t>
      </w:r>
    </w:p>
    <w:p>
      <w:pPr>
        <w:pStyle w:val="ListBullet"/>
      </w:pPr>
      <w:r>
        <w:rPr>
          <w:b w:val="0"/>
          <w:i w:val="0"/>
        </w:rPr>
        <w:t>Activité créative :</w:t>
      </w:r>
      <w:r>
        <w:rPr>
          <w:b/>
          <w:i w:val="0"/>
        </w:rPr>
        <w:t xml:space="preserve"> Dessinez un grand nuage sombre (le problème) et, juste au-dessus, un immense soleil (Dieu). Écrivez une qualité de Dieu dans le soleil.</w:t>
      </w:r>
    </w:p>
    <w:p>
      <w:pPr>
        <w:pStyle w:val="ListBullet"/>
      </w:pPr>
      <w:r>
        <w:rPr>
          <w:b w:val="0"/>
          <w:i w:val="0"/>
        </w:rPr>
        <w:t>Défi pratique :</w:t>
      </w:r>
      <w:r>
        <w:rPr>
          <w:b/>
          <w:i w:val="0"/>
        </w:rPr>
        <w:t xml:space="preserve"> Dès qu'une inquiétude surgit demain, arrêtez-vous et citez trois attributs de Dieu (Sa bonté, Sa puissance, Sa fidélité).</w:t>
      </w:r>
    </w:p>
    <w:p>
      <w:r>
        <w:rPr>
          <w:b w:val="0"/>
          <w:i w:val="0"/>
        </w:rPr>
        <w:t>---</w:t>
      </w:r>
    </w:p>
    <w:p>
      <w:pPr>
        <w:pStyle w:val="Heading3"/>
      </w:pPr>
      <w:r>
        <w:t>Fiche 1.2 : Sortir du "Pâté de Maisons"</w:t>
      </w:r>
    </w:p>
    <w:p>
      <w:pPr>
        <w:pStyle w:val="ListBullet"/>
      </w:pPr>
      <w:r>
        <w:rPr>
          <w:b w:val="0"/>
          <w:i w:val="0"/>
        </w:rPr>
        <w:t>Verset clé :</w:t>
      </w:r>
      <w:r>
        <w:rPr>
          <w:b/>
          <w:i w:val="0"/>
        </w:rPr>
        <w:t xml:space="preserve"> « Éternel ! fais-moi connaître tes voies, enseigne-moi tes sentiers. » (Psaume 25:4)</w:t>
      </w:r>
      <w:r>
        <w:rPr>
          <w:b/>
          <w:i/>
        </w:rPr>
      </w:r>
    </w:p>
    <w:p>
      <w:pPr>
        <w:pStyle w:val="ListBullet"/>
      </w:pPr>
      <w:r>
        <w:rPr>
          <w:b w:val="0"/>
          <w:i w:val="0"/>
        </w:rPr>
        <w:t>Explication :</w:t>
      </w:r>
      <w:r>
        <w:rPr>
          <w:b/>
          <w:i w:val="0"/>
        </w:rPr>
        <w:t xml:space="preserve"> Parfois, nous tournons en rond dans nos raisonnements ; la louange est le "coup de téléphone" au Seigneur qui nous redonne la bonne direction.</w:t>
      </w:r>
    </w:p>
    <w:p>
      <w:pPr>
        <w:pStyle w:val="ListBullet"/>
      </w:pPr>
      <w:r>
        <w:rPr>
          <w:b w:val="0"/>
          <w:i w:val="0"/>
        </w:rPr>
        <w:t>Réflexion :</w:t>
      </w:r>
      <w:r>
        <w:rPr>
          <w:b/>
          <w:i w:val="0"/>
        </w:rPr>
      </w:r>
    </w:p>
    <w:p>
      <w:r>
        <w:rPr>
          <w:b w:val="0"/>
          <w:i w:val="0"/>
        </w:rPr>
        <w:t xml:space="preserve">    1. Que se passe-t-il quand on essaie de lire la Bible (la carte) sans être en contact avec l'Auteur ? (Réponse suggérée : On l'interprète mal ou on s'en sert pour justifier nos propres erreurs).</w:t>
      </w:r>
    </w:p>
    <w:p>
      <w:r>
        <w:rPr>
          <w:b w:val="0"/>
          <w:i w:val="0"/>
        </w:rPr>
        <w:t xml:space="preserve">    2. Pourquoi attendons-nous souvent d'être perdus avant de louer ? (Réponse suggérée : Par orgueil ou par oubli de notre dépendance envers Dieu).</w:t>
      </w:r>
    </w:p>
    <w:p>
      <w:pPr>
        <w:pStyle w:val="ListBullet"/>
      </w:pPr>
      <w:r>
        <w:rPr>
          <w:b w:val="0"/>
          <w:i w:val="0"/>
        </w:rPr>
        <w:t>Citation :</w:t>
      </w:r>
      <w:r>
        <w:rPr>
          <w:b/>
          <w:i w:val="0"/>
        </w:rPr>
        <w:t xml:space="preserve"> « La prière demande, mais la louange accepte la réponse. » (Charles Spurgeon)</w:t>
      </w:r>
    </w:p>
    <w:p>
      <w:pPr>
        <w:pStyle w:val="ListBullet"/>
      </w:pPr>
      <w:r>
        <w:rPr>
          <w:b w:val="0"/>
          <w:i w:val="0"/>
        </w:rPr>
        <w:t>Activité créative :</w:t>
      </w:r>
      <w:r>
        <w:rPr>
          <w:b/>
          <w:i w:val="0"/>
        </w:rPr>
        <w:t xml:space="preserve"> Mimez une personne perdue avec une carte, puis une personne qui retrouve son chemin après avoir prié/loué.</w:t>
      </w:r>
    </w:p>
    <w:p>
      <w:pPr>
        <w:pStyle w:val="ListBullet"/>
      </w:pPr>
      <w:r>
        <w:rPr>
          <w:b w:val="0"/>
          <w:i w:val="0"/>
        </w:rPr>
        <w:t>Défi pratique :</w:t>
      </w:r>
      <w:r>
        <w:rPr>
          <w:b/>
          <w:i w:val="0"/>
        </w:rPr>
        <w:t xml:space="preserve"> Cette semaine, ne prenez aucune décision importante sans avoir d'abord passé 5 minutes à louer Dieu pour Sa sagesse.</w:t>
      </w:r>
    </w:p>
    <w:p>
      <w:r>
        <w:rPr>
          <w:b w:val="0"/>
          <w:i w:val="0"/>
        </w:rPr>
        <w:t>---</w:t>
      </w:r>
    </w:p>
    <w:p>
      <w:pPr>
        <w:pStyle w:val="Heading3"/>
      </w:pPr>
      <w:r>
        <w:t>Fiche 1.3 : La Défaite des Ennemis de l'Âme</w:t>
      </w:r>
    </w:p>
    <w:p>
      <w:pPr>
        <w:pStyle w:val="ListBullet"/>
      </w:pPr>
      <w:r>
        <w:rPr>
          <w:b w:val="0"/>
          <w:i w:val="0"/>
        </w:rPr>
        <w:t>Verset clé :</w:t>
      </w:r>
      <w:r>
        <w:rPr>
          <w:b/>
          <w:i w:val="0"/>
        </w:rPr>
        <w:t xml:space="preserve"> « Pour leur donner... un vêtement de louange au lieu d'un esprit abattu. » (Ésaïe 61:3)</w:t>
      </w:r>
      <w:r>
        <w:rPr>
          <w:b/>
          <w:i/>
        </w:rPr>
      </w:r>
    </w:p>
    <w:p>
      <w:pPr>
        <w:pStyle w:val="ListBullet"/>
      </w:pPr>
      <w:r>
        <w:rPr>
          <w:b w:val="0"/>
          <w:i w:val="0"/>
        </w:rPr>
        <w:t>Explication :</w:t>
      </w:r>
      <w:r>
        <w:rPr>
          <w:b/>
          <w:i w:val="0"/>
        </w:rPr>
        <w:t xml:space="preserve"> La louange est une arme spirituelle qui fait fuir la tristesse et l'insécurité.</w:t>
      </w:r>
    </w:p>
    <w:p>
      <w:pPr>
        <w:pStyle w:val="ListBullet"/>
      </w:pPr>
      <w:r>
        <w:rPr>
          <w:b w:val="0"/>
          <w:i w:val="0"/>
        </w:rPr>
        <w:t>Réflexion :</w:t>
      </w:r>
      <w:r>
        <w:rPr>
          <w:b/>
          <w:i w:val="0"/>
        </w:rPr>
      </w:r>
    </w:p>
    <w:p>
      <w:r>
        <w:rPr>
          <w:b w:val="0"/>
          <w:i w:val="0"/>
        </w:rPr>
        <w:t xml:space="preserve">    1. Quels sont les "ennemis de l'âme" cités dans l'introduction ? (Réponse : Colère, jalousie, amertume, peur, etc.).</w:t>
      </w:r>
    </w:p>
    <w:p>
      <w:r>
        <w:rPr>
          <w:b w:val="0"/>
          <w:i w:val="0"/>
        </w:rPr>
        <w:t xml:space="preserve">    2. Comment la louange peut-elle chasser la peur ? (Réponse suggérée : En nous rappelant que Dieu est plus grand que ce qui nous effraie).</w:t>
      </w:r>
    </w:p>
    <w:p>
      <w:pPr>
        <w:pStyle w:val="ListBullet"/>
      </w:pPr>
      <w:r>
        <w:rPr>
          <w:b w:val="0"/>
          <w:i w:val="0"/>
        </w:rPr>
        <w:t>Citation :</w:t>
      </w:r>
      <w:r>
        <w:rPr>
          <w:b/>
          <w:i w:val="0"/>
        </w:rPr>
        <w:t xml:space="preserve"> « Satan est allergique à la louange, alors là où les gens louent Dieu avec joie, il s'enfuit. » (Reinhard Bonnke)</w:t>
      </w:r>
    </w:p>
    <w:p>
      <w:pPr>
        <w:pStyle w:val="ListBullet"/>
      </w:pPr>
      <w:r>
        <w:rPr>
          <w:b w:val="0"/>
          <w:i w:val="0"/>
        </w:rPr>
        <w:t>Activité créative :</w:t>
      </w:r>
      <w:r>
        <w:rPr>
          <w:b/>
          <w:i w:val="0"/>
        </w:rPr>
        <w:t xml:space="preserve"> Écrivez sur des papiers les noms des ennemis (Peur, Tristesse) et jetez-les symboliquement dans une corbeille en chantant un chant de victoire.</w:t>
      </w:r>
    </w:p>
    <w:p>
      <w:pPr>
        <w:pStyle w:val="ListBullet"/>
      </w:pPr>
      <w:r>
        <w:rPr>
          <w:b w:val="0"/>
          <w:i w:val="0"/>
        </w:rPr>
        <w:t>Défi pratique :</w:t>
      </w:r>
      <w:r>
        <w:rPr>
          <w:b/>
          <w:i w:val="0"/>
        </w:rPr>
        <w:t xml:space="preserve"> Si vous vous sentez triste, chantez un chant de louange à haute voix, même si vous n'en avez pas envie.</w:t>
      </w:r>
    </w:p>
    <w:p>
      <w:r>
        <w:rPr>
          <w:b w:val="0"/>
          <w:i w:val="0"/>
        </w:rPr>
        <w:t>---</w:t>
      </w:r>
    </w:p>
    <w:p>
      <w:pPr>
        <w:pStyle w:val="Heading3"/>
      </w:pPr>
      <w:r>
        <w:t>Fiche 1.4 : La Présence qui Guérit</w:t>
      </w:r>
    </w:p>
    <w:p>
      <w:pPr>
        <w:pStyle w:val="ListBullet"/>
      </w:pPr>
      <w:r>
        <w:rPr>
          <w:b w:val="0"/>
          <w:i w:val="0"/>
        </w:rPr>
        <w:t>Verset clé :</w:t>
      </w:r>
      <w:r>
        <w:rPr>
          <w:b/>
          <w:i w:val="0"/>
        </w:rPr>
        <w:t xml:space="preserve"> « Tu es saint, Tu sièges au milieu des louanges d'Israël. » (Psaume 22:3)</w:t>
      </w:r>
      <w:r>
        <w:rPr>
          <w:b/>
          <w:i/>
        </w:rPr>
      </w:r>
    </w:p>
    <w:p>
      <w:pPr>
        <w:pStyle w:val="ListBullet"/>
      </w:pPr>
      <w:r>
        <w:rPr>
          <w:b w:val="0"/>
          <w:i w:val="0"/>
        </w:rPr>
        <w:t>Explication :</w:t>
      </w:r>
      <w:r>
        <w:rPr>
          <w:b/>
          <w:i w:val="0"/>
        </w:rPr>
        <w:t xml:space="preserve"> Dieu habite dans la louange ; Sa présence est le lieu où les doutes s'évanouissent et où la guérison commence.</w:t>
      </w:r>
    </w:p>
    <w:p>
      <w:pPr>
        <w:pStyle w:val="ListBullet"/>
      </w:pPr>
      <w:r>
        <w:rPr>
          <w:b w:val="0"/>
          <w:i w:val="0"/>
        </w:rPr>
        <w:t>Réflexion :</w:t>
      </w:r>
      <w:r>
        <w:rPr>
          <w:b/>
          <w:i w:val="0"/>
        </w:rPr>
      </w:r>
    </w:p>
    <w:p>
      <w:r>
        <w:rPr>
          <w:b w:val="0"/>
          <w:i w:val="0"/>
        </w:rPr>
        <w:t xml:space="preserve">    1. Que se passe-t-il dans l'atmosphère d'une pièce quand on commence à louer sincèrement ? (Réponse suggérée : La paix s'installe, la tension diminue).</w:t>
      </w:r>
    </w:p>
    <w:p>
      <w:r>
        <w:rPr>
          <w:b w:val="0"/>
          <w:i w:val="0"/>
        </w:rPr>
        <w:t xml:space="preserve">    2. La louange doit-elle dépendre de nos sentiments ? (Réponse suggérée : Non, elle dépend de qui Dieu est, et Ses qualités ne changent jamais).</w:t>
      </w:r>
    </w:p>
    <w:p>
      <w:pPr>
        <w:pStyle w:val="ListBullet"/>
      </w:pPr>
      <w:r>
        <w:rPr>
          <w:b w:val="0"/>
          <w:i w:val="0"/>
        </w:rPr>
        <w:t>Citation :</w:t>
      </w:r>
      <w:r>
        <w:rPr>
          <w:b/>
          <w:i w:val="0"/>
        </w:rPr>
        <w:t xml:space="preserve"> « Il y a plus de puissance dans la louange que dans n'importe quelle autre force sur terre. » (Kathryn Kuhlman)</w:t>
      </w:r>
    </w:p>
    <w:p>
      <w:pPr>
        <w:pStyle w:val="ListBullet"/>
      </w:pPr>
      <w:r>
        <w:rPr>
          <w:b w:val="0"/>
          <w:i w:val="0"/>
        </w:rPr>
        <w:t>Activité créative :</w:t>
      </w:r>
      <w:r>
        <w:rPr>
          <w:b/>
          <w:i w:val="0"/>
        </w:rPr>
        <w:t xml:space="preserve"> Formez un cercle, une personne se tient au centre et les autres disent une parole de bénédiction ou une qualité de Dieu pour "remplir" l'espace de Sa présence.</w:t>
      </w:r>
    </w:p>
    <w:p>
      <w:pPr>
        <w:pStyle w:val="ListBullet"/>
      </w:pPr>
      <w:r>
        <w:rPr>
          <w:b w:val="0"/>
          <w:i w:val="0"/>
        </w:rPr>
        <w:t>Défi pratique :</w:t>
      </w:r>
      <w:r>
        <w:rPr>
          <w:b/>
          <w:i w:val="0"/>
        </w:rPr>
        <w:t xml:space="preserve"> Transformez votre trajet vers le travail ou l'école en un temps de "sanctuaire" en louant Dieu tout le long.</w:t>
      </w:r>
    </w:p>
    <w:p>
      <w:r>
        <w:rPr>
          <w:b w:val="0"/>
          <w:i w:val="0"/>
        </w:rPr>
        <w:t>---</w:t>
      </w:r>
    </w:p>
    <w:p>
      <w:pPr>
        <w:pStyle w:val="Heading3"/>
      </w:pPr>
      <w:r>
        <w:t>Fiche 1.5 : L'Eau Douce vs L'Eau Amère</w:t>
      </w:r>
    </w:p>
    <w:p>
      <w:pPr>
        <w:pStyle w:val="ListBullet"/>
      </w:pPr>
      <w:r>
        <w:rPr>
          <w:b w:val="0"/>
          <w:i w:val="0"/>
        </w:rPr>
        <w:t>Verset clé :</w:t>
      </w:r>
      <w:r>
        <w:rPr>
          <w:b/>
          <w:i w:val="0"/>
        </w:rPr>
        <w:t xml:space="preserve"> « La source fait-elle jaillir par la même ouverture l'eau douce et l'eau amère ? » (Jacques 3:11)</w:t>
      </w:r>
      <w:r>
        <w:rPr>
          <w:b/>
          <w:i/>
        </w:rPr>
      </w:r>
    </w:p>
    <w:p>
      <w:pPr>
        <w:pStyle w:val="ListBullet"/>
      </w:pPr>
      <w:r>
        <w:rPr>
          <w:b w:val="0"/>
          <w:i w:val="0"/>
        </w:rPr>
        <w:t>Explication :</w:t>
      </w:r>
      <w:r>
        <w:rPr>
          <w:b/>
          <w:i w:val="0"/>
        </w:rPr>
        <w:t xml:space="preserve"> La louange purifie notre bouche et notre cœur, ne laissant plus de place à la médisance ou à l'amertume.</w:t>
      </w:r>
    </w:p>
    <w:p>
      <w:pPr>
        <w:pStyle w:val="ListBullet"/>
      </w:pPr>
      <w:r>
        <w:rPr>
          <w:b w:val="0"/>
          <w:i w:val="0"/>
        </w:rPr>
        <w:t>Réflexion :</w:t>
      </w:r>
      <w:r>
        <w:rPr>
          <w:b/>
          <w:i w:val="0"/>
        </w:rPr>
      </w:r>
    </w:p>
    <w:p>
      <w:r>
        <w:rPr>
          <w:b w:val="0"/>
          <w:i w:val="0"/>
        </w:rPr>
        <w:t xml:space="preserve">    1. Quel est l'effet de l'amertume sur notre louange ? (Réponse suggérée : Elle la dessèche et la rend hypocrite).</w:t>
      </w:r>
    </w:p>
    <w:p>
      <w:r>
        <w:rPr>
          <w:b w:val="0"/>
          <w:i w:val="0"/>
        </w:rPr>
        <w:t xml:space="preserve">    2. Quel est le "bois" qui a purifié l'eau de Mara pour nous aujourd'hui ? (Réponse suggérée : La croix de Jésus qui ôte notre amertume).</w:t>
      </w:r>
    </w:p>
    <w:p>
      <w:pPr>
        <w:pStyle w:val="ListBullet"/>
      </w:pPr>
      <w:r>
        <w:rPr>
          <w:b w:val="0"/>
          <w:i w:val="0"/>
        </w:rPr>
        <w:t>Citation :</w:t>
      </w:r>
      <w:r>
        <w:rPr>
          <w:b/>
          <w:i w:val="0"/>
        </w:rPr>
        <w:t xml:space="preserve"> « Un cœur rempli de louange n'a pas de place pour l'amertume. » (D.L. Moody)</w:t>
      </w:r>
    </w:p>
    <w:p>
      <w:pPr>
        <w:pStyle w:val="ListBullet"/>
      </w:pPr>
      <w:r>
        <w:rPr>
          <w:b w:val="0"/>
          <w:i w:val="0"/>
        </w:rPr>
        <w:t>Activité créative :</w:t>
      </w:r>
      <w:r>
        <w:rPr>
          <w:b/>
          <w:i w:val="0"/>
        </w:rPr>
        <w:t xml:space="preserve"> Versez un peu de sel dans un verre d'eau (amertume), puis expliquez comment la louange est comme une source d'eau pure qui vient déborder pour rincer le verre.</w:t>
      </w:r>
    </w:p>
    <w:p>
      <w:pPr>
        <w:pStyle w:val="ListBullet"/>
      </w:pPr>
      <w:r>
        <w:rPr>
          <w:b w:val="0"/>
          <w:i w:val="0"/>
        </w:rPr>
        <w:t>Défi pratique :</w:t>
      </w:r>
      <w:r>
        <w:rPr>
          <w:b/>
          <w:i w:val="0"/>
        </w:rPr>
        <w:t xml:space="preserve"> Pendant 24 heures, interdisez-vous toute parole négative ou critique, et remplacez chaque plainte par un "Merci Seigneur".</w:t>
      </w:r>
    </w:p>
    <w:p>
      <w:r>
        <w:rPr>
          <w:b w:val="0"/>
          <w:i w:val="0"/>
        </w:rPr>
        <w:t>---</w:t>
      </w:r>
    </w:p>
    <w:p>
      <w:pPr>
        <w:pStyle w:val="Heading2"/>
      </w:pPr>
      <w:r>
        <w:t>GROUPE 2 : La Louange comme Fruit et Expression</w:t>
      </w:r>
    </w:p>
    <w:p>
      <w:r>
        <w:rPr>
          <w:b w:val="0"/>
          <w:i w:val="0"/>
        </w:rPr>
        <w:t>Sous-thème : Cultiver, offrir et exprimer notre adoration.</w:t>
      </w:r>
      <w:r>
        <w:rPr>
          <w:b/>
          <w:i w:val="0"/>
        </w:rPr>
      </w:r>
    </w:p>
    <w:p>
      <w:pPr>
        <w:pStyle w:val="Heading3"/>
      </w:pPr>
      <w:r>
        <w:t>Fiche 2.1 : Le Fruit des Lèvres</w:t>
      </w:r>
    </w:p>
    <w:p>
      <w:pPr>
        <w:pStyle w:val="ListBullet"/>
      </w:pPr>
      <w:r>
        <w:rPr>
          <w:b w:val="0"/>
          <w:i w:val="0"/>
        </w:rPr>
        <w:t>Verset clé :</w:t>
      </w:r>
      <w:r>
        <w:rPr>
          <w:b/>
          <w:i w:val="0"/>
        </w:rPr>
        <w:t xml:space="preserve"> « Par lui, offrons sans cesse à Dieu un sacrifice de louange, c'est-à-dire le fruit de lèvres qui confessent son nom. » (Hébreux 13:15)</w:t>
      </w:r>
      <w:r>
        <w:rPr>
          <w:b/>
          <w:i/>
        </w:rPr>
      </w:r>
    </w:p>
    <w:p>
      <w:pPr>
        <w:pStyle w:val="ListBullet"/>
      </w:pPr>
      <w:r>
        <w:rPr>
          <w:b w:val="0"/>
          <w:i w:val="0"/>
        </w:rPr>
        <w:t>Explication :</w:t>
      </w:r>
      <w:r>
        <w:rPr>
          <w:b/>
          <w:i w:val="0"/>
        </w:rPr>
        <w:t xml:space="preserve"> La louange n'est pas muette ; elle doit être exprimée par nos paroles et nos chants.</w:t>
      </w:r>
    </w:p>
    <w:p>
      <w:pPr>
        <w:pStyle w:val="ListBullet"/>
      </w:pPr>
      <w:r>
        <w:rPr>
          <w:b w:val="0"/>
          <w:i w:val="0"/>
        </w:rPr>
        <w:t>Réflexion :</w:t>
      </w:r>
      <w:r>
        <w:rPr>
          <w:b/>
          <w:i w:val="0"/>
        </w:rPr>
      </w:r>
    </w:p>
    <w:p>
      <w:r>
        <w:rPr>
          <w:b w:val="0"/>
          <w:i w:val="0"/>
        </w:rPr>
        <w:t xml:space="preserve">    1. Pourquoi la Bible parle-t-elle de "sacrifice" de louange ? (Réponse suggérée : Parce que c'est parfois difficile de louer quand on souffre).</w:t>
      </w:r>
    </w:p>
    <w:p>
      <w:r>
        <w:rPr>
          <w:b w:val="0"/>
          <w:i w:val="0"/>
        </w:rPr>
        <w:t xml:space="preserve">    2. Que signifie "confesser son nom" ? (Réponse suggérée : Proclamer publiquement qui est Dieu et ce qu'Il a fait).</w:t>
      </w:r>
    </w:p>
    <w:p>
      <w:pPr>
        <w:pStyle w:val="ListBullet"/>
      </w:pPr>
      <w:r>
        <w:rPr>
          <w:b w:val="0"/>
          <w:i w:val="0"/>
        </w:rPr>
        <w:t>Citation :</w:t>
      </w:r>
      <w:r>
        <w:rPr>
          <w:b/>
          <w:i w:val="0"/>
        </w:rPr>
        <w:t xml:space="preserve"> « La louange est le fruit d'une âme qui a découvert la bonté de Dieu. » (John Wesley)</w:t>
      </w:r>
    </w:p>
    <w:p>
      <w:pPr>
        <w:pStyle w:val="ListBullet"/>
      </w:pPr>
      <w:r>
        <w:rPr>
          <w:b w:val="0"/>
          <w:i w:val="0"/>
        </w:rPr>
        <w:t>Activité créative :</w:t>
      </w:r>
      <w:r>
        <w:rPr>
          <w:b/>
          <w:i w:val="0"/>
        </w:rPr>
        <w:t xml:space="preserve"> Créez un "arbre à fruits" sur une feuille. Sur chaque fruit, écrivez un nom de Dieu (Jéhovah Jiré, Prince de Paix, etc.).</w:t>
      </w:r>
    </w:p>
    <w:p>
      <w:pPr>
        <w:pStyle w:val="ListBullet"/>
      </w:pPr>
      <w:r>
        <w:rPr>
          <w:b w:val="0"/>
          <w:i w:val="0"/>
        </w:rPr>
        <w:t>Défi pratique :</w:t>
      </w:r>
      <w:r>
        <w:rPr>
          <w:b/>
          <w:i w:val="0"/>
        </w:rPr>
        <w:t xml:space="preserve"> Appelez quelqu'un aujourd'hui simplement pour lui dire une chose magnifique que Dieu a faite pour vous.</w:t>
      </w:r>
    </w:p>
    <w:p>
      <w:r>
        <w:rPr>
          <w:b w:val="0"/>
          <w:i w:val="0"/>
        </w:rPr>
        <w:t>---</w:t>
      </w:r>
    </w:p>
    <w:p>
      <w:pPr>
        <w:pStyle w:val="Heading3"/>
      </w:pPr>
      <w:r>
        <w:t>Fiche 2.2 : Le Cantique Nouveau</w:t>
      </w:r>
    </w:p>
    <w:p>
      <w:pPr>
        <w:pStyle w:val="ListBullet"/>
      </w:pPr>
      <w:r>
        <w:rPr>
          <w:b w:val="0"/>
          <w:i w:val="0"/>
        </w:rPr>
        <w:t>Verset clé :</w:t>
      </w:r>
      <w:r>
        <w:rPr>
          <w:b/>
          <w:i w:val="0"/>
        </w:rPr>
        <w:t xml:space="preserve"> « Chantez à l’Éternel un cantique nouveau ! Car il a fait des prodiges. » (Psaume 98:1)</w:t>
      </w:r>
      <w:r>
        <w:rPr>
          <w:b/>
          <w:i/>
        </w:rPr>
      </w:r>
    </w:p>
    <w:p>
      <w:pPr>
        <w:pStyle w:val="ListBullet"/>
      </w:pPr>
      <w:r>
        <w:rPr>
          <w:b w:val="0"/>
          <w:i w:val="0"/>
        </w:rPr>
        <w:t>Explication :</w:t>
      </w:r>
      <w:r>
        <w:rPr>
          <w:b/>
          <w:i w:val="0"/>
        </w:rPr>
        <w:t xml:space="preserve"> Au-delà des chants connus, Dieu désire l'expression spontanée et fraîche de notre propre cœur.</w:t>
      </w:r>
    </w:p>
    <w:p>
      <w:pPr>
        <w:pStyle w:val="ListBullet"/>
      </w:pPr>
      <w:r>
        <w:rPr>
          <w:b w:val="0"/>
          <w:i w:val="0"/>
        </w:rPr>
        <w:t>Réflexion :</w:t>
      </w:r>
      <w:r>
        <w:rPr>
          <w:b/>
          <w:i w:val="0"/>
        </w:rPr>
      </w:r>
    </w:p>
    <w:p>
      <w:r>
        <w:rPr>
          <w:b w:val="0"/>
          <w:i w:val="0"/>
        </w:rPr>
        <w:t xml:space="preserve">    1. Quelle est la différence entre un chant appris par cœur et un "cantique nouveau" ? (Réponse suggérée : Le cantique nouveau naît de notre situation actuelle et de notre émotion présente).</w:t>
      </w:r>
    </w:p>
    <w:p>
      <w:r>
        <w:rPr>
          <w:b w:val="0"/>
          <w:i w:val="0"/>
        </w:rPr>
        <w:t xml:space="preserve">    2. Est-il nécessaire d'être un bon chanteur pour offrir un cantique nouveau ? (Réponse suggérée : Non, Dieu regarde à la sincérité du cœur, pas à la justesse de la voix).</w:t>
      </w:r>
    </w:p>
    <w:p>
      <w:pPr>
        <w:pStyle w:val="ListBullet"/>
      </w:pPr>
      <w:r>
        <w:rPr>
          <w:b w:val="0"/>
          <w:i w:val="0"/>
        </w:rPr>
        <w:t>Citation :</w:t>
      </w:r>
      <w:r>
        <w:rPr>
          <w:b/>
          <w:i w:val="0"/>
        </w:rPr>
        <w:t xml:space="preserve"> « Dieu ne cherche pas des chanteurs, Il cherche des adorateurs en esprit et en vérité. » (Smith Wigglesworth)</w:t>
      </w:r>
    </w:p>
    <w:p>
      <w:pPr>
        <w:pStyle w:val="ListBullet"/>
      </w:pPr>
      <w:r>
        <w:rPr>
          <w:b w:val="0"/>
          <w:i w:val="0"/>
        </w:rPr>
        <w:t>Activité créative :</w:t>
      </w:r>
      <w:r>
        <w:rPr>
          <w:b/>
          <w:i w:val="0"/>
        </w:rPr>
        <w:t xml:space="preserve"> Sur un air très simple (ou une seule note), chaque participant invente une phrase de chant originale (ex: "Seigneur, Tu es mon rocher dans ma fatigue").</w:t>
      </w:r>
    </w:p>
    <w:p>
      <w:pPr>
        <w:pStyle w:val="ListBullet"/>
      </w:pPr>
      <w:r>
        <w:rPr>
          <w:b w:val="0"/>
          <w:i w:val="0"/>
        </w:rPr>
        <w:t>Défi pratique :</w:t>
      </w:r>
      <w:r>
        <w:rPr>
          <w:b/>
          <w:i w:val="0"/>
        </w:rPr>
        <w:t xml:space="preserve"> Dans votre prière personnelle, chantez à Dieu vos propres paroles pendant 2 minutes.</w:t>
      </w:r>
    </w:p>
    <w:p>
      <w:r>
        <w:rPr>
          <w:b w:val="0"/>
          <w:i w:val="0"/>
        </w:rPr>
        <w:t>---</w:t>
      </w:r>
    </w:p>
    <w:p>
      <w:pPr>
        <w:pStyle w:val="Heading3"/>
      </w:pPr>
      <w:r>
        <w:t>Fiche 2.3 : L'Appel des Sacrificateurs</w:t>
      </w:r>
    </w:p>
    <w:p>
      <w:pPr>
        <w:pStyle w:val="ListBullet"/>
      </w:pPr>
      <w:r>
        <w:rPr>
          <w:b w:val="0"/>
          <w:i w:val="0"/>
        </w:rPr>
        <w:t>Verset clé :</w:t>
      </w:r>
      <w:r>
        <w:rPr>
          <w:b/>
          <w:i w:val="0"/>
        </w:rPr>
        <w:t xml:space="preserve"> « ...et qui a fait de nous un royaume, des sacrificateurs pour Dieu son Père... » (Apocalypse 1:6)</w:t>
      </w:r>
      <w:r>
        <w:rPr>
          <w:b/>
          <w:i/>
        </w:rPr>
      </w:r>
    </w:p>
    <w:p>
      <w:pPr>
        <w:pStyle w:val="ListBullet"/>
      </w:pPr>
      <w:r>
        <w:rPr>
          <w:b w:val="0"/>
          <w:i w:val="0"/>
        </w:rPr>
        <w:t>Explication :</w:t>
      </w:r>
      <w:r>
        <w:rPr>
          <w:b/>
          <w:i w:val="0"/>
        </w:rPr>
        <w:t xml:space="preserve"> Chaque chrétien est appelé à être un "sacrificateur", dont la fonction principale est d'offrir la louange à Dieu.</w:t>
      </w:r>
    </w:p>
    <w:p>
      <w:pPr>
        <w:pStyle w:val="ListBullet"/>
      </w:pPr>
      <w:r>
        <w:rPr>
          <w:b w:val="0"/>
          <w:i w:val="0"/>
        </w:rPr>
        <w:t>Réflexion :</w:t>
      </w:r>
      <w:r>
        <w:rPr>
          <w:b/>
          <w:i w:val="0"/>
        </w:rPr>
      </w:r>
    </w:p>
    <w:p>
      <w:r>
        <w:rPr>
          <w:b w:val="0"/>
          <w:i w:val="0"/>
        </w:rPr>
        <w:t xml:space="preserve">    1. Selon ce texte, qui est responsable de la louange dans l'église ? (Réponse : Tous les croyants, pas seulement l'équipe de musique).</w:t>
      </w:r>
    </w:p>
    <w:p>
      <w:r>
        <w:rPr>
          <w:b w:val="0"/>
          <w:i w:val="0"/>
        </w:rPr>
        <w:t xml:space="preserve">    2. Quel est le fondement de notre louange selon Apocalypse 1:5 ? (Réponse : L'amour de Jésus et Son sang qui nous a délivrés).</w:t>
      </w:r>
    </w:p>
    <w:p>
      <w:pPr>
        <w:pStyle w:val="ListBullet"/>
      </w:pPr>
      <w:r>
        <w:rPr>
          <w:b w:val="0"/>
          <w:i w:val="0"/>
        </w:rPr>
        <w:t>Citation :</w:t>
      </w:r>
      <w:r>
        <w:rPr>
          <w:b/>
          <w:i w:val="0"/>
        </w:rPr>
        <w:t xml:space="preserve"> « Nous sommes créés pour la louange. C'est notre plus haute occupation. » (Saint Augustin)</w:t>
      </w:r>
    </w:p>
    <w:p>
      <w:pPr>
        <w:pStyle w:val="ListBullet"/>
      </w:pPr>
      <w:r>
        <w:rPr>
          <w:b w:val="0"/>
          <w:i w:val="0"/>
        </w:rPr>
        <w:t>Activité créative :</w:t>
      </w:r>
      <w:r>
        <w:rPr>
          <w:b/>
          <w:i w:val="0"/>
        </w:rPr>
        <w:t xml:space="preserve"> Dessinez une couronne ou une écharpe de sacrificateur et écrivez "Appelé pour louer" dessus.</w:t>
      </w:r>
    </w:p>
    <w:p>
      <w:pPr>
        <w:pStyle w:val="ListBullet"/>
      </w:pPr>
      <w:r>
        <w:rPr>
          <w:b w:val="0"/>
          <w:i w:val="0"/>
        </w:rPr>
        <w:t>Défi pratique :</w:t>
      </w:r>
      <w:r>
        <w:rPr>
          <w:b/>
          <w:i w:val="0"/>
        </w:rPr>
        <w:t xml:space="preserve"> Redécouvrez votre identité en disant chaque matin : "Je suis un sacrificateur de Dieu, aujourd'hui je vais L'adorer".</w:t>
      </w:r>
    </w:p>
    <w:p>
      <w:r>
        <w:rPr>
          <w:b w:val="0"/>
          <w:i w:val="0"/>
        </w:rPr>
        <w:t>---</w:t>
      </w:r>
    </w:p>
    <w:p>
      <w:pPr>
        <w:pStyle w:val="Heading3"/>
      </w:pPr>
      <w:r>
        <w:t>Fiche 2.4 : La Musique et le Monde Céleste</w:t>
      </w:r>
    </w:p>
    <w:p>
      <w:pPr>
        <w:pStyle w:val="ListBullet"/>
      </w:pPr>
      <w:r>
        <w:rPr>
          <w:b w:val="0"/>
          <w:i w:val="0"/>
        </w:rPr>
        <w:t>Verset clé :</w:t>
      </w:r>
      <w:r>
        <w:rPr>
          <w:b/>
          <w:i w:val="0"/>
        </w:rPr>
        <w:t xml:space="preserve"> « David prenait la harpe et jouait... Saül respirait alors plus à l'aise... et le mauvais esprit se retirait de lui. » (1 Samuel 16:23)</w:t>
      </w:r>
      <w:r>
        <w:rPr>
          <w:b/>
          <w:i/>
        </w:rPr>
      </w:r>
    </w:p>
    <w:p>
      <w:pPr>
        <w:pStyle w:val="ListBullet"/>
      </w:pPr>
      <w:r>
        <w:rPr>
          <w:b w:val="0"/>
          <w:i w:val="0"/>
        </w:rPr>
        <w:t>Explication :</w:t>
      </w:r>
      <w:r>
        <w:rPr>
          <w:b/>
          <w:i w:val="0"/>
        </w:rPr>
        <w:t xml:space="preserve"> Les instruments de musique, lorsqu'ils sont consacrés, ont le pouvoir d'influencer l'atmosphère spirituelle et d'apporter le soulagement.</w:t>
      </w:r>
    </w:p>
    <w:p>
      <w:pPr>
        <w:pStyle w:val="ListBullet"/>
      </w:pPr>
      <w:r>
        <w:rPr>
          <w:b w:val="0"/>
          <w:i w:val="0"/>
        </w:rPr>
        <w:t>Réflexion :</w:t>
      </w:r>
      <w:r>
        <w:rPr>
          <w:b/>
          <w:i w:val="0"/>
        </w:rPr>
      </w:r>
    </w:p>
    <w:p>
      <w:r>
        <w:rPr>
          <w:b w:val="0"/>
          <w:i w:val="0"/>
        </w:rPr>
        <w:t xml:space="preserve">    1. Pourquoi les instruments sont-ils importants dans la louange ? (Réponse suggérée : Ils soutiennent l'esprit, expriment ce que les mots ne peuvent dire et peuvent chasser les ténèbres).</w:t>
      </w:r>
    </w:p>
    <w:p>
      <w:r>
        <w:rPr>
          <w:b w:val="0"/>
          <w:i w:val="0"/>
        </w:rPr>
        <w:t xml:space="preserve">    2. Que voyons-nous dans l'Apocalypse concernant la musique ? (Réponse : Les anciens ont des harpes et chantent devant l'Agneau).</w:t>
      </w:r>
    </w:p>
    <w:p>
      <w:pPr>
        <w:pStyle w:val="ListBullet"/>
      </w:pPr>
      <w:r>
        <w:rPr>
          <w:b w:val="0"/>
          <w:i w:val="0"/>
        </w:rPr>
        <w:t>Citation :</w:t>
      </w:r>
      <w:r>
        <w:rPr>
          <w:b/>
          <w:i w:val="0"/>
        </w:rPr>
        <w:t xml:space="preserve"> « La musique est un cadeau de Dieu, capable de chasser le diable et de rendre les gens joyeux. » (Martin Luther)</w:t>
      </w:r>
    </w:p>
    <w:p>
      <w:pPr>
        <w:pStyle w:val="ListBullet"/>
      </w:pPr>
      <w:r>
        <w:rPr>
          <w:b w:val="0"/>
          <w:i w:val="0"/>
        </w:rPr>
        <w:t>Activité créative :</w:t>
      </w:r>
      <w:r>
        <w:rPr>
          <w:b/>
          <w:i w:val="0"/>
        </w:rPr>
        <w:t xml:space="preserve"> Si quelqu'un joue d'un instrument, demandez-lui de jouer quelques notes pendant que les autres prient en silence. Sinon, écoutez un court extrait instrumental.</w:t>
      </w:r>
    </w:p>
    <w:p>
      <w:pPr>
        <w:pStyle w:val="ListBullet"/>
      </w:pPr>
      <w:r>
        <w:rPr>
          <w:b w:val="0"/>
          <w:i w:val="0"/>
        </w:rPr>
        <w:t>Défi pratique :</w:t>
      </w:r>
      <w:r>
        <w:rPr>
          <w:b/>
          <w:i w:val="0"/>
        </w:rPr>
        <w:t xml:space="preserve"> Créez une playlist de louange instrumentale ou chantée pour saturer votre maison de la présence de Dieu.</w:t>
      </w:r>
    </w:p>
    <w:p>
      <w:r>
        <w:rPr>
          <w:b w:val="0"/>
          <w:i w:val="0"/>
        </w:rPr>
        <w:t>---</w:t>
      </w:r>
    </w:p>
    <w:p>
      <w:pPr>
        <w:pStyle w:val="Heading3"/>
      </w:pPr>
      <w:r>
        <w:t>Fiche 2.5 : L'Onction Prophétique</w:t>
      </w:r>
    </w:p>
    <w:p>
      <w:pPr>
        <w:pStyle w:val="ListBullet"/>
      </w:pPr>
      <w:r>
        <w:rPr>
          <w:b w:val="0"/>
          <w:i w:val="0"/>
        </w:rPr>
        <w:t>Verset clé :</w:t>
      </w:r>
      <w:r>
        <w:rPr>
          <w:b/>
          <w:i w:val="0"/>
        </w:rPr>
        <w:t xml:space="preserve"> « Maintenant, amenez-moi un joueur de harpe. Et comme le joueur de harpe jouait, la main de l'Éternel fut sur Élisée. » (2 Rois 3:15)</w:t>
      </w:r>
      <w:r>
        <w:rPr>
          <w:b/>
          <w:i/>
        </w:rPr>
      </w:r>
    </w:p>
    <w:p>
      <w:pPr>
        <w:pStyle w:val="ListBullet"/>
      </w:pPr>
      <w:r>
        <w:rPr>
          <w:b w:val="0"/>
          <w:i w:val="0"/>
        </w:rPr>
        <w:t>Explication :</w:t>
      </w:r>
      <w:r>
        <w:rPr>
          <w:b/>
          <w:i w:val="0"/>
        </w:rPr>
        <w:t xml:space="preserve"> La louange prépare le terrain pour entendre la voix de Dieu et pour que Ses miracles se manifestent.</w:t>
      </w:r>
    </w:p>
    <w:p>
      <w:pPr>
        <w:pStyle w:val="ListBullet"/>
      </w:pPr>
      <w:r>
        <w:rPr>
          <w:b w:val="0"/>
          <w:i w:val="0"/>
        </w:rPr>
        <w:t>Réflexion :</w:t>
      </w:r>
      <w:r>
        <w:rPr>
          <w:b/>
          <w:i w:val="0"/>
        </w:rPr>
      </w:r>
    </w:p>
    <w:p>
      <w:r>
        <w:rPr>
          <w:b w:val="0"/>
          <w:i w:val="0"/>
        </w:rPr>
        <w:t xml:space="preserve">    1. Pourquoi les grands prédicateurs commencent-ils souvent par de longs moments de louange ? (Réponse suggérée : Pour disposer les cœurs et inviter l'onction du Saint-Esprit).</w:t>
      </w:r>
    </w:p>
    <w:p>
      <w:r>
        <w:rPr>
          <w:b w:val="0"/>
          <w:i w:val="0"/>
        </w:rPr>
        <w:t xml:space="preserve">    2. Comment la louange aide-t-elle à entendre Dieu ? (Réponse suggérée : Elle calme le bruit de nos pensées et nous aligne sur Sa fréquence).</w:t>
      </w:r>
    </w:p>
    <w:p>
      <w:pPr>
        <w:pStyle w:val="ListBullet"/>
      </w:pPr>
      <w:r>
        <w:rPr>
          <w:b w:val="0"/>
          <w:i w:val="0"/>
        </w:rPr>
        <w:t>Citation :</w:t>
      </w:r>
      <w:r>
        <w:rPr>
          <w:b/>
          <w:i w:val="0"/>
        </w:rPr>
        <w:t xml:space="preserve"> « L'adoration est le secret de la puissance spirituelle. » (David Yonggi Cho)</w:t>
      </w:r>
    </w:p>
    <w:p>
      <w:pPr>
        <w:pStyle w:val="ListBullet"/>
      </w:pPr>
      <w:r>
        <w:rPr>
          <w:b w:val="0"/>
          <w:i w:val="0"/>
        </w:rPr>
        <w:t>Activité créative :</w:t>
      </w:r>
      <w:r>
        <w:rPr>
          <w:b/>
          <w:i w:val="0"/>
        </w:rPr>
        <w:t xml:space="preserve"> Restez en silence après un chant court, et demandez : "Seigneur, as-Tu une parole pour nous ?" Notez les pensées de paix qui viennent.</w:t>
      </w:r>
    </w:p>
    <w:p>
      <w:pPr>
        <w:pStyle w:val="ListBullet"/>
      </w:pPr>
      <w:r>
        <w:rPr>
          <w:b w:val="0"/>
          <w:i w:val="0"/>
        </w:rPr>
        <w:t>Défi pratique :</w:t>
      </w:r>
      <w:r>
        <w:rPr>
          <w:b/>
          <w:i w:val="0"/>
        </w:rPr>
        <w:t xml:space="preserve"> Avant de lire la Bible cette semaine, commencez par louer Dieu pour Sa présence prophétique.</w:t>
      </w:r>
    </w:p>
    <w:p>
      <w:r>
        <w:rPr>
          <w:b w:val="0"/>
          <w:i w:val="0"/>
        </w:rPr>
        <w:t>---</w:t>
      </w:r>
    </w:p>
    <w:p>
      <w:pPr>
        <w:pStyle w:val="Heading3"/>
      </w:pPr>
      <w:r>
        <w:t>Conclusion et Synthèse</w:t>
      </w:r>
    </w:p>
    <w:p>
      <w:r>
        <w:rPr>
          <w:b w:val="0"/>
          <w:i w:val="0"/>
        </w:rPr>
        <w:t>La louange n'est pas une option pour le chrétien, c'est son souffle. Elle nous permet de ne pas nous perdre dans le "pâté de maisons" de nos soucis, mais de garder les yeux fixés sur la "carte" céleste. Que ce soit par le fruit de nos lèvres, par des instruments ou par des cantiques nouveaux, notre louange libère la puissance de Dieu. Elle dessèche l'amertume et fait jaillir l'eau douce de Sa joie.</w:t>
      </w:r>
    </w:p>
    <w:p>
      <w:r>
        <w:rPr>
          <w:b w:val="0"/>
          <w:i w:val="0"/>
        </w:rPr>
        <w:t>Prière finale :</w:t>
      </w:r>
      <w:r>
        <w:rPr>
          <w:b/>
          <w:i w:val="0"/>
        </w:rPr>
      </w:r>
    </w:p>
    <w:p>
      <w:r>
        <w:rPr>
          <w:b w:val="0"/>
          <w:i w:val="0"/>
        </w:rPr>
        <w:t>Seigneur, nous Te remercions pour cette arme puissante qu'est la louange. Nous décidons aujourd'hui de cultiver ce fruit dans nos vies. Que nos bouches ne soient plus des sources d'amertume, mais des fleuves de reconnaissance. Que chaque instrument, chaque voix et chaque cœur ici présent devienne un instrument de victoire. Fais de nous une église qui Te loue en tout temps, jusqu'à ce que Ta gloire remplisse toute la terre.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