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Groupe de croissance</w:t>
      </w:r>
    </w:p>
    <w:p>
      <w:pPr>
        <w:pStyle w:val="ListBullet"/>
      </w:pPr>
      <w:r>
        <w:rPr>
          <w:b w:val="0"/>
          <w:i w:val="0"/>
        </w:rPr>
        <w:t>Bienfaisance</w:t>
      </w:r>
    </w:p>
    <w:p>
      <w:r>
        <w:rPr>
          <w:b w:val="0"/>
          <w:i w:val="0"/>
        </w:rPr>
        <w:t>context: ''</w:t>
      </w:r>
    </w:p>
    <w:p>
      <w:r>
        <w:rPr>
          <w:b w:val="0"/>
          <w:i w:val="0"/>
        </w:rPr>
        <w:t>date: 2009-03-29</w:t>
      </w:r>
    </w:p>
    <w:p>
      <w:r>
        <w:rPr>
          <w:b w:val="0"/>
          <w:i w:val="0"/>
        </w:rPr>
        <w:t>description: Apprenez comment passer de la simple lecture biblique à une assimilation</w:t>
      </w:r>
    </w:p>
    <w:p>
      <w:r>
        <w:rPr>
          <w:b w:val="0"/>
          <w:i w:val="0"/>
        </w:rPr>
        <w:t xml:space="preserve">  profonde de la Parole de Dieu, transformant votre vie par la puissance du Saint-Esprit.</w:t>
      </w:r>
    </w:p>
    <w:p>
      <w:r>
        <w:rPr>
          <w:b w:val="0"/>
          <w:i w:val="0"/>
        </w:rPr>
        <w:t>palmiers:</w:t>
      </w:r>
    </w:p>
    <w:p>
      <w:pPr>
        <w:pStyle w:val="ListBullet"/>
      </w:pPr>
      <w:r>
        <w:rPr>
          <w:b w:val="0"/>
          <w:i w:val="0"/>
        </w:rPr>
        <w:t>Parole de Dieu</w:t>
      </w:r>
    </w:p>
    <w:p>
      <w:pPr>
        <w:pStyle w:val="ListBullet"/>
      </w:pPr>
      <w:r>
        <w:rPr>
          <w:b w:val="0"/>
          <w:i w:val="0"/>
        </w:rPr>
        <w:t>Croissance spirituelle</w:t>
      </w:r>
    </w:p>
    <w:p>
      <w:pPr>
        <w:pStyle w:val="ListBullet"/>
      </w:pPr>
      <w:r>
        <w:rPr>
          <w:b w:val="0"/>
          <w:i w:val="0"/>
        </w:rPr>
        <w:t>Transformation</w:t>
      </w:r>
    </w:p>
    <w:p>
      <w:pPr>
        <w:pStyle w:val="ListBullet"/>
      </w:pPr>
      <w:r>
        <w:rPr>
          <w:b w:val="0"/>
          <w:i w:val="0"/>
        </w:rPr>
        <w:t>Discernement</w:t>
      </w:r>
    </w:p>
    <w:p>
      <w:pPr>
        <w:pStyle w:val="ListBullet"/>
      </w:pPr>
      <w:r>
        <w:rPr>
          <w:b w:val="0"/>
          <w:i w:val="0"/>
        </w:rPr>
        <w:t>Repentance</w:t>
      </w:r>
    </w:p>
    <w:p>
      <w:pPr>
        <w:pStyle w:val="ListBullet"/>
      </w:pPr>
      <w:r>
        <w:rPr>
          <w:b w:val="0"/>
          <w:i w:val="0"/>
        </w:rPr>
        <w:t>Humilité</w:t>
      </w:r>
    </w:p>
    <w:p>
      <w:pPr>
        <w:pStyle w:val="ListBullet"/>
      </w:pPr>
      <w:r>
        <w:rPr>
          <w:b w:val="0"/>
          <w:i w:val="0"/>
        </w:rPr>
        <w:t>Sanctification</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Bible</w:t>
      </w:r>
    </w:p>
    <w:p>
      <w:pPr>
        <w:pStyle w:val="ListBullet"/>
      </w:pPr>
      <w:r>
        <w:rPr>
          <w:b w:val="0"/>
          <w:i w:val="0"/>
        </w:rPr>
        <w:t>Étude Biblique</w:t>
      </w:r>
    </w:p>
    <w:p>
      <w:pPr>
        <w:pStyle w:val="ListBullet"/>
      </w:pPr>
      <w:r>
        <w:rPr>
          <w:b w:val="0"/>
          <w:i w:val="0"/>
        </w:rPr>
        <w:t>Vie Chrétienne</w:t>
      </w:r>
    </w:p>
    <w:p>
      <w:pPr>
        <w:pStyle w:val="ListBullet"/>
      </w:pPr>
      <w:r>
        <w:rPr>
          <w:b w:val="0"/>
          <w:i w:val="0"/>
        </w:rPr>
        <w:t>Jésus-Christ</w:t>
      </w:r>
    </w:p>
    <w:p>
      <w:pPr>
        <w:pStyle w:val="ListBullet"/>
      </w:pPr>
      <w:r>
        <w:rPr>
          <w:b w:val="0"/>
          <w:i w:val="0"/>
        </w:rPr>
        <w:t>Saint-Esprit</w:t>
      </w:r>
    </w:p>
    <w:p>
      <w:r>
        <w:rPr>
          <w:b w:val="0"/>
          <w:i w:val="0"/>
        </w:rPr>
        <w:t>title: 'Assimilation de la Parole : De la Lettre à l''Esprit qui Transforme'</w:t>
      </w:r>
    </w:p>
    <w:p>
      <w:r>
        <w:rPr>
          <w:b w:val="0"/>
          <w:i w:val="0"/>
        </w:rPr>
        <w:t>---</w:t>
      </w:r>
    </w:p>
    <w:p>
      <w:pPr>
        <w:pStyle w:val="Heading1"/>
      </w:pPr>
      <w:r>
        <w:t>Assimilation de la Parole : De la Lettre à l'Esprit qui Transforme</w:t>
      </w:r>
    </w:p>
    <w:p>
      <w:r>
        <w:rPr>
          <w:b w:val="0"/>
          <w:i w:val="0"/>
        </w:rPr>
        <w:t>Bien-aimés dans le Seigneur, nous nous retrouvons aujourd'hui pour explorer un thème d'une importance capitale pour notre marche chrétienne : l'assimilation de la Parole de Dieu. Ce n'est pas seulement l'écouter ou la lire, mais la digérer, la laisser pénétrer au plus profond de notre être pour transformer notre vie. C'est le passage de la lettre à l'esprit, un processus vital pour notre croissance spirituelle.</w:t>
      </w:r>
    </w:p>
    <w:p>
      <w:r>
        <w:rPr>
          <w:b w:val="0"/>
          <w:i w:val="0"/>
        </w:rPr>
        <w:t>Comme nous le lisons dans Hébreux 4:12 : « Car la parole de Dieu est vivante et efficace, plus tranchante qu’une épée quelconque à deux tranchants, pénétrante jusqu’à partager âme et esprit, jointures et moelles ; elle juge les sentiments et les pensées du cœur. »</w:t>
      </w:r>
      <w:r>
        <w:rPr>
          <w:b w:val="0"/>
          <w:i/>
        </w:rPr>
      </w:r>
    </w:p>
    <w:p>
      <w:r>
        <w:rPr>
          <w:b w:val="0"/>
          <w:i w:val="0"/>
        </w:rPr>
        <w:t>Prière d'ouverture :</w:t>
      </w:r>
      <w:r>
        <w:rPr>
          <w:b/>
          <w:i w:val="0"/>
        </w:rPr>
      </w:r>
    </w:p>
    <w:p>
      <w:r>
        <w:rPr>
          <w:b w:val="0"/>
          <w:i w:val="0"/>
        </w:rPr>
        <w:t>Seigneur Jésus, nous te remercions pour ta Parole, qui est vie et lumière. Nous te demandons, par ton Saint-Esprit, d'ouvrir nos cœurs et nos intelligences pour non seulement l'entendre, mais aussi l'assimiler profondément. Que ta Parole ne reste pas une simple lettre, mais qu'elle devienne esprit et vie en nous, nous transformant et nous équipant pour te servir. Amen.</w:t>
      </w:r>
    </w:p>
    <w:p>
      <w:r>
        <w:rPr>
          <w:b w:val="0"/>
          <w:i w:val="0"/>
        </w:rPr>
        <w:t>Brise-Glace : Le Buffet Spirituel !</w:t>
      </w:r>
      <w:r>
        <w:rPr>
          <w:b/>
          <w:i w:val="0"/>
        </w:rPr>
      </w:r>
    </w:p>
    <w:p>
      <w:r>
        <w:rPr>
          <w:b w:val="0"/>
          <w:i w:val="0"/>
        </w:rPr>
        <w:t>Pour commencer, imaginons que la Parole de Dieu est un grand buffet.</w:t>
      </w:r>
    </w:p>
    <w:p>
      <w:r>
        <w:rPr>
          <w:b w:val="0"/>
          <w:i w:val="0"/>
        </w:rPr>
        <w:t>Activité :</w:t>
      </w:r>
      <w:r>
        <w:rPr>
          <w:b/>
          <w:i w:val="0"/>
        </w:rPr>
        <w:t xml:space="preserve"> Chaque personne (ou petit groupe) choisit un "plat" du buffet spirituel qui le nourrit le plus (par exemple : la lecture quotidienne de la Bible, la prière, la louange, le témoignage, le service...). Demandez à chacun de partager rapidement :</w:t>
      </w:r>
    </w:p>
    <w:p>
      <w:r>
        <w:rPr>
          <w:b w:val="0"/>
          <w:i w:val="0"/>
        </w:rPr>
        <w:t>1.  Quel "plat" ils ont choisi.</w:t>
      </w:r>
    </w:p>
    <w:p>
      <w:r>
        <w:rPr>
          <w:b w:val="0"/>
          <w:i w:val="0"/>
        </w:rPr>
        <w:t>2.  Pourquoi ce plat les nourrit particulièrement.</w:t>
      </w:r>
    </w:p>
    <w:p>
      <w:r>
        <w:rPr>
          <w:b w:val="0"/>
          <w:i w:val="0"/>
        </w:rPr>
        <w:t>3.  Comment ils s'assurent de ne pas faire une "indigestion" ou au contraire de ne pas mourir de "faim spirituelle" en le consommant.</w:t>
      </w:r>
    </w:p>
    <w:p>
      <w:r>
        <w:rPr>
          <w:b w:val="0"/>
          <w:i w:val="0"/>
        </w:rPr>
        <w:t>(Cela permet de lancer la discussion sur la variété et l'équilibre de la nourriture spirituelle.)</w:t>
      </w:r>
    </w:p>
    <w:p>
      <w:r>
        <w:rPr>
          <w:b w:val="0"/>
          <w:i w:val="0"/>
        </w:rPr>
        <w:t>---</w:t>
      </w:r>
    </w:p>
    <w:p>
      <w:r>
        <w:rPr>
          <w:b w:val="0"/>
          <w:i w:val="0"/>
        </w:rPr>
        <w:t>Présentation du Thème : L'Assimilation, Clé de la Transformation</w:t>
      </w:r>
      <w:r>
        <w:rPr>
          <w:b/>
          <w:i w:val="0"/>
        </w:rPr>
      </w:r>
    </w:p>
    <w:p>
      <w:r>
        <w:rPr>
          <w:b w:val="0"/>
          <w:i w:val="0"/>
        </w:rPr>
        <w:t>Mes amis, comme dans le corps physique, notre âme a besoin d'une nourriture spirituelle saine, équilibrée et variée. Mais ce n'est pas la quantité de nourriture que nous ingérons qui compte, c'est celle que nous assimilons. Une indigestion spirituelle peut survenir si nous consommons trop de Parole sans la laisser pénétrer, et une maigreur spirituelle si nous n'en consommons pas assez.</w:t>
      </w:r>
    </w:p>
    <w:p>
      <w:r>
        <w:rPr>
          <w:b w:val="0"/>
          <w:i w:val="0"/>
        </w:rPr>
        <w:t>Je me souviens d'une expérience marquante. Avant de rentrer en France, dans un avion, j'ai lu six livres du Nouveau Testament en une heure. Que croyez-vous que j'ai assimilé ? Pas grand-chose. C'était une réception intellectuelle, de la lettre. Le même jour, après avoir trop mangé de gras au restaurant, j'ai eu une indigestion. Le matin, après un rêve où je me sentais léger et m'envolais, j'ai médité sur ce que j'avais lu. C'est là que la Parole a commencé à prendre vie, à devenir esprit. Des versets comme 2 Timothée 2:4 (un soldat ne s'embarrasse pas des affaires de la vie) ont pris un sens nouveau. J'ai compris l'importance d'être léger, irréprochable, pour l'enlèvement de l'Église. Ce que j'ai assimilé, c'est la priorité de Christ, la nécessité que la Parole passe de l'intelligence à la pratique.</w:t>
      </w:r>
    </w:p>
    <w:p>
      <w:r>
        <w:rPr>
          <w:b w:val="0"/>
          <w:i w:val="0"/>
        </w:rPr>
        <w:t>La Parole de Dieu est une épée à deux tranchants (Hébreux 4:12). Elle pénètre, sépare l'âme de l'esprit, nos sentiments de ce qui vient de Dieu. J'ai eu un rêve où je voyais une épée en diamant maniée avec douceur et amour pour couper les liens autour d'une personne. Quelques jours plus tard, une prédication sur les rapports familiaux, basée sur le livre de Ruth, a répondu exactement au besoin d'une personne en conflit que je connaissais. La Parole avait opéré comme cette épée, non pour blesser, mais pour libérer.</w:t>
      </w:r>
    </w:p>
    <w:p>
      <w:r>
        <w:rPr>
          <w:b w:val="0"/>
          <w:i w:val="0"/>
        </w:rPr>
        <w:t>L'Apocalypse nous parle de cette épée, notamment dans la lettre à l'Église de Pergame (Apocalypse 2:12-17). Jésus, qui tient l'épée aiguë à deux tranchants, reprend cette Église pour la doctrine de Balaam et des Nicolaïtes. Cette épée est là pour séparer ce qui est de Dieu de ce qui ne l'est pas en nous, pour nous amener à la repentance et réformer ce qui nous égare.</w:t>
      </w:r>
    </w:p>
    <w:p>
      <w:r>
        <w:rPr>
          <w:b w:val="0"/>
          <w:i w:val="0"/>
        </w:rPr>
        <w:t>La doctrine de Balaam, c'est vouloir utiliser Dieu pour nos propres voies, pour l'argent, la reconnaissance, la célébrité (Nombres 22). Balaam connaissait la volonté de Dieu mais voulait l'ignorer, allant jusqu'à ce que Dieu parle par une ânesse pour le confronter. La doctrine des Nicolaïtes, quant à elle, minimise le péché, suggérant que des œuvres peuvent racheter ce que la grâce a déjà payé, ou que le péché n'est plus si grave.</w:t>
      </w:r>
    </w:p>
    <w:p>
      <w:r>
        <w:rPr>
          <w:b w:val="0"/>
          <w:i w:val="0"/>
        </w:rPr>
        <w:t>Le Seigneur doit être le centre absolu de tout. Toute doctrine où le Christ n'est pas le centre est une fausse doctrine (1 Jean 4:3, Colossiens 1:17). On peut lire ou écouter des choses qui parlent de Christ sans pour autant assimiler Christ Lui-même. C'est là que le danger guette, nous poussant au-delà de la doctrine de Christ (2 Jean 1:9). L'assimilation de la Parole, c'est laisser Christ devenir notre vie, notre tout.</w:t>
      </w:r>
    </w:p>
    <w:p>
      <w:r>
        <w:rPr>
          <w:b w:val="0"/>
          <w:i w:val="0"/>
        </w:rPr>
        <w:t>---</w:t>
      </w:r>
    </w:p>
    <w:p>
      <w:r>
        <w:rPr>
          <w:b w:val="0"/>
          <w:i w:val="0"/>
        </w:rPr>
        <w:t>Organisation des Groupes :</w:t>
      </w:r>
      <w:r>
        <w:rPr>
          <w:b/>
          <w:i w:val="0"/>
        </w:rPr>
      </w:r>
    </w:p>
    <w:p>
      <w:r>
        <w:rPr>
          <w:b w:val="0"/>
          <w:i w:val="0"/>
        </w:rPr>
        <w:t>Nous allons nous diviser en deux groupes pour explorer ces aspects essentiels de l'assimilation de la Parole :</w:t>
      </w:r>
    </w:p>
    <w:p>
      <w:pPr>
        <w:pStyle w:val="ListBullet"/>
      </w:pPr>
      <w:r>
        <w:rPr>
          <w:b w:val="0"/>
          <w:i w:val="0"/>
        </w:rPr>
        <w:t>Groupe 1 : L'Épée de la Parole : Discernement et Repentance</w:t>
      </w:r>
      <w:r>
        <w:rPr>
          <w:b/>
          <w:i w:val="0"/>
        </w:rPr>
      </w:r>
    </w:p>
    <w:p>
      <w:pPr>
        <w:pStyle w:val="ListBullet"/>
      </w:pPr>
      <w:r>
        <w:rPr>
          <w:b w:val="0"/>
          <w:i w:val="0"/>
        </w:rPr>
        <w:t>Ce groupe se concentrera sur la Parole comme instrument de discernement, de correction et d'appel à la repentance, en étudiant les doctrines de Balaam et des Nicolaïtes.</w:t>
      </w:r>
    </w:p>
    <w:p>
      <w:pPr>
        <w:pStyle w:val="ListBullet"/>
      </w:pPr>
      <w:r>
        <w:rPr>
          <w:b w:val="0"/>
          <w:i w:val="0"/>
        </w:rPr>
        <w:t>Groupe 2 : Christ au Centre : Nourriture et Transformation</w:t>
      </w:r>
      <w:r>
        <w:rPr>
          <w:b/>
          <w:i w:val="0"/>
        </w:rPr>
      </w:r>
    </w:p>
    <w:p>
      <w:pPr>
        <w:pStyle w:val="ListBullet"/>
      </w:pPr>
      <w:r>
        <w:rPr>
          <w:b w:val="0"/>
          <w:i w:val="0"/>
        </w:rPr>
        <w:t>Ce groupe explorera la Parole comme nourriture spirituelle équilibrée, l'importance de son assimilation pour une vie centrée sur Christ et la manifestation de la sainteté.</w:t>
      </w:r>
    </w:p>
    <w:p>
      <w:r>
        <w:rPr>
          <w:b w:val="0"/>
          <w:i w:val="0"/>
        </w:rPr>
        <w:t>---</w:t>
      </w:r>
    </w:p>
    <w:p>
      <w:pPr>
        <w:pStyle w:val="Heading3"/>
      </w:pPr>
      <w:r>
        <w:t>**Fiches Thématiques - Groupe 1 : L'Épée de la Parole : Discernement et Repentance**</w:t>
      </w:r>
    </w:p>
    <w:p>
      <w:pPr>
        <w:pStyle w:val="Heading4"/>
      </w:pPr>
      <w:r>
        <w:t>1. L'Épée à Deux Tranchants : Vérité et Lumière</w:t>
      </w:r>
    </w:p>
    <w:p>
      <w:pPr>
        <w:pStyle w:val="ListBullet"/>
      </w:pPr>
      <w:r>
        <w:rPr>
          <w:b w:val="0"/>
          <w:i w:val="0"/>
        </w:rPr>
        <w:t>Verset clé :</w:t>
      </w:r>
      <w:r>
        <w:rPr>
          <w:b/>
          <w:i w:val="0"/>
        </w:rPr>
        <w:t xml:space="preserve"> Hébreux 4:12</w:t>
      </w:r>
      <w:r>
        <w:rPr>
          <w:b/>
          <w:i/>
        </w:rPr>
        <w:t xml:space="preserve"> – « Car la parole de Dieu est vivante et efficace, plus tranchante qu’une épée quelconque à deux tranchants, pénétrante jusqu’à partager âme et esprit, jointures et moelles ; elle juge les sentiments et les pensées du cœur. »</w:t>
      </w:r>
    </w:p>
    <w:p>
      <w:pPr>
        <w:pStyle w:val="ListBullet"/>
      </w:pPr>
      <w:r>
        <w:rPr>
          <w:b w:val="0"/>
          <w:i w:val="0"/>
        </w:rPr>
        <w:t>Explication ou objectif :</w:t>
      </w:r>
      <w:r>
        <w:rPr>
          <w:b/>
          <w:i w:val="0"/>
        </w:rPr>
        <w:t xml:space="preserve"> Comprendre comment la Parole de Dieu n'est pas qu'un texte, mais une puissance vivante qui pénètre notre être pour révéler la vérité.</w:t>
      </w:r>
    </w:p>
    <w:p>
      <w:pPr>
        <w:pStyle w:val="ListBullet"/>
      </w:pPr>
      <w:r>
        <w:rPr>
          <w:b w:val="0"/>
          <w:i w:val="0"/>
        </w:rPr>
        <w:t>Réflexion :</w:t>
      </w:r>
      <w:r>
        <w:rPr>
          <w:b/>
          <w:i w:val="0"/>
        </w:rPr>
      </w:r>
    </w:p>
    <w:p>
      <w:r>
        <w:rPr>
          <w:b w:val="0"/>
          <w:i w:val="0"/>
        </w:rPr>
        <w:t xml:space="preserve">    1.  As-tu déjà ressenti la Parole de Dieu "percer" une pensée ou un sentiment en toi ? Décris ce que tu as vécu.</w:t>
      </w:r>
    </w:p>
    <w:p>
      <w:r>
        <w:rPr>
          <w:b w:val="0"/>
          <w:i w:val="0"/>
        </w:rPr>
        <w:t xml:space="preserve">    2.  Comment l'Esprit Saint utilise-t-il la Parole pour mettre en lumière des aspects de ta vie qui nécessitent un ajustement ?</w:t>
      </w:r>
    </w:p>
    <w:p>
      <w:pPr>
        <w:pStyle w:val="ListBullet"/>
      </w:pPr>
      <w:r>
        <w:rPr>
          <w:b w:val="0"/>
          <w:i w:val="0"/>
        </w:rPr>
        <w:t>Citation d’un héros de la foi :</w:t>
      </w:r>
      <w:r>
        <w:rPr>
          <w:b/>
          <w:i w:val="0"/>
        </w:rPr>
        <w:t xml:space="preserve"> « La Parole de Dieu est comme une lame, mais elle est surtout comme la lumière qui nous montre où frapper. » – C. S. Lewis</w:t>
      </w:r>
      <w:r>
        <w:rPr>
          <w:b/>
          <w:i/>
        </w:rPr>
      </w:r>
    </w:p>
    <w:p>
      <w:pPr>
        <w:pStyle w:val="ListBullet"/>
      </w:pPr>
      <w:r>
        <w:rPr>
          <w:b w:val="0"/>
          <w:i w:val="0"/>
        </w:rPr>
        <w:t>Activité créative ou illustration collaborative :</w:t>
      </w:r>
      <w:r>
        <w:rPr>
          <w:b/>
          <w:i w:val="0"/>
        </w:rPr>
        <w:t xml:space="preserve"> Sur une grande feuille, dessinez collectivement une épée (ou découpez-en une en carton). Chaque participant écrit ou dessine sur l'épée un mot ou un symbole qui représente ce que la Parole de Dieu révèle ou tranche dans sa vie (ex: "mensonge", "peur", "mauvaise habitude", "doute").</w:t>
      </w:r>
    </w:p>
    <w:p>
      <w:pPr>
        <w:pStyle w:val="ListBullet"/>
      </w:pPr>
      <w:r>
        <w:rPr>
          <w:b w:val="0"/>
          <w:i w:val="0"/>
        </w:rPr>
        <w:t>Défi pratique :</w:t>
      </w:r>
      <w:r>
        <w:rPr>
          <w:b/>
          <w:i w:val="0"/>
        </w:rPr>
        <w:t xml:space="preserve"> Pendant une semaine, choisis un psaume chaque jour et demande à Dieu, à travers sa Parole, de te révéler une vérité cachée ou un domaine qui a besoin de sa lumière et de sa purification.</w:t>
      </w:r>
    </w:p>
    <w:p>
      <w:r>
        <w:rPr>
          <w:b w:val="0"/>
          <w:i w:val="0"/>
        </w:rPr>
        <w:t>---</w:t>
      </w:r>
    </w:p>
    <w:p>
      <w:pPr>
        <w:pStyle w:val="Heading4"/>
      </w:pPr>
      <w:r>
        <w:t>2. Pergame : L'Avertissement de l'Épée du Seigneur</w:t>
      </w:r>
    </w:p>
    <w:p>
      <w:pPr>
        <w:pStyle w:val="ListBullet"/>
      </w:pPr>
      <w:r>
        <w:rPr>
          <w:b w:val="0"/>
          <w:i w:val="0"/>
        </w:rPr>
        <w:t>Verset clé :</w:t>
      </w:r>
      <w:r>
        <w:rPr>
          <w:b/>
          <w:i w:val="0"/>
        </w:rPr>
        <w:t xml:space="preserve"> Apocalypse 2:12, 16</w:t>
      </w:r>
      <w:r>
        <w:rPr>
          <w:b/>
          <w:i/>
        </w:rPr>
        <w:t xml:space="preserve"> – « Écris à l’ange de l’Église de Pergame : Voici ce que dit celui qui a l’épée aiguë, à deux tranchants... Repens-toi donc ; sinon, je viendrai à toi bientôt, et je les combattrai avec l’épée de ma bouche. »</w:t>
      </w:r>
    </w:p>
    <w:p>
      <w:pPr>
        <w:pStyle w:val="ListBullet"/>
      </w:pPr>
      <w:r>
        <w:rPr>
          <w:b w:val="0"/>
          <w:i w:val="0"/>
        </w:rPr>
        <w:t>Explication ou objectif :</w:t>
      </w:r>
      <w:r>
        <w:rPr>
          <w:b/>
          <w:i w:val="0"/>
        </w:rPr>
        <w:t xml:space="preserve"> Voir comment Jésus utilise Sa Parole pour reprendre son Église, non pour condamner, mais pour appeler à la repentance et éviter le jugement.</w:t>
      </w:r>
    </w:p>
    <w:p>
      <w:pPr>
        <w:pStyle w:val="ListBullet"/>
      </w:pPr>
      <w:r>
        <w:rPr>
          <w:b w:val="0"/>
          <w:i w:val="0"/>
        </w:rPr>
        <w:t>Réflexion :</w:t>
      </w:r>
      <w:r>
        <w:rPr>
          <w:b/>
          <w:i w:val="0"/>
        </w:rPr>
      </w:r>
    </w:p>
    <w:p>
      <w:r>
        <w:rPr>
          <w:b w:val="0"/>
          <w:i w:val="0"/>
        </w:rPr>
        <w:t xml:space="preserve">    1.  Quels sont les "compromis" ou les "doctrines étrangères" (même subtiles) qui peuvent s'infiltrer dans nos vies ou nos communautés aujourd'hui et nous éloigner du Seigneur ?</w:t>
      </w:r>
    </w:p>
    <w:p>
      <w:r>
        <w:rPr>
          <w:b w:val="0"/>
          <w:i w:val="0"/>
        </w:rPr>
        <w:t xml:space="preserve">    2.  Comment l'appel à la repentance de Jésus est-il un acte d'amour et de protection plutôt qu'une punition ?</w:t>
      </w:r>
    </w:p>
    <w:p>
      <w:pPr>
        <w:pStyle w:val="ListBullet"/>
      </w:pPr>
      <w:r>
        <w:rPr>
          <w:b w:val="0"/>
          <w:i w:val="0"/>
        </w:rPr>
        <w:t>Citation d’un héros de la foi :</w:t>
      </w:r>
      <w:r>
        <w:rPr>
          <w:b/>
          <w:i w:val="0"/>
        </w:rPr>
        <w:t xml:space="preserve"> « La repentance n'est pas seulement le regret du péché, mais un changement d'esprit, un tournant complet du mal au bien, avec un engagement sincère à ne plus pécher. » – Charles Spurgeon</w:t>
      </w:r>
      <w:r>
        <w:rPr>
          <w:b/>
          <w:i/>
        </w:rPr>
      </w:r>
    </w:p>
    <w:p>
      <w:pPr>
        <w:pStyle w:val="ListBullet"/>
      </w:pPr>
      <w:r>
        <w:rPr>
          <w:b w:val="0"/>
          <w:i w:val="0"/>
        </w:rPr>
        <w:t>Activité créative ou illustration collaborative :</w:t>
      </w:r>
      <w:r>
        <w:rPr>
          <w:b/>
          <w:i w:val="0"/>
        </w:rPr>
        <w:t xml:space="preserve"> Les participants miment une scène : une personne est "alourdie" par des fardeaux invisibles (représentant des compromis ou péchés) et une autre personne (l'Esprit/la Parole) lui offre l'épée (symbole de la repentance) pour "couper" et se sentir "léger".</w:t>
      </w:r>
    </w:p>
    <w:p>
      <w:pPr>
        <w:pStyle w:val="ListBullet"/>
      </w:pPr>
      <w:r>
        <w:rPr>
          <w:b w:val="0"/>
          <w:i w:val="0"/>
        </w:rPr>
        <w:t>Défi pratique :</w:t>
      </w:r>
      <w:r>
        <w:rPr>
          <w:b/>
          <w:i w:val="0"/>
        </w:rPr>
        <w:t xml:space="preserve"> Prie pour un domaine de ta vie que le Saint-Esprit t'a révélé comme étant en compromis, et prends une décision concrète de repentance et de changement.</w:t>
      </w:r>
    </w:p>
    <w:p>
      <w:r>
        <w:rPr>
          <w:b w:val="0"/>
          <w:i w:val="0"/>
        </w:rPr>
        <w:t>---</w:t>
      </w:r>
    </w:p>
    <w:p>
      <w:pPr>
        <w:pStyle w:val="Heading4"/>
      </w:pPr>
      <w:r>
        <w:t>3. La Doctrine de Balaam : Se Servir de Dieu ou Servir Dieu ?</w:t>
      </w:r>
    </w:p>
    <w:p>
      <w:pPr>
        <w:pStyle w:val="ListBullet"/>
      </w:pPr>
      <w:r>
        <w:rPr>
          <w:b w:val="0"/>
          <w:i w:val="0"/>
        </w:rPr>
        <w:t>Verset clé :</w:t>
      </w:r>
      <w:r>
        <w:rPr>
          <w:b/>
          <w:i w:val="0"/>
        </w:rPr>
        <w:t xml:space="preserve"> Nombres 22:20-22</w:t>
      </w:r>
      <w:r>
        <w:rPr>
          <w:b/>
          <w:i/>
        </w:rPr>
        <w:t xml:space="preserve"> – « Dieu vint à Balaam pendant la nuit, et lui dit : Puisque ces hommes sont venus pour t’appeler, lève-toi, va avec eux ; mais tu feras ce que je te dirai. Balaam se leva le matin, sella son ânesse, et partit avec les chefs de Moab. ¶ La colère de Dieu s’enflamma, parce qu’il était parti... »</w:t>
      </w:r>
    </w:p>
    <w:p>
      <w:pPr>
        <w:pStyle w:val="ListBullet"/>
      </w:pPr>
      <w:r>
        <w:rPr>
          <w:b w:val="0"/>
          <w:i w:val="0"/>
        </w:rPr>
        <w:t>Explication ou objectif :</w:t>
      </w:r>
      <w:r>
        <w:rPr>
          <w:b/>
          <w:i w:val="0"/>
        </w:rPr>
        <w:t xml:space="preserve"> Démasquer le danger de vouloir utiliser les dons ou la puissance de Dieu pour nos propres intérêts égoïstes (argent, reconnaissance, pouvoir), au lieu de Le servir fidèlement.</w:t>
      </w:r>
    </w:p>
    <w:p>
      <w:pPr>
        <w:pStyle w:val="ListBullet"/>
      </w:pPr>
      <w:r>
        <w:rPr>
          <w:b w:val="0"/>
          <w:i w:val="0"/>
        </w:rPr>
        <w:t>Réflexion :</w:t>
      </w:r>
      <w:r>
        <w:rPr>
          <w:b/>
          <w:i w:val="0"/>
        </w:rPr>
      </w:r>
    </w:p>
    <w:p>
      <w:r>
        <w:rPr>
          <w:b w:val="0"/>
          <w:i w:val="0"/>
        </w:rPr>
        <w:t xml:space="preserve">    1.  Comment discerner si nous cherchons à nous servir de Dieu pour nos propres ambitions plutôt qu'à servir Sa volonté ?</w:t>
      </w:r>
    </w:p>
    <w:p>
      <w:r>
        <w:rPr>
          <w:b w:val="0"/>
          <w:i w:val="0"/>
        </w:rPr>
        <w:t xml:space="preserve">    2.  As-tu déjà été tenté(e) de "négocier" avec Dieu après avoir déjà reçu une instruction claire de Sa part ?</w:t>
      </w:r>
    </w:p>
    <w:p>
      <w:pPr>
        <w:pStyle w:val="ListBullet"/>
      </w:pPr>
      <w:r>
        <w:rPr>
          <w:b w:val="0"/>
          <w:i w:val="0"/>
        </w:rPr>
        <w:t>Citation d’un héros de la foi :</w:t>
      </w:r>
      <w:r>
        <w:rPr>
          <w:b/>
          <w:i w:val="0"/>
        </w:rPr>
        <w:t xml:space="preserve"> « Ma seule dépendance est en Dieu seul, dont je cherche à accomplir la volonté. » – George Müller</w:t>
      </w:r>
      <w:r>
        <w:rPr>
          <w:b/>
          <w:i/>
        </w:rPr>
      </w:r>
    </w:p>
    <w:p>
      <w:pPr>
        <w:pStyle w:val="ListBullet"/>
      </w:pPr>
      <w:r>
        <w:rPr>
          <w:b w:val="0"/>
          <w:i w:val="0"/>
        </w:rPr>
        <w:t>Activité créative ou illustration collaborative :</w:t>
      </w:r>
      <w:r>
        <w:rPr>
          <w:b/>
          <w:i w:val="0"/>
        </w:rPr>
        <w:t xml:space="preserve"> Jeu de rôle rapide : Un "Balaam" tente de convaincre un "Balak" (l'autre groupe) d'utiliser ses "pouvoirs" divins pour son propre bénéfice. Puis, un "Ange" intervient pour redire la volonté de Dieu.</w:t>
      </w:r>
    </w:p>
    <w:p>
      <w:pPr>
        <w:pStyle w:val="ListBullet"/>
      </w:pPr>
      <w:r>
        <w:rPr>
          <w:b w:val="0"/>
          <w:i w:val="0"/>
        </w:rPr>
        <w:t>Défi pratique :</w:t>
      </w:r>
      <w:r>
        <w:rPr>
          <w:b/>
          <w:i w:val="0"/>
        </w:rPr>
        <w:t xml:space="preserve"> Examine tes motivations profondes dans un domaine où tu désires l'intervention de Dieu. Demande au Saint-Esprit si tes intentions sont pures et centrées sur Lui ou sur tes propres désirs.</w:t>
      </w:r>
    </w:p>
    <w:p>
      <w:r>
        <w:rPr>
          <w:b w:val="0"/>
          <w:i w:val="0"/>
        </w:rPr>
        <w:t>---</w:t>
      </w:r>
    </w:p>
    <w:p>
      <w:pPr>
        <w:pStyle w:val="Heading4"/>
      </w:pPr>
      <w:r>
        <w:t>4. L'Ânesse de Balaam : Quand Dieu Parle Inattendu</w:t>
      </w:r>
    </w:p>
    <w:p>
      <w:pPr>
        <w:pStyle w:val="ListBullet"/>
      </w:pPr>
      <w:r>
        <w:rPr>
          <w:b w:val="0"/>
          <w:i w:val="0"/>
        </w:rPr>
        <w:t>Verset clé :</w:t>
      </w:r>
      <w:r>
        <w:rPr>
          <w:b/>
          <w:i w:val="0"/>
        </w:rPr>
        <w:t xml:space="preserve"> Nombres 22:28-31</w:t>
      </w:r>
      <w:r>
        <w:rPr>
          <w:b/>
          <w:i/>
        </w:rPr>
        <w:t xml:space="preserve"> – « L’Éternel ouvrit la bouche de l’ânesse, et elle dit à Balaam : Que t’ai-je fait, pour que tu m’aies frappée déjà trois fois ?... L’Éternel ouvrit les yeux de Balaam, et Balaam vit l’ange de l’Éternel qui se tenait sur le chemin, son épée nue dans la main. »</w:t>
      </w:r>
    </w:p>
    <w:p>
      <w:pPr>
        <w:pStyle w:val="ListBullet"/>
      </w:pPr>
      <w:r>
        <w:rPr>
          <w:b w:val="0"/>
          <w:i w:val="0"/>
        </w:rPr>
        <w:t>Explication ou objectif :</w:t>
      </w:r>
      <w:r>
        <w:rPr>
          <w:b/>
          <w:i w:val="0"/>
        </w:rPr>
        <w:t xml:space="preserve"> Comprendre que Dieu peut utiliser des moyens surprenants et humbles (même une ânesse !) pour nous avertir et nous ouvrir les yeux sur notre aveuglement spirituel.</w:t>
      </w:r>
    </w:p>
    <w:p>
      <w:pPr>
        <w:pStyle w:val="ListBullet"/>
      </w:pPr>
      <w:r>
        <w:rPr>
          <w:b w:val="0"/>
          <w:i w:val="0"/>
        </w:rPr>
        <w:t>Réflexion :</w:t>
      </w:r>
      <w:r>
        <w:rPr>
          <w:b/>
          <w:i w:val="0"/>
        </w:rPr>
      </w:r>
    </w:p>
    <w:p>
      <w:r>
        <w:rPr>
          <w:b w:val="0"/>
          <w:i w:val="0"/>
        </w:rPr>
        <w:t xml:space="preserve">    1.  As-tu déjà été "aveuglé(e)" par ta propre volonté ou entêtement, au point de ne pas voir les avertissements de Dieu ?</w:t>
      </w:r>
    </w:p>
    <w:p>
      <w:r>
        <w:rPr>
          <w:b w:val="0"/>
          <w:i w:val="0"/>
        </w:rPr>
        <w:t xml:space="preserve">    2.  Comment réagir lorsque Dieu utilise une situation ou une personne inattendue pour te confronter à la vérité ?</w:t>
      </w:r>
    </w:p>
    <w:p>
      <w:pPr>
        <w:pStyle w:val="ListBullet"/>
      </w:pPr>
      <w:r>
        <w:rPr>
          <w:b w:val="0"/>
          <w:i w:val="0"/>
        </w:rPr>
        <w:t>Citation d’un héros de la foi :</w:t>
      </w:r>
      <w:r>
        <w:rPr>
          <w:b/>
          <w:i w:val="0"/>
        </w:rPr>
        <w:t xml:space="preserve"> « Il n'y a pas de situation si désespérée que Dieu ne puisse y parler, même à travers les choses les plus humbles. » – Corrie ten Boom</w:t>
      </w:r>
      <w:r>
        <w:rPr>
          <w:b/>
          <w:i/>
        </w:rPr>
      </w:r>
    </w:p>
    <w:p>
      <w:pPr>
        <w:pStyle w:val="ListBullet"/>
      </w:pPr>
      <w:r>
        <w:rPr>
          <w:b w:val="0"/>
          <w:i w:val="0"/>
        </w:rPr>
        <w:t>Activité créative ou illustration collaborative :</w:t>
      </w:r>
      <w:r>
        <w:rPr>
          <w:b/>
          <w:i w:val="0"/>
        </w:rPr>
        <w:t xml:space="preserve"> Jeu du "téléphone arabe" inversé : on donne un message simple à un enfant qui le chuchote à un autre, et ainsi de suite. Mais le message initial est mal compris par tous. À la fin, l'animateur révèle le message clair et simple que personne n'a perçu, soulignant l'aveuglement.</w:t>
      </w:r>
    </w:p>
    <w:p>
      <w:pPr>
        <w:pStyle w:val="ListBullet"/>
      </w:pPr>
      <w:r>
        <w:rPr>
          <w:b w:val="0"/>
          <w:i w:val="0"/>
        </w:rPr>
        <w:t>Défi pratique :</w:t>
      </w:r>
      <w:r>
        <w:rPr>
          <w:b/>
          <w:i w:val="0"/>
        </w:rPr>
        <w:t xml:space="preserve"> Sois attentif(ve) cette semaine aux "petites voix" ou aux situations qui semblent te contrarier. Demande à Dieu si elles ne sont pas une manière pour Lui de te parler ou de t'avertir.</w:t>
      </w:r>
    </w:p>
    <w:p>
      <w:r>
        <w:rPr>
          <w:b w:val="0"/>
          <w:i w:val="0"/>
        </w:rPr>
        <w:t>---</w:t>
      </w:r>
    </w:p>
    <w:p>
      <w:pPr>
        <w:pStyle w:val="Heading4"/>
      </w:pPr>
      <w:r>
        <w:t>5. La Doctrine des Nicolaïtes : L'Illusion du Péché Minime</w:t>
      </w:r>
    </w:p>
    <w:p>
      <w:pPr>
        <w:pStyle w:val="ListBullet"/>
      </w:pPr>
      <w:r>
        <w:rPr>
          <w:b w:val="0"/>
          <w:i w:val="0"/>
        </w:rPr>
        <w:t>Verset clé :</w:t>
      </w:r>
      <w:r>
        <w:rPr>
          <w:b/>
          <w:i w:val="0"/>
        </w:rPr>
        <w:t xml:space="preserve"> Apocalypse 2:15</w:t>
      </w:r>
      <w:r>
        <w:rPr>
          <w:b/>
          <w:i/>
        </w:rPr>
        <w:t xml:space="preserve"> – « De même, toi aussi, tu as des gens attachés pareillement à la doctrine des Nicolaïtes. » (Associée à la minimisation du péché et aux œuvres pour le salut).</w:t>
      </w:r>
    </w:p>
    <w:p>
      <w:pPr>
        <w:pStyle w:val="ListBullet"/>
      </w:pPr>
      <w:r>
        <w:rPr>
          <w:b w:val="0"/>
          <w:i w:val="0"/>
        </w:rPr>
        <w:t>Explication ou objectif :</w:t>
      </w:r>
      <w:r>
        <w:rPr>
          <w:b/>
          <w:i w:val="0"/>
        </w:rPr>
        <w:t xml:space="preserve"> Dénoncer la fausse doctrine qui diminue la gravité du péché après la grâce, ou qui suggère que de bonnes œuvres peuvent compenser ou racheter le péché.</w:t>
      </w:r>
    </w:p>
    <w:p>
      <w:pPr>
        <w:pStyle w:val="ListBullet"/>
      </w:pPr>
      <w:r>
        <w:rPr>
          <w:b w:val="0"/>
          <w:i w:val="0"/>
        </w:rPr>
        <w:t>Réflexion :</w:t>
      </w:r>
      <w:r>
        <w:rPr>
          <w:b/>
          <w:i w:val="0"/>
        </w:rPr>
      </w:r>
    </w:p>
    <w:p>
      <w:r>
        <w:rPr>
          <w:b w:val="0"/>
          <w:i w:val="0"/>
        </w:rPr>
        <w:t xml:space="preserve">    1.  Pourquoi est-il tentant de minimiser le péché ou de penser que nos "bonnes actions" peuvent le compenser, même après avoir reçu le salut par grâce ?</w:t>
      </w:r>
    </w:p>
    <w:p>
      <w:r>
        <w:rPr>
          <w:b w:val="0"/>
          <w:i w:val="0"/>
        </w:rPr>
        <w:t xml:space="preserve">    2.  Comment la sainteté de Christ et la croix nous rappellent-elles la gravité du péché et l'importance d'une vie de repentance continue ?</w:t>
      </w:r>
    </w:p>
    <w:p>
      <w:pPr>
        <w:pStyle w:val="ListBullet"/>
      </w:pPr>
      <w:r>
        <w:rPr>
          <w:b w:val="0"/>
          <w:i w:val="0"/>
        </w:rPr>
        <w:t>Citation d’un héros de la foi :</w:t>
      </w:r>
      <w:r>
        <w:rPr>
          <w:b/>
          <w:i w:val="0"/>
        </w:rPr>
        <w:t xml:space="preserve"> « La grâce de Dieu ne nous donne pas la liberté de pécher, mais la puissance de ne pas pécher. » – John Wesley</w:t>
      </w:r>
      <w:r>
        <w:rPr>
          <w:b/>
          <w:i/>
        </w:rPr>
      </w:r>
    </w:p>
    <w:p>
      <w:pPr>
        <w:pStyle w:val="ListBullet"/>
      </w:pPr>
      <w:r>
        <w:rPr>
          <w:b w:val="0"/>
          <w:i w:val="0"/>
        </w:rPr>
        <w:t>Activité créative ou illustration collaborative :</w:t>
      </w:r>
      <w:r>
        <w:rPr>
          <w:b/>
          <w:i w:val="0"/>
        </w:rPr>
        <w:t xml:space="preserve"> Sur une feuille, dessinez un chemin (la vie chrétienne). Discutez et dessinez des "raccourcis" ou des "contournements" qui symbolisent la minimisation du péché. Expliquez comment Jésus est le seul "pont" pour traverser les conséquences du péché.</w:t>
      </w:r>
    </w:p>
    <w:p>
      <w:pPr>
        <w:pStyle w:val="ListBullet"/>
      </w:pPr>
      <w:r>
        <w:rPr>
          <w:b w:val="0"/>
          <w:i w:val="0"/>
        </w:rPr>
        <w:t>Défi pratique :</w:t>
      </w:r>
      <w:r>
        <w:rPr>
          <w:b/>
          <w:i w:val="0"/>
        </w:rPr>
        <w:t xml:space="preserve"> Demande au Saint-Esprit de te révéler si tu as des zones de compromis ou de péché minimisé dans ta vie. Confesse-les et reçois Son pardon, puis prends un engagement concret pour la sainteté.</w:t>
      </w:r>
    </w:p>
    <w:p>
      <w:r>
        <w:rPr>
          <w:b w:val="0"/>
          <w:i w:val="0"/>
        </w:rPr>
        <w:t>---</w:t>
      </w:r>
    </w:p>
    <w:p>
      <w:pPr>
        <w:pStyle w:val="Heading3"/>
      </w:pPr>
      <w:r>
        <w:t>**Fiches Thématiques - Groupe 2 : Christ au Centre : Nourriture et Transformation**</w:t>
      </w:r>
    </w:p>
    <w:p>
      <w:pPr>
        <w:pStyle w:val="Heading4"/>
      </w:pPr>
      <w:r>
        <w:t>1. La Nourriture Spirituelle Équilibrée : Une Vie Saine</w:t>
      </w:r>
    </w:p>
    <w:p>
      <w:pPr>
        <w:pStyle w:val="ListBullet"/>
      </w:pPr>
      <w:r>
        <w:rPr>
          <w:b w:val="0"/>
          <w:i w:val="0"/>
        </w:rPr>
        <w:t>Verset clé :</w:t>
      </w:r>
      <w:r>
        <w:rPr>
          <w:b/>
          <w:i w:val="0"/>
        </w:rPr>
        <w:t xml:space="preserve"> 1 Pierre 2:2</w:t>
      </w:r>
      <w:r>
        <w:rPr>
          <w:b/>
          <w:i/>
        </w:rPr>
        <w:t xml:space="preserve"> – « désirez, comme des enfants nouveau-nés, le lait spirituel et pur, afin que par lui vous croissiez pour le salut. »</w:t>
      </w:r>
    </w:p>
    <w:p>
      <w:pPr>
        <w:pStyle w:val="ListBullet"/>
      </w:pPr>
      <w:r>
        <w:rPr>
          <w:b w:val="0"/>
          <w:i w:val="0"/>
        </w:rPr>
        <w:t>Explication ou objectif :</w:t>
      </w:r>
      <w:r>
        <w:rPr>
          <w:b/>
          <w:i w:val="0"/>
        </w:rPr>
        <w:t xml:space="preserve"> Comprendre l'importance d'une alimentation spirituelle régulière, diversifiée et équilibrée pour notre croissance et notre bonne santé spirituelle.</w:t>
      </w:r>
    </w:p>
    <w:p>
      <w:pPr>
        <w:pStyle w:val="ListBullet"/>
      </w:pPr>
      <w:r>
        <w:rPr>
          <w:b w:val="0"/>
          <w:i w:val="0"/>
        </w:rPr>
        <w:t>Réflexion :</w:t>
      </w:r>
      <w:r>
        <w:rPr>
          <w:b/>
          <w:i w:val="0"/>
        </w:rPr>
      </w:r>
    </w:p>
    <w:p>
      <w:r>
        <w:rPr>
          <w:b w:val="0"/>
          <w:i w:val="0"/>
        </w:rPr>
        <w:t xml:space="preserve">    1.  Quelle est ta "diète spirituelle" actuelle (temps de lecture, prière, louange, service) ? Est-elle équilibrée ou y a-t-il des manques ?</w:t>
      </w:r>
    </w:p>
    <w:p>
      <w:r>
        <w:rPr>
          <w:b w:val="0"/>
          <w:i w:val="0"/>
        </w:rPr>
        <w:t xml:space="preserve">    2.  Pourquoi est-il important de "désirer" la Parole de Dieu comme un enfant désire le lait, et non pas de la consommer par obligation ?</w:t>
      </w:r>
    </w:p>
    <w:p>
      <w:pPr>
        <w:pStyle w:val="ListBullet"/>
      </w:pPr>
      <w:r>
        <w:rPr>
          <w:b w:val="0"/>
          <w:i w:val="0"/>
        </w:rPr>
        <w:t>Citation d’un héros de la foi :</w:t>
      </w:r>
      <w:r>
        <w:rPr>
          <w:b/>
          <w:i w:val="0"/>
        </w:rPr>
        <w:t xml:space="preserve"> « La Bible est la nourriture de l'âme, et plus vous la lisez, plus vous avez faim. » – Billy Graham</w:t>
      </w:r>
      <w:r>
        <w:rPr>
          <w:b/>
          <w:i/>
        </w:rPr>
      </w:r>
    </w:p>
    <w:p>
      <w:pPr>
        <w:pStyle w:val="ListBullet"/>
      </w:pPr>
      <w:r>
        <w:rPr>
          <w:b w:val="0"/>
          <w:i w:val="0"/>
        </w:rPr>
        <w:t>Activité créative ou illustration collaborative :</w:t>
      </w:r>
      <w:r>
        <w:rPr>
          <w:b/>
          <w:i w:val="0"/>
        </w:rPr>
        <w:t xml:space="preserve"> Créez une "pyramide alimentaire spirituelle" sur une feuille. Placez les éléments essentiels à la base (Parole, prière) et les autres au-dessus (louange, communion, service, témoignage). Discutez de l'équilibre de chacun.</w:t>
      </w:r>
    </w:p>
    <w:p>
      <w:pPr>
        <w:pStyle w:val="ListBullet"/>
      </w:pPr>
      <w:r>
        <w:rPr>
          <w:b w:val="0"/>
          <w:i w:val="0"/>
        </w:rPr>
        <w:t>Défi pratique :</w:t>
      </w:r>
      <w:r>
        <w:rPr>
          <w:b/>
          <w:i w:val="0"/>
        </w:rPr>
        <w:t xml:space="preserve"> Planifie un "menu spirituel" pour la semaine à venir, en incluant des temps dédiés à la lecture, la méditation, la prière et la louange.</w:t>
      </w:r>
    </w:p>
    <w:p>
      <w:r>
        <w:rPr>
          <w:b w:val="0"/>
          <w:i w:val="0"/>
        </w:rPr>
        <w:t>---</w:t>
      </w:r>
    </w:p>
    <w:p>
      <w:pPr>
        <w:pStyle w:val="Heading4"/>
      </w:pPr>
      <w:r>
        <w:t>2. Assimilation : De la Lettre à l'Esprit et à la Vie</w:t>
      </w:r>
    </w:p>
    <w:p>
      <w:pPr>
        <w:pStyle w:val="ListBullet"/>
      </w:pPr>
      <w:r>
        <w:rPr>
          <w:b w:val="0"/>
          <w:i w:val="0"/>
        </w:rPr>
        <w:t>Verset clé :</w:t>
      </w:r>
      <w:r>
        <w:rPr>
          <w:b/>
          <w:i w:val="0"/>
        </w:rPr>
        <w:t xml:space="preserve"> 2 Corinthiens 3:6</w:t>
      </w:r>
      <w:r>
        <w:rPr>
          <w:b/>
          <w:i/>
        </w:rPr>
        <w:t xml:space="preserve"> – « Il nous a aussi rendus capables d’être ministres d’une nouvelle alliance, non de la lettre, mais de l’esprit ; car la lettre tue, mais l’esprit vivifie. »</w:t>
      </w:r>
    </w:p>
    <w:p>
      <w:pPr>
        <w:pStyle w:val="ListBullet"/>
      </w:pPr>
      <w:r>
        <w:rPr>
          <w:b w:val="0"/>
          <w:i w:val="0"/>
        </w:rPr>
        <w:t>Explication ou objectif :</w:t>
      </w:r>
      <w:r>
        <w:rPr>
          <w:b/>
          <w:i w:val="0"/>
        </w:rPr>
        <w:t xml:space="preserve"> Passer de la compréhension intellectuelle à une transformation intérieure par la Parole, la laissant imprégner notre esprit et influencer nos actions.</w:t>
      </w:r>
    </w:p>
    <w:p>
      <w:pPr>
        <w:pStyle w:val="ListBullet"/>
      </w:pPr>
      <w:r>
        <w:rPr>
          <w:b w:val="0"/>
          <w:i w:val="0"/>
        </w:rPr>
        <w:t>Réflexion :</w:t>
      </w:r>
      <w:r>
        <w:rPr>
          <w:b/>
          <w:i w:val="0"/>
        </w:rPr>
      </w:r>
    </w:p>
    <w:p>
      <w:r>
        <w:rPr>
          <w:b w:val="0"/>
          <w:i w:val="0"/>
        </w:rPr>
        <w:t xml:space="preserve">    1.  Peux-tu partager une expérience où une portion de la Parole a dépassé ta simple compréhension intellectuelle pour devenir une "vie" en toi ?</w:t>
      </w:r>
    </w:p>
    <w:p>
      <w:r>
        <w:rPr>
          <w:b w:val="0"/>
          <w:i w:val="0"/>
        </w:rPr>
        <w:t xml:space="preserve">    2.  Quelle est la différence entre "savoir" un verset et "assimiler" sa vérité pour qu'elle transforme ton comportement ?</w:t>
      </w:r>
    </w:p>
    <w:p>
      <w:pPr>
        <w:pStyle w:val="ListBullet"/>
      </w:pPr>
      <w:r>
        <w:rPr>
          <w:b w:val="0"/>
          <w:i w:val="0"/>
        </w:rPr>
        <w:t>Citation d’un héros de la foi :</w:t>
      </w:r>
      <w:r>
        <w:rPr>
          <w:b/>
          <w:i w:val="0"/>
        </w:rPr>
        <w:t xml:space="preserve"> « N'écoutez pas la Parole de Dieu, lisez-la. Ne la lisez pas seulement, étudiez-la. Ne l'étudiez pas seulement, méditez-la. Ne la méditez pas seulement, vivez-la ! » – Hudson Taylor</w:t>
      </w:r>
      <w:r>
        <w:rPr>
          <w:b/>
          <w:i/>
        </w:rPr>
      </w:r>
    </w:p>
    <w:p>
      <w:pPr>
        <w:pStyle w:val="ListBullet"/>
      </w:pPr>
      <w:r>
        <w:rPr>
          <w:b w:val="0"/>
          <w:i w:val="0"/>
        </w:rPr>
        <w:t>Activité créative ou illustration collaborative :</w:t>
      </w:r>
      <w:r>
        <w:rPr>
          <w:b/>
          <w:i w:val="0"/>
        </w:rPr>
        <w:t xml:space="preserve"> Utilisez des graines et un peu de terre (ou dessinez-les). Les graines représentent la Parole. Discutez de ce qu'il faut pour qu'une graine (la Parole lue) ne reste pas une graine mais germe, pousse et porte du fruit (l'assimilation qui mène à la transformation).</w:t>
      </w:r>
    </w:p>
    <w:p>
      <w:pPr>
        <w:pStyle w:val="ListBullet"/>
      </w:pPr>
      <w:r>
        <w:rPr>
          <w:b w:val="0"/>
          <w:i w:val="0"/>
        </w:rPr>
        <w:t>Défi pratique :</w:t>
      </w:r>
      <w:r>
        <w:rPr>
          <w:b/>
          <w:i w:val="0"/>
        </w:rPr>
        <w:t xml:space="preserve"> Choisis un verset que tu as lu récemment. Pendant cette semaine, médite sur ce verset plusieurs fois par jour, demandant au Saint-Esprit de te révéler comment l'appliquer concrètement dans ta vie.</w:t>
      </w:r>
    </w:p>
    <w:p>
      <w:r>
        <w:rPr>
          <w:b w:val="0"/>
          <w:i w:val="0"/>
        </w:rPr>
        <w:t>---</w:t>
      </w:r>
    </w:p>
    <w:p>
      <w:pPr>
        <w:pStyle w:val="Heading4"/>
      </w:pPr>
      <w:r>
        <w:t>3. Jésus, le Centre de Tout : La Vraie Fondation</w:t>
      </w:r>
    </w:p>
    <w:p>
      <w:pPr>
        <w:pStyle w:val="ListBullet"/>
      </w:pPr>
      <w:r>
        <w:rPr>
          <w:b w:val="0"/>
          <w:i w:val="0"/>
        </w:rPr>
        <w:t>Verset clé :</w:t>
      </w:r>
      <w:r>
        <w:rPr>
          <w:b/>
          <w:i w:val="0"/>
        </w:rPr>
        <w:t xml:space="preserve"> Colossiens 1:17</w:t>
      </w:r>
      <w:r>
        <w:rPr>
          <w:b/>
          <w:i/>
        </w:rPr>
        <w:t xml:space="preserve"> – « Il est avant toutes choses, et toutes choses subsistent par lui. »</w:t>
      </w:r>
    </w:p>
    <w:p>
      <w:pPr>
        <w:pStyle w:val="ListBullet"/>
      </w:pPr>
      <w:r>
        <w:rPr>
          <w:b w:val="0"/>
          <w:i w:val="0"/>
        </w:rPr>
        <w:t>Explication ou objectif :</w:t>
      </w:r>
      <w:r>
        <w:rPr>
          <w:b/>
          <w:i w:val="0"/>
        </w:rPr>
        <w:t xml:space="preserve"> Affirmer que Christ est le fondement, le centre et le but de toute vraie doctrine, de toute pratique spirituelle et de notre existence.</w:t>
      </w:r>
    </w:p>
    <w:p>
      <w:pPr>
        <w:pStyle w:val="ListBullet"/>
      </w:pPr>
      <w:r>
        <w:rPr>
          <w:b w:val="0"/>
          <w:i w:val="0"/>
        </w:rPr>
        <w:t>Réflexion :</w:t>
      </w:r>
      <w:r>
        <w:rPr>
          <w:b/>
          <w:i w:val="0"/>
        </w:rPr>
      </w:r>
    </w:p>
    <w:p>
      <w:r>
        <w:rPr>
          <w:b w:val="0"/>
          <w:i w:val="0"/>
        </w:rPr>
        <w:t xml:space="preserve">    1.  Dans quels domaines de ta vie spirituelle (prières, études bibliques, décisions) le Christ est-il toujours le centre absolu, et où pourrait-il être mis de côté ?</w:t>
      </w:r>
    </w:p>
    <w:p>
      <w:r>
        <w:rPr>
          <w:b w:val="0"/>
          <w:i w:val="0"/>
        </w:rPr>
        <w:t xml:space="preserve">    2.  Comment pouvons-nous tester si un enseignement ou une pratique est réellement "centré sur Christ" et non sur l'homme ou autre chose ?</w:t>
      </w:r>
    </w:p>
    <w:p>
      <w:pPr>
        <w:pStyle w:val="ListBullet"/>
      </w:pPr>
      <w:r>
        <w:rPr>
          <w:b w:val="0"/>
          <w:i w:val="0"/>
        </w:rPr>
        <w:t>Citation d’un héros de la foi :</w:t>
      </w:r>
      <w:r>
        <w:rPr>
          <w:b/>
          <w:i w:val="0"/>
        </w:rPr>
        <w:t xml:space="preserve"> « Jésus-Christ est le chemin, la vérité et la vie. Il n'y a pas d'autre chemin, pas d'autre vérité, pas d'autre vie. » – David Wilkerson</w:t>
      </w:r>
      <w:r>
        <w:rPr>
          <w:b/>
          <w:i/>
        </w:rPr>
      </w:r>
    </w:p>
    <w:p>
      <w:pPr>
        <w:pStyle w:val="ListBullet"/>
      </w:pPr>
      <w:r>
        <w:rPr>
          <w:b w:val="0"/>
          <w:i w:val="0"/>
        </w:rPr>
        <w:t>Activité créative ou illustration collaborative :</w:t>
      </w:r>
      <w:r>
        <w:rPr>
          <w:b/>
          <w:i w:val="0"/>
        </w:rPr>
        <w:t xml:space="preserve"> Construisez une petite "pyramide" ou une "maison" avec des blocs ou des objets. Placez un objet symbolisant Jésus au centre et à la base, puis ajoutez d'autres blocs représentant les doctrines et pratiques chrétiennes, pour montrer que tout repose sur Lui.</w:t>
      </w:r>
    </w:p>
    <w:p>
      <w:pPr>
        <w:pStyle w:val="ListBullet"/>
      </w:pPr>
      <w:r>
        <w:rPr>
          <w:b w:val="0"/>
          <w:i w:val="0"/>
        </w:rPr>
        <w:t>Défi pratique :</w:t>
      </w:r>
      <w:r>
        <w:rPr>
          <w:b/>
          <w:i w:val="0"/>
        </w:rPr>
        <w:t xml:space="preserve"> Évalue une de tes pratiques spirituelles (par exemple, la prière ou le service) et demande-toi : "Est-ce que Christ est le centre et le but de cette pratique ?" Ajuste si nécessaire.</w:t>
      </w:r>
    </w:p>
    <w:p>
      <w:r>
        <w:rPr>
          <w:b w:val="0"/>
          <w:i w:val="0"/>
        </w:rPr>
        <w:t>---</w:t>
      </w:r>
    </w:p>
    <w:p>
      <w:pPr>
        <w:pStyle w:val="Heading4"/>
      </w:pPr>
      <w:r>
        <w:t>4. L'Humilité Précède la Gloire : Recevoir et Croître</w:t>
      </w:r>
    </w:p>
    <w:p>
      <w:pPr>
        <w:pStyle w:val="ListBullet"/>
      </w:pPr>
      <w:r>
        <w:rPr>
          <w:b w:val="0"/>
          <w:i w:val="0"/>
        </w:rPr>
        <w:t>Verset clé :</w:t>
      </w:r>
      <w:r>
        <w:rPr>
          <w:b/>
          <w:i w:val="0"/>
        </w:rPr>
        <w:t xml:space="preserve"> Proverbes 15:33</w:t>
      </w:r>
      <w:r>
        <w:rPr>
          <w:b/>
          <w:i/>
        </w:rPr>
        <w:t xml:space="preserve"> – « La crainte de l’Éternel enseigne la sagesse, et l’humilité précède la gloire. »</w:t>
      </w:r>
    </w:p>
    <w:p>
      <w:pPr>
        <w:pStyle w:val="ListBullet"/>
      </w:pPr>
      <w:r>
        <w:rPr>
          <w:b w:val="0"/>
          <w:i w:val="0"/>
        </w:rPr>
        <w:t>Explication ou objectif :</w:t>
      </w:r>
      <w:r>
        <w:rPr>
          <w:b/>
          <w:i w:val="0"/>
        </w:rPr>
        <w:t xml:space="preserve"> Souligner que l'humilité est une condition essentielle pour recevoir véritablement la Parole, pour éviter les dérives doctrinales et pour grandir en Christ.</w:t>
      </w:r>
    </w:p>
    <w:p>
      <w:pPr>
        <w:pStyle w:val="ListBullet"/>
      </w:pPr>
      <w:r>
        <w:rPr>
          <w:b w:val="0"/>
          <w:i w:val="0"/>
        </w:rPr>
        <w:t>Réflexion :</w:t>
      </w:r>
      <w:r>
        <w:rPr>
          <w:b/>
          <w:i w:val="0"/>
        </w:rPr>
      </w:r>
    </w:p>
    <w:p>
      <w:r>
        <w:rPr>
          <w:b w:val="0"/>
          <w:i w:val="0"/>
        </w:rPr>
        <w:t xml:space="preserve">    1.  En quoi l'orgueil ou une attitude de "tout savoir" peut-il nous empêcher d'assimiler la Parole de Dieu et d'être corrigés par elle ?</w:t>
      </w:r>
    </w:p>
    <w:p>
      <w:r>
        <w:rPr>
          <w:b w:val="0"/>
          <w:i w:val="0"/>
        </w:rPr>
        <w:t xml:space="preserve">    2.  Quelles sont les manifestations pratiques de l'humilité dans notre relation avec Dieu et avec les autres ?</w:t>
      </w:r>
    </w:p>
    <w:p>
      <w:pPr>
        <w:pStyle w:val="ListBullet"/>
      </w:pPr>
      <w:r>
        <w:rPr>
          <w:b w:val="0"/>
          <w:i w:val="0"/>
        </w:rPr>
        <w:t>Citation d’un héros de la foi :</w:t>
      </w:r>
      <w:r>
        <w:rPr>
          <w:b/>
          <w:i w:val="0"/>
        </w:rPr>
        <w:t xml:space="preserve"> « L'humilité est la base de toute vraie sagesse et le fondement de toute grâce. » – Saint Augustin</w:t>
      </w:r>
      <w:r>
        <w:rPr>
          <w:b/>
          <w:i/>
        </w:rPr>
      </w:r>
    </w:p>
    <w:p>
      <w:pPr>
        <w:pStyle w:val="ListBullet"/>
      </w:pPr>
      <w:r>
        <w:rPr>
          <w:b w:val="0"/>
          <w:i w:val="0"/>
        </w:rPr>
        <w:t>Activité créative ou illustration collaborative :</w:t>
      </w:r>
      <w:r>
        <w:rPr>
          <w:b/>
          <w:i w:val="0"/>
        </w:rPr>
        <w:t xml:space="preserve"> "Le vase vide" : Prenez un vase ou un récipient. Demandez aux enfants de le décorer. Expliquez que, même le plus beau des vases, s'il est plein de choses inutiles, ne peut être rempli d'eau pure. C'est pareil avec nos cœurs : l'humilité est de se vider pour être rempli de Dieu.</w:t>
      </w:r>
    </w:p>
    <w:p>
      <w:pPr>
        <w:pStyle w:val="ListBullet"/>
      </w:pPr>
      <w:r>
        <w:rPr>
          <w:b w:val="0"/>
          <w:i w:val="0"/>
        </w:rPr>
        <w:t>Défi pratique :</w:t>
      </w:r>
      <w:r>
        <w:rPr>
          <w:b/>
          <w:i w:val="0"/>
        </w:rPr>
        <w:t xml:space="preserve"> Cette semaine, cherche à pratiquer une action humble (même petite) : demander pardon, reconnaître une erreur, servir sans être vu, écouter plus que parler. Observe comment cela ouvre ton cœur à la Parole de Dieu.</w:t>
      </w:r>
    </w:p>
    <w:p>
      <w:r>
        <w:rPr>
          <w:b w:val="0"/>
          <w:i w:val="0"/>
        </w:rPr>
        <w:t>---</w:t>
      </w:r>
    </w:p>
    <w:p>
      <w:pPr>
        <w:pStyle w:val="Heading4"/>
      </w:pPr>
      <w:r>
        <w:t>5. Une Vie Transformée par Sa Sainteté : Devenir Comme Lui</w:t>
      </w:r>
    </w:p>
    <w:p>
      <w:pPr>
        <w:pStyle w:val="ListBullet"/>
      </w:pPr>
      <w:r>
        <w:rPr>
          <w:b w:val="0"/>
          <w:i w:val="0"/>
        </w:rPr>
        <w:t>Verset clé :</w:t>
      </w:r>
      <w:r>
        <w:rPr>
          <w:b/>
          <w:i w:val="0"/>
        </w:rPr>
        <w:t xml:space="preserve"> 1 Pierre 1:15-16</w:t>
      </w:r>
      <w:r>
        <w:rPr>
          <w:b/>
          <w:i/>
        </w:rPr>
        <w:t xml:space="preserve"> – « Mais, puisque celui qui vous a appelés est saint, vous aussi soyez saints dans toute votre conduite, selon qu’il est écrit : Vous serez saints, car je suis saint. »</w:t>
      </w:r>
    </w:p>
    <w:p>
      <w:pPr>
        <w:pStyle w:val="ListBullet"/>
      </w:pPr>
      <w:r>
        <w:rPr>
          <w:b w:val="0"/>
          <w:i w:val="0"/>
        </w:rPr>
        <w:t>Explication ou objectif :</w:t>
      </w:r>
      <w:r>
        <w:rPr>
          <w:b/>
          <w:i w:val="0"/>
        </w:rPr>
        <w:t xml:space="preserve"> Comprendre que l'assimilation de la Parole de Dieu nous conduit à refléter le caractère de Christ et à vivre une vie de sainteté, car Il est saint.</w:t>
      </w:r>
    </w:p>
    <w:p>
      <w:pPr>
        <w:pStyle w:val="ListBullet"/>
      </w:pPr>
      <w:r>
        <w:rPr>
          <w:b w:val="0"/>
          <w:i w:val="0"/>
        </w:rPr>
        <w:t>Réflexion :</w:t>
      </w:r>
      <w:r>
        <w:rPr>
          <w:b/>
          <w:i w:val="0"/>
        </w:rPr>
      </w:r>
    </w:p>
    <w:p>
      <w:r>
        <w:rPr>
          <w:b w:val="0"/>
          <w:i w:val="0"/>
        </w:rPr>
        <w:t xml:space="preserve">    1.  Comment la sainteté de Dieu t'inspire-t-elle à désirer une vie plus sainte ?</w:t>
      </w:r>
    </w:p>
    <w:p>
      <w:r>
        <w:rPr>
          <w:b w:val="0"/>
          <w:i w:val="0"/>
        </w:rPr>
        <w:t xml:space="preserve">    2.  Quels sont les petits pas concrets que tu peux faire cette semaine pour conformer davantage ta conduite et tes pensées à la sainteté de Christ ?</w:t>
      </w:r>
    </w:p>
    <w:p>
      <w:pPr>
        <w:pStyle w:val="ListBullet"/>
      </w:pPr>
      <w:r>
        <w:rPr>
          <w:b w:val="0"/>
          <w:i w:val="0"/>
        </w:rPr>
        <w:t>Citation d’un héros de la foi :</w:t>
      </w:r>
      <w:r>
        <w:rPr>
          <w:b/>
          <w:i w:val="0"/>
        </w:rPr>
        <w:t xml:space="preserve"> « La vraie sainteté n'est pas une question d'ascétisme, mais de vie pratique vécue en conformité avec la volonté de Dieu. » – Catherine Booth</w:t>
      </w:r>
      <w:r>
        <w:rPr>
          <w:b/>
          <w:i/>
        </w:rPr>
      </w:r>
    </w:p>
    <w:p>
      <w:pPr>
        <w:pStyle w:val="ListBullet"/>
      </w:pPr>
      <w:r>
        <w:rPr>
          <w:b w:val="0"/>
          <w:i w:val="0"/>
        </w:rPr>
        <w:t>Activité créative ou illustration collaborative :</w:t>
      </w:r>
      <w:r>
        <w:rPr>
          <w:b/>
          <w:i w:val="0"/>
        </w:rPr>
        <w:t xml:space="preserve"> Dessinez un "arbre aux fruits" sur une grande feuille. Demandez aux participants d'écrire ou de dessiner sur les fruits des aspects du caractère de Christ (amour, joie, paix, patience, gentillesse, bonté, fidélité, douceur, maîtrise de soi – Galates 5:22-23). Discutez de comment la Parole nourrit cet arbre.</w:t>
      </w:r>
    </w:p>
    <w:p>
      <w:pPr>
        <w:pStyle w:val="ListBullet"/>
      </w:pPr>
      <w:r>
        <w:rPr>
          <w:b w:val="0"/>
          <w:i w:val="0"/>
        </w:rPr>
        <w:t>Défi pratique :</w:t>
      </w:r>
      <w:r>
        <w:rPr>
          <w:b/>
          <w:i w:val="0"/>
        </w:rPr>
        <w:t xml:space="preserve"> Choisis un fruit de l'Esprit ou un aspect du caractère de Christ que tu désires voir davantage manifesté en toi. Prie et cherche dans la Parole des versets qui t'aideront à cultiver cette qualité cette semaine.</w:t>
      </w:r>
    </w:p>
    <w:p>
      <w:r>
        <w:rPr>
          <w:b w:val="0"/>
          <w:i w:val="0"/>
        </w:rPr>
        <w:t>---</w:t>
      </w:r>
    </w:p>
    <w:p>
      <w:r>
        <w:rPr>
          <w:b w:val="0"/>
          <w:i w:val="0"/>
        </w:rPr>
        <w:t>Conclusion Commune : Devenir un "Petit Christ"</w:t>
      </w:r>
      <w:r>
        <w:rPr>
          <w:b/>
          <w:i w:val="0"/>
        </w:rPr>
      </w:r>
    </w:p>
    <w:p>
      <w:r>
        <w:rPr>
          <w:b w:val="0"/>
          <w:i w:val="0"/>
        </w:rPr>
        <w:t>Nous avons vu aujourd'hui que l'assimilation de la Parole de Dieu est un processus vital. Elle est cette épée à deux tranchants qui discerne nos cœurs, nous appelle à la repentance face aux doctrines qui nous égarent (comme celles de Balaam ou des Nicolaïtes), et nous ramène à la centralité de Christ. C'est aussi la nourriture indispensable qui, lorsqu'elle est digérée et appliquée avec humilité, transforme notre être tout entier pour nous rendre saints, à l'image de Celui qui nous a appelés.</w:t>
      </w:r>
    </w:p>
    <w:p>
      <w:r>
        <w:rPr>
          <w:b w:val="0"/>
          <w:i w:val="0"/>
        </w:rPr>
        <w:t>Être chrétien, c'est être un "petit Christ", c'est manger Sa chair et boire Son sang, c'est-à-dire assimiler pleinement Sa Parole pour que Christ devienne notre vie. Non pas seulement la connaître intellectuellement, mais la vivre, la laisser façonner nos pensées, nos motivations et nos actions. Jésus doit être le centre de toutes nos âmes, nos forces, nos pensées, nos cœurs.</w:t>
      </w:r>
    </w:p>
    <w:p>
      <w:r>
        <w:rPr>
          <w:b w:val="0"/>
          <w:i w:val="0"/>
        </w:rPr>
        <w:t>Que la Parole soit pour nous non une source d'indigestion ou de famine, mais une source constante de vie, de lumière et de transformation.</w:t>
      </w:r>
    </w:p>
    <w:p>
      <w:r>
        <w:rPr>
          <w:b w:val="0"/>
          <w:i w:val="0"/>
        </w:rPr>
        <w:t>Prière finale :</w:t>
      </w:r>
      <w:r>
        <w:rPr>
          <w:b/>
          <w:i w:val="0"/>
        </w:rPr>
      </w:r>
    </w:p>
    <w:p>
      <w:r>
        <w:rPr>
          <w:b w:val="0"/>
          <w:i w:val="0"/>
        </w:rPr>
        <w:t>Père céleste, nous te remercions encore pour ta merveilleuse Parole. Nous prions que tu nous donnes un cœur humble et désireux, capable d'assimiler profondément chaque vérité que tu nous révèles. Que ton Esprit Saint rende ta Parole vivante en nous, qu'elle nous discerne, nous purifie, nous nourrisse et nous transforme chaque jour un peu plus à l'image de ton cher Fils, Jésus-Christ. Que toute notre vie te glorifie et que Jésus soit toujours le centre de tout. Au nom de Jésus, Amen.</w:t>
      </w:r>
    </w:p>
    <w:p>
      <w:r>
        <w:rPr>
          <w:b w:val="0"/>
          <w:i w:val="0"/>
        </w:rPr>
        <w:t>---</w:t>
      </w:r>
    </w:p>
    <w:p>
      <w:r>
        <w:rPr>
          <w:b w:val="0"/>
          <w:i w:val="0"/>
        </w:rPr>
        <w:t>Chant suggéré :</w:t>
      </w:r>
      <w:r>
        <w:rPr>
          <w:b/>
          <w:i w:val="0"/>
        </w:rPr>
        <w:t xml:space="preserve"> "Jésus, sois le centre" ou "Prends ma vie, Seigneur".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