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'2009'</w:t>
      </w:r>
    </w:p>
    <w:p>
      <w:r>
        <w:rPr>
          <w:b w:val="0"/>
          <w:i w:val="0"/>
        </w:rPr>
        <w:t>categories:</w:t>
      </w:r>
    </w:p>
    <w:p>
      <w:pPr>
        <w:pStyle w:val="ListBullet"/>
      </w:pPr>
      <w:r>
        <w:rPr>
          <w:b w:val="0"/>
          <w:i w:val="0"/>
        </w:rPr>
        <w:t>Jésus-Christ</w:t>
      </w:r>
    </w:p>
    <w:p>
      <w:pPr>
        <w:pStyle w:val="ListBullet"/>
      </w:pPr>
      <w:r>
        <w:rPr>
          <w:b w:val="0"/>
          <w:i w:val="0"/>
        </w:rPr>
        <w:t>Saint-Esprit</w:t>
      </w:r>
    </w:p>
    <w:p>
      <w:pPr>
        <w:pStyle w:val="ListBullet"/>
      </w:pPr>
      <w:r>
        <w:rPr>
          <w:b w:val="0"/>
          <w:i w:val="0"/>
        </w:rPr>
        <w:t>Combat spirituel</w:t>
      </w:r>
    </w:p>
    <w:p>
      <w:pPr>
        <w:pStyle w:val="ListBullet"/>
      </w:pPr>
      <w:r>
        <w:rPr>
          <w:b w:val="0"/>
          <w:i w:val="0"/>
        </w:rPr>
        <w:t>Israël</w:t>
      </w:r>
    </w:p>
    <w:p>
      <w:pPr>
        <w:pStyle w:val="ListBullet"/>
      </w:pPr>
      <w:r>
        <w:rPr>
          <w:b w:val="0"/>
          <w:i w:val="0"/>
        </w:rPr>
        <w:t>Prière</w:t>
      </w:r>
    </w:p>
    <w:p>
      <w:pPr>
        <w:pStyle w:val="ListBullet"/>
      </w:pPr>
      <w:r>
        <w:rPr>
          <w:b w:val="0"/>
          <w:i w:val="0"/>
        </w:rPr>
        <w:t>Intercession</w:t>
      </w:r>
    </w:p>
    <w:p>
      <w:r>
        <w:rPr>
          <w:b w:val="0"/>
          <w:i w:val="0"/>
        </w:rPr>
        <w:t>context: ''</w:t>
      </w:r>
    </w:p>
    <w:p>
      <w:r>
        <w:rPr>
          <w:b w:val="0"/>
          <w:i w:val="0"/>
        </w:rPr>
        <w:t>date: 2009-09-06</w:t>
      </w:r>
    </w:p>
    <w:p>
      <w:r>
        <w:rPr>
          <w:b w:val="0"/>
          <w:i w:val="0"/>
        </w:rPr>
        <w:t>description: Découvrez comment les aînés, à l'exemple de Siméon et Anne, demeurent</w:t>
      </w:r>
    </w:p>
    <w:p>
      <w:r>
        <w:rPr>
          <w:b w:val="0"/>
          <w:i w:val="0"/>
        </w:rPr>
        <w:t xml:space="preserve">  des instruments puissants entre les mains de Dieu, porteurs de sagesse et de ferveur</w:t>
      </w:r>
    </w:p>
    <w:p>
      <w:r>
        <w:rPr>
          <w:b w:val="0"/>
          <w:i w:val="0"/>
        </w:rPr>
        <w:t xml:space="preserve">  spirituelle pour toute l'Église.</w:t>
      </w:r>
    </w:p>
    <w:p>
      <w:r>
        <w:rPr>
          <w:b w:val="0"/>
          <w:i w:val="0"/>
        </w:rPr>
        <w:t>palmiers:</w:t>
      </w:r>
    </w:p>
    <w:p>
      <w:pPr>
        <w:pStyle w:val="ListBullet"/>
      </w:pPr>
      <w:r>
        <w:rPr>
          <w:b w:val="0"/>
          <w:i w:val="0"/>
        </w:rPr>
        <w:t>Vie chrétienne</w:t>
      </w:r>
    </w:p>
    <w:p>
      <w:pPr>
        <w:pStyle w:val="ListBullet"/>
      </w:pPr>
      <w:r>
        <w:rPr>
          <w:b w:val="0"/>
          <w:i w:val="0"/>
        </w:rPr>
        <w:t>Appel de Dieu</w:t>
      </w:r>
    </w:p>
    <w:p>
      <w:pPr>
        <w:pStyle w:val="ListBullet"/>
      </w:pPr>
      <w:r>
        <w:rPr>
          <w:b w:val="0"/>
          <w:i w:val="0"/>
        </w:rPr>
        <w:t>Communion avec Dieu</w:t>
      </w:r>
    </w:p>
    <w:p>
      <w:pPr>
        <w:pStyle w:val="ListBullet"/>
      </w:pPr>
      <w:r>
        <w:rPr>
          <w:b w:val="0"/>
          <w:i w:val="0"/>
        </w:rPr>
        <w:t>Prière &amp; Intercession</w:t>
      </w:r>
    </w:p>
    <w:p>
      <w:pPr>
        <w:pStyle w:val="ListBullet"/>
      </w:pPr>
      <w:r>
        <w:rPr>
          <w:b w:val="0"/>
          <w:i w:val="0"/>
        </w:rPr>
        <w:t>Saint-Esprit</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Sagesse</w:t>
      </w:r>
    </w:p>
    <w:p>
      <w:pPr>
        <w:pStyle w:val="ListBullet"/>
      </w:pPr>
      <w:r>
        <w:rPr>
          <w:b w:val="0"/>
          <w:i w:val="0"/>
        </w:rPr>
        <w:t>Vieillesse</w:t>
      </w:r>
    </w:p>
    <w:p>
      <w:pPr>
        <w:pStyle w:val="ListBullet"/>
      </w:pPr>
      <w:r>
        <w:rPr>
          <w:b w:val="0"/>
          <w:i w:val="0"/>
        </w:rPr>
        <w:t>Service</w:t>
      </w:r>
    </w:p>
    <w:p>
      <w:pPr>
        <w:pStyle w:val="ListBullet"/>
      </w:pPr>
      <w:r>
        <w:rPr>
          <w:b w:val="0"/>
          <w:i w:val="0"/>
        </w:rPr>
        <w:t>SiméonEtAnne</w:t>
      </w:r>
    </w:p>
    <w:p>
      <w:pPr>
        <w:pStyle w:val="ListBullet"/>
      </w:pPr>
      <w:r>
        <w:rPr>
          <w:b w:val="0"/>
          <w:i w:val="0"/>
        </w:rPr>
        <w:t>Foi</w:t>
      </w:r>
    </w:p>
    <w:p>
      <w:r>
        <w:rPr>
          <w:b w:val="0"/>
          <w:i w:val="0"/>
        </w:rPr>
        <w:t>title: Les Personnes Âgées, Instruments Utiles entre les Mains de Dieu</w:t>
      </w:r>
    </w:p>
    <w:p>
      <w:r>
        <w:rPr>
          <w:b w:val="0"/>
          <w:i w:val="0"/>
        </w:rPr>
        <w:t>---</w:t>
      </w:r>
    </w:p>
    <w:p>
      <w:pPr>
        <w:pStyle w:val="Heading1"/>
      </w:pPr>
      <w:r>
        <w:t>Les Sages d'Hier, les Héros d'Aujourd'hui : Des Instruments Puissants entre les Mains de Dieu</w:t>
      </w:r>
    </w:p>
    <w:p>
      <w:pPr>
        <w:pStyle w:val="Heading2"/>
      </w:pPr>
      <w:r>
        <w:t>Introduction</w:t>
      </w:r>
    </w:p>
    <w:p>
      <w:r>
        <w:rPr>
          <w:b w:val="0"/>
          <w:i w:val="0"/>
        </w:rPr>
        <w:t>La vieillesse est souvent perçue comme un temps de ralentissement, de perte de force, voire d'insécurité. Mais la Parole de Dieu nous révèle une perspective bien différente et pleine d'espérance ! Loin d'être un obstacle, l'âge avancé peut devenir un terrain fertile pour le service divin et de grandes bénédictions. Dieu ne met pas de date d'expiration sur notre utilité dans Son royaume. Au contraire, Il promet de restaurer, de soutenir et de se servir puissamment de ceux qui Lui sont fidèles.</w:t>
      </w:r>
    </w:p>
    <w:p>
      <w:r>
        <w:rPr>
          <w:b w:val="0"/>
          <w:i w:val="0"/>
        </w:rPr>
        <w:t>« Or, il y avait à Jérusalem un homme appelé Siméon. Cet homme était juste et pieux, il attendait la consolation d'Israël, et l'Esprit Saint était sur lui. Il avait été divinement averti par l'Esprit Saint qu'il ne verrait pas la mort avant d'avoir vu le Christ du Seigneur. Il vint au temple, poussé par l'Esprit. Et, comme les parents amenaient le petit Jésus pour accomplir à son égard ce que prescrivait la loi, il le prit dans ses bras, bénit Dieu, et dit : Maintenant, Seigneur, tu laisses ton serviteur s'en aller en paix, selon ta parole. Car mes yeux ont vu ton salut, salut que tu as préparais à la face de tous les peuples, lumière pour éclairer les nations, et gloire de ton peuple Israël. Son père et sa mère étaient étonnés de ce qu'on disait de lui. Siméon les bénit, et dit à Marie, sa mère : Voici, cet enfant est destiné à amener la chute et le relèvement de plusieurs en Israël, et à être un signe qui provoquera la contradiction, et toi-même une épée te transpercera l'âme, afin que les pensées de beaucoup de cœurs soient révélées. Il y avait aussi Anne, prophétesse, fille de Phanuel, de la tribu d'Aser. Elle était très avancée en âge, et elle avait vécu sept ans avec son mari depuis sa virginité. Restée veuve, et âgée de quatre-vingt-quatre ans, elle ne quittait pas le temple, servant Dieu nuit et jour dans le jeûne et dans la prière. Étant survenue à la même heure, elle louait aussi le Seigneur, et parlait de cet enfant à tous ceux qui attendaient la délivrance de Jérusalem.»</w:t>
      </w:r>
      <w:r>
        <w:rPr>
          <w:b w:val="0"/>
          <w:i/>
        </w:rPr>
        <w:t xml:space="preserve"> (Luc 2:25-38)</w:t>
      </w:r>
    </w:p>
    <w:p>
      <w:r>
        <w:rPr>
          <w:b w:val="0"/>
          <w:i w:val="0"/>
        </w:rPr>
        <w:t>Ce texte nous présente Siméon et Anne, deux personnes très âgées qui, loin de se retirer, étaient des instruments vivants entre les mains de Dieu. Leur vie nous montre que l'âge n'est pas une barrière à la plénitude du Saint-Esprit, à l'adoration fervente, à l'intercession puissante et à un service actif pour le Seigneur. Que cette étude nous encourage tous, quel que soit notre âge, à nous rendre disponibles pour Dieu.</w:t>
      </w:r>
    </w:p>
    <w:p>
      <w:pPr>
        <w:pStyle w:val="Heading2"/>
      </w:pPr>
      <w:r>
        <w:t>Prière d'ouverture</w:t>
      </w:r>
    </w:p>
    <w:p>
      <w:r>
        <w:rPr>
          <w:b w:val="0"/>
          <w:i w:val="0"/>
        </w:rPr>
        <w:t>Père Céleste, nous Te remercions pour Ta fidélité qui s'étend de génération en génération. Nous Te louons pour Ton amour qui n'a pas d'âge et pour Ta sagesse qui transcende le temps. En ce moment, nous ouvrons nos cœurs à Ta Parole. Éclaire-nous par Ton Esprit Saint, afin que nous puissions comprendre comment Tu désires nous utiliser, jeunes et moins jeunes, pour Ta gloire. Aide-nous à voir la vieillesse non pas comme une fin, mais comme une nouvelle opportunité de servir et d'aimer, à l'image de Siméon et Anne. Remplis-nous de Ton Esprit et rends-nous disponibles pour Ton œuvre. Au nom de Jésus, Amen.</w:t>
      </w:r>
    </w:p>
    <w:p>
      <w:pPr>
        <w:pStyle w:val="Heading2"/>
      </w:pPr>
      <w:r>
        <w:t>Brise-glace : Le "Trésor de Sagesse"</w:t>
      </w:r>
    </w:p>
    <w:p>
      <w:r>
        <w:rPr>
          <w:b w:val="0"/>
          <w:i w:val="0"/>
        </w:rPr>
        <w:t>Objectif :</w:t>
      </w:r>
      <w:r>
        <w:rPr>
          <w:b/>
          <w:i w:val="0"/>
        </w:rPr>
        <w:t xml:space="preserve"> Créer une atmosphère conviviale et valoriser l'expérience de chacun.</w:t>
      </w:r>
    </w:p>
    <w:p>
      <w:r>
        <w:rPr>
          <w:b w:val="0"/>
          <w:i w:val="0"/>
        </w:rPr>
        <w:t>Matériel :</w:t>
      </w:r>
      <w:r>
        <w:rPr>
          <w:b/>
          <w:i w:val="0"/>
        </w:rPr>
        <w:t xml:space="preserve"> Quelques petits objets du quotidien (clé, livre, photo, pièce de monnaie, etc.) et une boîte ou un sac opaque.</w:t>
      </w:r>
    </w:p>
    <w:p>
      <w:r>
        <w:rPr>
          <w:b w:val="0"/>
          <w:i w:val="0"/>
        </w:rPr>
        <w:t>Déroulement :</w:t>
      </w:r>
      <w:r>
        <w:rPr>
          <w:b/>
          <w:i w:val="0"/>
        </w:rPr>
      </w:r>
    </w:p>
    <w:p>
      <w:r>
        <w:rPr>
          <w:b w:val="0"/>
          <w:i w:val="0"/>
        </w:rPr>
        <w:t>1.  Placez les objets dans le sac ou la boîte.</w:t>
      </w:r>
    </w:p>
    <w:p>
      <w:r>
        <w:rPr>
          <w:b w:val="0"/>
          <w:i w:val="0"/>
        </w:rPr>
        <w:t>2.  Demandez à chaque participant, à tour de rôle, de piocher un objet sans le regarder.</w:t>
      </w:r>
    </w:p>
    <w:p>
      <w:r>
        <w:rPr>
          <w:b w:val="0"/>
          <w:i w:val="0"/>
        </w:rPr>
        <w:t>3.  Une fois l'objet en main, chacun doit partager une leçon de vie ou un souvenir</w:t>
      </w:r>
      <w:r>
        <w:rPr>
          <w:b/>
          <w:i w:val="0"/>
        </w:rPr>
        <w:t xml:space="preserve"> qui lui vient à l'esprit en lien avec cet objet.</w:t>
      </w:r>
    </w:p>
    <w:p>
      <w:r>
        <w:rPr>
          <w:b w:val="0"/>
          <w:i w:val="0"/>
        </w:rPr>
        <w:t xml:space="preserve">       </w:t>
      </w:r>
      <w:r>
        <w:rPr>
          <w:b w:val="0"/>
          <w:i/>
        </w:rPr>
        <w:t>Exemple :* Si la personne pioche une clé, elle pourrait partager une histoire de la clé d'une première maison, ou une clé qui a ouvert une porte inattendue dans sa vie.</w:t>
      </w:r>
    </w:p>
    <w:p>
      <w:r>
        <w:rPr>
          <w:b w:val="0"/>
          <w:i w:val="0"/>
        </w:rPr>
        <w:t>4.  Encouragez tout le monde à participer, en adaptant le partage pour les enfants (un souvenir lié à l'objet).</w:t>
      </w:r>
    </w:p>
    <w:p>
      <w:r>
        <w:rPr>
          <w:b w:val="0"/>
          <w:i w:val="0"/>
        </w:rPr>
        <w:t>Ce jeu permet de valoriser l'expérience de chacun et de montrer que chaque personne, quel que soit son âge, porte en elle des "trésors de sagesse" à partager.</w:t>
      </w:r>
    </w:p>
    <w:p>
      <w:pPr>
        <w:pStyle w:val="Heading2"/>
      </w:pPr>
      <w:r>
        <w:t>Présentation du Thème : Des Instruments au-delà du Temps</w:t>
      </w:r>
    </w:p>
    <w:p>
      <w:r>
        <w:rPr>
          <w:b w:val="0"/>
          <w:i w:val="0"/>
        </w:rPr>
        <w:t>L'histoire de Siméon et Anne dans Luc 2 est une magnifique illustration de la manière dont Dieu utilise des personnes âgées comme des instruments bénis. Siméon, juste et pieux, attendait la consolation d'Israël, et l'Esprit Saint était sur lui. Anne, prophétesse de 84 ans, servait Dieu nuit et jour dans le temple par le jeûne et la prière. Ce n'étaient pas des personnes qui se contentaient d'attendre la mort ; elles étaient actives, remplies de l'Esprit et attentives à la direction divine.</w:t>
      </w:r>
    </w:p>
    <w:p>
      <w:r>
        <w:rPr>
          <w:b w:val="0"/>
          <w:i w:val="0"/>
        </w:rPr>
        <w:t>Leur rencontre avec le jeune Jésus n'est pas un simple hasard. C'est le fruit d'une vie consacrée, d'une attente fervente et d'une obéissance à l'Esprit. Dieu s'est servi d'eux pour prophétiser, témoigner et louer le Sauveur nouveau-né. C'est un puissant rappel que notre âge n'est jamais une limite pour Dieu. Il cherche des cœurs disponibles, des intercesseurs fidèles, des adorateurs sincères, et Il promet de les équiper et de les utiliser puissamment.</w:t>
      </w:r>
    </w:p>
    <w:p>
      <w:r>
        <w:rPr>
          <w:b w:val="0"/>
          <w:i w:val="0"/>
        </w:rPr>
        <w:t>Aujourd'hui, nous allons explorer comment, à l'image de Siméon et Anne, nous pouvons tous, quel que soit notre âge, être des instruments utiles et puissants entre les mains de Dieu.</w:t>
      </w:r>
    </w:p>
    <w:p>
      <w:r>
        <w:rPr>
          <w:b w:val="0"/>
          <w:i w:val="0"/>
        </w:rPr>
        <w:t>---</w:t>
      </w:r>
    </w:p>
    <w:p>
      <w:r>
        <w:rPr>
          <w:b w:val="0"/>
          <w:i w:val="0"/>
        </w:rPr>
        <w:t>Organisation des Groupes :</w:t>
      </w:r>
      <w:r>
        <w:rPr>
          <w:b/>
          <w:i w:val="0"/>
        </w:rPr>
      </w:r>
    </w:p>
    <w:p>
      <w:r>
        <w:rPr>
          <w:b w:val="0"/>
          <w:i w:val="0"/>
        </w:rPr>
        <w:t>Nous allons nous diviser en deux groupes. Chaque groupe explorera des facettes différentes de notre thème, en se basant sur les enseignements bibliques et des exemples concrets.</w:t>
      </w:r>
    </w:p>
    <w:p>
      <w:pPr>
        <w:pStyle w:val="ListBullet"/>
      </w:pPr>
      <w:r>
        <w:rPr>
          <w:b w:val="0"/>
          <w:i w:val="0"/>
        </w:rPr>
        <w:t>Groupe 1 : La Sagesse Active : Des Cœurs Adorateurs et Disponibles</w:t>
      </w:r>
      <w:r>
        <w:rPr>
          <w:b/>
          <w:i w:val="0"/>
        </w:rPr>
      </w:r>
    </w:p>
    <w:p>
      <w:pPr>
        <w:pStyle w:val="ListBullet"/>
      </w:pPr>
      <w:r>
        <w:rPr>
          <w:b w:val="0"/>
          <w:i w:val="0"/>
        </w:rPr>
        <w:t>Ce groupe se concentrera sur l'importance de l'adoration, de l'intercession et de la disponibilité comme qualités que Dieu recherche chez Ses serviteurs, quel que soit leur âge.</w:t>
      </w:r>
    </w:p>
    <w:p>
      <w:pPr>
        <w:pStyle w:val="ListBullet"/>
      </w:pPr>
      <w:r>
        <w:rPr>
          <w:b w:val="0"/>
          <w:i w:val="0"/>
        </w:rPr>
        <w:t>Groupe 2 : La Force Cachée : Obéissance et Plénitude de l'Esprit</w:t>
      </w:r>
      <w:r>
        <w:rPr>
          <w:b/>
          <w:i w:val="0"/>
        </w:rPr>
      </w:r>
    </w:p>
    <w:p>
      <w:pPr>
        <w:pStyle w:val="ListBullet"/>
      </w:pPr>
      <w:r>
        <w:rPr>
          <w:b w:val="0"/>
          <w:i w:val="0"/>
        </w:rPr>
        <w:t>Ce groupe explorera les conditions essentielles pour être utilisé par Dieu : la plénitude du Saint-Esprit et l'obéissance, ainsi que les merveilleuses promesses de Dieu pour ceux qui vieillissent en Lui.</w:t>
      </w:r>
    </w:p>
    <w:p>
      <w:r>
        <w:rPr>
          <w:b w:val="0"/>
          <w:i w:val="0"/>
        </w:rPr>
        <w:t>---</w:t>
      </w:r>
    </w:p>
    <w:p>
      <w:pPr>
        <w:pStyle w:val="Heading2"/>
      </w:pPr>
      <w:r>
        <w:t>Fiches Thématiques pour le Groupe 1 : La Sagesse Active : Des Cœurs Adorateurs et Disponibles</w:t>
      </w:r>
    </w:p>
    <w:p>
      <w:pPr>
        <w:pStyle w:val="Heading3"/>
      </w:pPr>
      <w:r>
        <w:t>Fiche 1.1 : Le Cœur Adorateur</w:t>
      </w:r>
    </w:p>
    <w:p>
      <w:pPr>
        <w:pStyle w:val="ListBullet"/>
      </w:pPr>
      <w:r>
        <w:rPr>
          <w:b w:val="0"/>
          <w:i w:val="0"/>
        </w:rPr>
        <w:t>Verset clé :</w:t>
      </w:r>
      <w:r>
        <w:rPr>
          <w:b/>
          <w:i w:val="0"/>
        </w:rPr>
        <w:t xml:space="preserve"> « Mais l'heure vient, et elle est déjà venue, où les vrais adorateurs adoreront le Père en esprit et en vérité ; car ce sont là les adorateurs que le Père demande. Dieu est Esprit, et il faut que ceux qui l'adorent l'adorent en esprit et en vérité. »</w:t>
      </w:r>
      <w:r>
        <w:rPr>
          <w:b/>
          <w:i/>
        </w:rPr>
        <w:t xml:space="preserve"> (Jean 4:23-24)</w:t>
      </w:r>
    </w:p>
    <w:p>
      <w:pPr>
        <w:pStyle w:val="ListBullet"/>
      </w:pPr>
      <w:r>
        <w:rPr>
          <w:b w:val="0"/>
          <w:i w:val="0"/>
        </w:rPr>
        <w:t>Explication ou objectif :</w:t>
      </w:r>
      <w:r>
        <w:rPr>
          <w:b/>
          <w:i w:val="0"/>
        </w:rPr>
        <w:t xml:space="preserve"> Dieu recherche des adorateurs sincères, dont l'adoration ne dépend ni de l'âge ni des circonstances, mais d'un cœur connecté à Lui.</w:t>
      </w:r>
    </w:p>
    <w:p>
      <w:pPr>
        <w:pStyle w:val="ListBullet"/>
      </w:pPr>
      <w:r>
        <w:rPr>
          <w:b w:val="0"/>
          <w:i w:val="0"/>
        </w:rPr>
        <w:t>Réflexion :</w:t>
      </w:r>
      <w:r>
        <w:rPr>
          <w:b/>
          <w:i w:val="0"/>
        </w:rPr>
      </w:r>
    </w:p>
    <w:p>
      <w:r>
        <w:rPr>
          <w:b w:val="0"/>
          <w:i w:val="0"/>
        </w:rPr>
        <w:t xml:space="preserve">    1.  Comment notre compréhension et notre expression de l'adoration peuvent-elles évoluer et s'approfondir avec les années et l'expérience de vie ? (Réponse suggérée : L'adoration peut devenir plus profonde, moins superficielle, basée sur une connaissance plus intime de Dieu à travers les épreuves et les victoires.)</w:t>
      </w:r>
    </w:p>
    <w:p>
      <w:r>
        <w:rPr>
          <w:b w:val="0"/>
          <w:i w:val="0"/>
        </w:rPr>
        <w:t xml:space="preserve">    2.  Quelles sont les différentes manières d'adorer Dieu "en esprit et en vérité" dans notre vie quotidienne, au-delà des chants à l'église ? (Réponse suggérée : Par notre obéissance, notre gratitude, notre service, notre contemplation, la lecture de la Parole, un style de vie qui reflète Christ.)</w:t>
      </w:r>
    </w:p>
    <w:p>
      <w:pPr>
        <w:pStyle w:val="ListBullet"/>
      </w:pPr>
      <w:r>
        <w:rPr>
          <w:b w:val="0"/>
          <w:i w:val="0"/>
        </w:rPr>
        <w:t>Citation d’un héros de la foi :</w:t>
      </w:r>
      <w:r>
        <w:rPr>
          <w:b/>
          <w:i w:val="0"/>
        </w:rPr>
        <w:t xml:space="preserve"> "L'adoration n'est pas une partie du culte ; le culte est une partie de l'adoration. L'adoration est le but de tout notre être."</w:t>
      </w:r>
      <w:r>
        <w:rPr>
          <w:b/>
          <w:i/>
        </w:rPr>
        <w:t xml:space="preserve"> – D. L. Moody</w:t>
      </w:r>
    </w:p>
    <w:p>
      <w:pPr>
        <w:pStyle w:val="ListBullet"/>
      </w:pPr>
      <w:r>
        <w:rPr>
          <w:b w:val="0"/>
          <w:i w:val="0"/>
        </w:rPr>
        <w:t>Activité créative ou illustration collaborative :</w:t>
      </w:r>
      <w:r>
        <w:rPr>
          <w:b/>
          <w:i w:val="0"/>
        </w:rPr>
        <w:t xml:space="preserve"> "Mon Chant de Cœur"</w:t>
      </w:r>
      <w:r>
        <w:rPr>
          <w:b w:val="0"/>
          <w:i w:val="0"/>
        </w:rPr>
      </w:r>
    </w:p>
    <w:p>
      <w:pPr>
        <w:pStyle w:val="ListBullet"/>
      </w:pPr>
      <w:r>
        <w:rPr>
          <w:b w:val="0"/>
          <w:i w:val="0"/>
        </w:rPr>
        <w:t>Chaque participant est invité à partager une courte phrase (ou même un mot) qui exprime son adoration personnelle à Dieu. Les plus jeunes peuvent dessiner une image de ce qu'ils aiment le plus chez Dieu. On peut ensuite lire ou afficher ces "chants" ensemble, créant une tapisserie d'adoration.</w:t>
      </w:r>
    </w:p>
    <w:p>
      <w:pPr>
        <w:pStyle w:val="ListBullet"/>
      </w:pPr>
      <w:r>
        <w:rPr>
          <w:b w:val="0"/>
          <w:i w:val="0"/>
        </w:rPr>
        <w:t>Défi pratique :</w:t>
      </w:r>
      <w:r>
        <w:rPr>
          <w:b/>
          <w:i w:val="0"/>
        </w:rPr>
        <w:t xml:space="preserve"> Pendant cette semaine, choisissez un moment chaque jour (même 5 minutes) pour adorer Dieu silencieusement, en reconnaissant Sa grandeur et Sa fidélité dans votre vie.</w:t>
      </w:r>
    </w:p>
    <w:p>
      <w:r>
        <w:rPr>
          <w:b w:val="0"/>
          <w:i w:val="0"/>
        </w:rPr>
        <w:t>---</w:t>
      </w:r>
    </w:p>
    <w:p>
      <w:pPr>
        <w:pStyle w:val="Heading3"/>
      </w:pPr>
      <w:r>
        <w:t>Fiche 1.2 : Des Intercesseurs Puissants</w:t>
      </w:r>
    </w:p>
    <w:p>
      <w:pPr>
        <w:pStyle w:val="ListBullet"/>
      </w:pPr>
      <w:r>
        <w:rPr>
          <w:b w:val="0"/>
          <w:i w:val="0"/>
        </w:rPr>
        <w:t>Verset clé :</w:t>
      </w:r>
      <w:r>
        <w:rPr>
          <w:b/>
          <w:i w:val="0"/>
        </w:rPr>
        <w:t xml:space="preserve"> « Il voit qu'il n'y a pas un homme, Il s'étonne de ce que personne n'intercède. »</w:t>
      </w:r>
      <w:r>
        <w:rPr>
          <w:b/>
          <w:i/>
        </w:rPr>
        <w:t xml:space="preserve"> (Ésaïe 59:16a)</w:t>
      </w:r>
    </w:p>
    <w:p>
      <w:pPr>
        <w:pStyle w:val="ListBullet"/>
      </w:pPr>
      <w:r>
        <w:rPr>
          <w:b w:val="0"/>
          <w:i w:val="0"/>
        </w:rPr>
        <w:t>Explication ou objectif :</w:t>
      </w:r>
      <w:r>
        <w:rPr>
          <w:b/>
          <w:i w:val="0"/>
        </w:rPr>
        <w:t xml:space="preserve"> Dieu cherche des intercesseurs fidèles, et les personnes âgées, comme Anne, ont un rôle crucial à jouer dans la prière pour les autres et pour le monde.</w:t>
      </w:r>
    </w:p>
    <w:p>
      <w:pPr>
        <w:pStyle w:val="ListBullet"/>
      </w:pPr>
      <w:r>
        <w:rPr>
          <w:b w:val="0"/>
          <w:i w:val="0"/>
        </w:rPr>
        <w:t>Réflexion :</w:t>
      </w:r>
      <w:r>
        <w:rPr>
          <w:b/>
          <w:i w:val="0"/>
        </w:rPr>
      </w:r>
    </w:p>
    <w:p>
      <w:r>
        <w:rPr>
          <w:b w:val="0"/>
          <w:i w:val="0"/>
        </w:rPr>
        <w:t xml:space="preserve">    1.  Comment le temps et l'expérience de vie peuvent-ils enrichir et approfondir notre capacité à intercéder pour les autres ? (Réponse suggérée : L'expérience nous donne une meilleure compréhension des luttes humaines, une compassion accrue, et une foi éprouvée qui nous pousse à persévérer dans la prière.)</w:t>
      </w:r>
    </w:p>
    <w:p>
      <w:r>
        <w:rPr>
          <w:b w:val="0"/>
          <w:i w:val="0"/>
        </w:rPr>
        <w:t xml:space="preserve">    2.  Qui dans votre entourage (famille, amis, église, nation) a le plus besoin de vos prières d'intercession en ce moment, et pourquoi ? (Réponse suggérée : Partager des situations spécifiques et les raisons de cette intercession.)</w:t>
      </w:r>
    </w:p>
    <w:p>
      <w:pPr>
        <w:pStyle w:val="ListBullet"/>
      </w:pPr>
      <w:r>
        <w:rPr>
          <w:b w:val="0"/>
          <w:i w:val="0"/>
        </w:rPr>
        <w:t>Citation d’un héros de la foi :</w:t>
      </w:r>
      <w:r>
        <w:rPr>
          <w:b/>
          <w:i w:val="0"/>
        </w:rPr>
        <w:t xml:space="preserve"> "Je ne me suis jamais rendu compte qu'un homme pouvait s'agenouiller pendant quarante ans sans recevoir de réponse, mais il n'y a pas eu une seule fois où je n'ai pas reçu de réponse à mes prières."</w:t>
      </w:r>
      <w:r>
        <w:rPr>
          <w:b/>
          <w:i/>
        </w:rPr>
        <w:t xml:space="preserve"> – George Müller</w:t>
      </w:r>
    </w:p>
    <w:p>
      <w:pPr>
        <w:pStyle w:val="ListBullet"/>
      </w:pPr>
      <w:r>
        <w:rPr>
          <w:b w:val="0"/>
          <w:i w:val="0"/>
        </w:rPr>
        <w:t>Activité créative ou illustration collaborative :</w:t>
      </w:r>
      <w:r>
        <w:rPr>
          <w:b/>
          <w:i w:val="0"/>
        </w:rPr>
        <w:t xml:space="preserve"> "Le Mur de Prière Communautaire"</w:t>
      </w:r>
      <w:r>
        <w:rPr>
          <w:b w:val="0"/>
          <w:i w:val="0"/>
        </w:rPr>
      </w:r>
    </w:p>
    <w:p>
      <w:pPr>
        <w:pStyle w:val="ListBullet"/>
      </w:pPr>
      <w:r>
        <w:rPr>
          <w:b w:val="0"/>
          <w:i w:val="0"/>
        </w:rPr>
        <w:t>Donnez à chacun un petit papier ou un post-it. Demandez-leur d'écrire anonymement (ou non) un sujet de prière personnel ou un besoin d'intercession. Collez ensuite ces papiers sur un mur ou un tableau, et consacrez un temps pour prier ensemble pour ces requêtes. Les enfants peuvent dessiner ce pour quoi ils prient (ex: un ami malade, la paix).</w:t>
      </w:r>
    </w:p>
    <w:p>
      <w:pPr>
        <w:pStyle w:val="ListBullet"/>
      </w:pPr>
      <w:r>
        <w:rPr>
          <w:b w:val="0"/>
          <w:i w:val="0"/>
        </w:rPr>
        <w:t>Défi pratique :</w:t>
      </w:r>
      <w:r>
        <w:rPr>
          <w:b/>
          <w:i w:val="0"/>
        </w:rPr>
        <w:t xml:space="preserve"> Choisissez une personne ou une situation spécifique pour laquelle vous vous engagez à prier fidèlement chaque jour de cette semaine.</w:t>
      </w:r>
    </w:p>
    <w:p>
      <w:r>
        <w:rPr>
          <w:b w:val="0"/>
          <w:i w:val="0"/>
        </w:rPr>
        <w:t>---</w:t>
      </w:r>
    </w:p>
    <w:p>
      <w:pPr>
        <w:pStyle w:val="Heading3"/>
      </w:pPr>
      <w:r>
        <w:t>Fiche 1.3 : La Disponibilité, Clé du Service</w:t>
      </w:r>
    </w:p>
    <w:p>
      <w:pPr>
        <w:pStyle w:val="ListBullet"/>
      </w:pPr>
      <w:r>
        <w:rPr>
          <w:b w:val="0"/>
          <w:i w:val="0"/>
        </w:rPr>
        <w:t>Verset clé :</w:t>
      </w:r>
      <w:r>
        <w:rPr>
          <w:b/>
          <w:i w:val="0"/>
        </w:rPr>
        <w:t xml:space="preserve"> « J'entendis la voix du Seigneur disant : Qui enverrai-je, et qui marchera pour nous ? Je répondis : Me voici, envoie-moi. »</w:t>
      </w:r>
      <w:r>
        <w:rPr>
          <w:b/>
          <w:i/>
        </w:rPr>
        <w:t xml:space="preserve"> (Ésaïe 6:8)</w:t>
      </w:r>
    </w:p>
    <w:p>
      <w:pPr>
        <w:pStyle w:val="ListBullet"/>
      </w:pPr>
      <w:r>
        <w:rPr>
          <w:b w:val="0"/>
          <w:i w:val="0"/>
        </w:rPr>
        <w:t>Explication ou objectif :</w:t>
      </w:r>
      <w:r>
        <w:rPr>
          <w:b/>
          <w:i w:val="0"/>
        </w:rPr>
        <w:t xml:space="preserve"> Peu importe l'âge, Dieu appelle des personnes disponibles à Le servir, et notre réponse à Son appel est cruciale.</w:t>
      </w:r>
    </w:p>
    <w:p>
      <w:pPr>
        <w:pStyle w:val="ListBullet"/>
      </w:pPr>
      <w:r>
        <w:rPr>
          <w:b w:val="0"/>
          <w:i w:val="0"/>
        </w:rPr>
        <w:t>Réflexion :</w:t>
      </w:r>
      <w:r>
        <w:rPr>
          <w:b/>
          <w:i w:val="0"/>
        </w:rPr>
      </w:r>
    </w:p>
    <w:p>
      <w:r>
        <w:rPr>
          <w:b w:val="0"/>
          <w:i w:val="0"/>
        </w:rPr>
        <w:t xml:space="preserve">    1.  Qu'est-ce qui, dans notre vie, peut nous empêcher de répondre "Me voici, envoie-moi" à l'appel de Dieu, et comment pouvons-nous surmonter ces obstacles ? (Réponse suggérée : La peur, le sentiment d'incapacité, le manque de temps, la paresse, l'autosuffisance. On les surmonte par la prière, la foi, le renoncement à soi-même et la dépendance à l'Esprit.)</w:t>
      </w:r>
    </w:p>
    <w:p>
      <w:r>
        <w:rPr>
          <w:b w:val="0"/>
          <w:i w:val="0"/>
        </w:rPr>
        <w:t xml:space="preserve">    2.  Quelles sont les "petites" opportunités de service que Dieu pourrait mettre sur notre chemin cette semaine, où notre simple disponibilité pourrait faire une différence ? (Réponse suggérée : Aider un voisin, appeler un ami seul, encourager quelqu'un, servir dans l'église d'une manière simple.)</w:t>
      </w:r>
    </w:p>
    <w:p>
      <w:pPr>
        <w:pStyle w:val="ListBullet"/>
      </w:pPr>
      <w:r>
        <w:rPr>
          <w:b w:val="0"/>
          <w:i w:val="0"/>
        </w:rPr>
        <w:t>Citation d’un héros de la foi :</w:t>
      </w:r>
      <w:r>
        <w:rPr>
          <w:b/>
          <w:i w:val="0"/>
        </w:rPr>
        <w:t xml:space="preserve"> "Si je me suis un tant soit peu rendu utile, c'est que j'étais prêt à être envoyé partout, à faire n'importe quoi, à renoncer à n'importe quoi, à souffrir n'importe quoi."</w:t>
      </w:r>
      <w:r>
        <w:rPr>
          <w:b/>
          <w:i/>
        </w:rPr>
        <w:t xml:space="preserve"> – Hudson Taylor</w:t>
      </w:r>
    </w:p>
    <w:p>
      <w:pPr>
        <w:pStyle w:val="ListBullet"/>
      </w:pPr>
      <w:r>
        <w:rPr>
          <w:b w:val="0"/>
          <w:i w:val="0"/>
        </w:rPr>
        <w:t>Activité créative ou illustration collaborative :</w:t>
      </w:r>
      <w:r>
        <w:rPr>
          <w:b/>
          <w:i w:val="0"/>
        </w:rPr>
        <w:t xml:space="preserve"> "Les Mains au Service"</w:t>
      </w:r>
      <w:r>
        <w:rPr>
          <w:b w:val="0"/>
          <w:i w:val="0"/>
        </w:rPr>
      </w:r>
    </w:p>
    <w:p>
      <w:pPr>
        <w:pStyle w:val="ListBullet"/>
      </w:pPr>
      <w:r>
        <w:rPr>
          <w:b w:val="0"/>
          <w:i w:val="0"/>
        </w:rPr>
        <w:t>Chaque participant trace le contour de sa main sur une feuille de papier. À l'intérieur du contour, il écrit ou dessine une action de service qu'il se sent capable de faire pour Dieu ou pour les autres, même si c'est petit. Les enfants peuvent dessiner eux-mêmes en train d'aider.</w:t>
      </w:r>
    </w:p>
    <w:p>
      <w:pPr>
        <w:pStyle w:val="ListBullet"/>
      </w:pPr>
      <w:r>
        <w:rPr>
          <w:b w:val="0"/>
          <w:i w:val="0"/>
        </w:rPr>
        <w:t>Défi pratique :</w:t>
      </w:r>
      <w:r>
        <w:rPr>
          <w:b/>
          <w:i w:val="0"/>
        </w:rPr>
        <w:t xml:space="preserve"> Identifiez une personne dans votre entourage ou un besoin dans votre église ou communauté, et offrez votre aide ou votre présence cette semaine.</w:t>
      </w:r>
    </w:p>
    <w:p>
      <w:r>
        <w:rPr>
          <w:b w:val="0"/>
          <w:i w:val="0"/>
        </w:rPr>
        <w:t>---</w:t>
      </w:r>
    </w:p>
    <w:p>
      <w:pPr>
        <w:pStyle w:val="Heading3"/>
      </w:pPr>
      <w:r>
        <w:t>Fiche 1.4 : Une Vie Fruitée en Tout Temps</w:t>
      </w:r>
    </w:p>
    <w:p>
      <w:pPr>
        <w:pStyle w:val="ListBullet"/>
      </w:pPr>
      <w:r>
        <w:rPr>
          <w:b w:val="0"/>
          <w:i w:val="0"/>
        </w:rPr>
        <w:t>Verset clé :</w:t>
      </w:r>
      <w:r>
        <w:rPr>
          <w:b/>
          <w:i w:val="0"/>
        </w:rPr>
        <w:t xml:space="preserve"> « Ils portent encore des fruits dans la vieillesse, ils sont pleins de sève et verdoyants, pour faire connaître que l'Éternel est juste, Il est mon rocher, et il n'y a point en lui d'iniquité. »</w:t>
      </w:r>
      <w:r>
        <w:rPr>
          <w:b/>
          <w:i/>
        </w:rPr>
        <w:t xml:space="preserve"> (Psaumes 92:15-16)</w:t>
      </w:r>
    </w:p>
    <w:p>
      <w:pPr>
        <w:pStyle w:val="ListBullet"/>
      </w:pPr>
      <w:r>
        <w:rPr>
          <w:b w:val="0"/>
          <w:i w:val="0"/>
        </w:rPr>
        <w:t>Explication ou objectif :</w:t>
      </w:r>
      <w:r>
        <w:rPr>
          <w:b/>
          <w:i w:val="0"/>
        </w:rPr>
        <w:t xml:space="preserve"> Dieu promet que les justes continueront à porter du fruit, démontrant Sa fidélité et Sa justice, même dans leur grand âge.</w:t>
      </w:r>
    </w:p>
    <w:p>
      <w:pPr>
        <w:pStyle w:val="ListBullet"/>
      </w:pPr>
      <w:r>
        <w:rPr>
          <w:b w:val="0"/>
          <w:i w:val="0"/>
        </w:rPr>
        <w:t>Réflexion :</w:t>
      </w:r>
      <w:r>
        <w:rPr>
          <w:b/>
          <w:i w:val="0"/>
        </w:rPr>
      </w:r>
    </w:p>
    <w:p>
      <w:r>
        <w:rPr>
          <w:b w:val="0"/>
          <w:i w:val="0"/>
        </w:rPr>
        <w:t xml:space="preserve">    1.  Quels "fruits" (sagesse, amour, patience, conseils, témoignages) les personnes âgées peuvent-elles particulièrement apporter à leur famille, à l'église et à la société ? (Réponse suggérée : La transmission de l'héritage spirituel, la prière continue, l'exemple de persévérance, la sagesse des années, la stabilité émotionnelle.)</w:t>
      </w:r>
    </w:p>
    <w:p>
      <w:r>
        <w:rPr>
          <w:b w:val="0"/>
          <w:i w:val="0"/>
        </w:rPr>
        <w:t xml:space="preserve">    2.  Comment pouvons-nous rester "pleins de sève et verdoyants" spirituellement, même lorsque le corps faiblit ou que les défis augmentent ? (Réponse suggérée : En restant connectés à la source, Jésus, par la Parole, la prière, la communion fraternelle, la gratitude et le service humble.)</w:t>
      </w:r>
    </w:p>
    <w:p>
      <w:pPr>
        <w:pStyle w:val="ListBullet"/>
      </w:pPr>
      <w:r>
        <w:rPr>
          <w:b w:val="0"/>
          <w:i w:val="0"/>
        </w:rPr>
        <w:t>Citation d’un héros de la foi :</w:t>
      </w:r>
      <w:r>
        <w:rPr>
          <w:b/>
          <w:i w:val="0"/>
        </w:rPr>
        <w:t xml:space="preserve"> "Vous ne pouvez jamais prêcher la plénitude du Christ, si vous n'êtes pas vous-même en pleine communion avec Lui."</w:t>
      </w:r>
      <w:r>
        <w:rPr>
          <w:b/>
          <w:i/>
        </w:rPr>
        <w:t xml:space="preserve"> – Charles Spurgeon</w:t>
      </w:r>
    </w:p>
    <w:p>
      <w:pPr>
        <w:pStyle w:val="ListBullet"/>
      </w:pPr>
      <w:r>
        <w:rPr>
          <w:b w:val="0"/>
          <w:i w:val="0"/>
        </w:rPr>
        <w:t>Activité créative ou illustration collaborative :</w:t>
      </w:r>
      <w:r>
        <w:rPr>
          <w:b/>
          <w:i w:val="0"/>
        </w:rPr>
        <w:t xml:space="preserve"> "L'Arbre des Fruits"</w:t>
      </w:r>
      <w:r>
        <w:rPr>
          <w:b w:val="0"/>
          <w:i w:val="0"/>
        </w:rPr>
      </w:r>
    </w:p>
    <w:p>
      <w:pPr>
        <w:pStyle w:val="ListBullet"/>
      </w:pPr>
      <w:r>
        <w:rPr>
          <w:b w:val="0"/>
          <w:i w:val="0"/>
        </w:rPr>
        <w:t>Dessinez un grand arbre sur une feuille ou un tableau. Demandez à chacun d'écrire sur une petite feuille en forme de fruit un type de fruit spirituel (Galates 5:22-23) ou une qualité qu'ils souhaitent développer ou qu'ils voient se manifester dans leur vie, et collez-le sur l'arbre.</w:t>
      </w:r>
    </w:p>
    <w:p>
      <w:pPr>
        <w:pStyle w:val="ListBullet"/>
      </w:pPr>
      <w:r>
        <w:rPr>
          <w:b w:val="0"/>
          <w:i w:val="0"/>
        </w:rPr>
        <w:t>Défi pratique :</w:t>
      </w:r>
      <w:r>
        <w:rPr>
          <w:b/>
          <w:i w:val="0"/>
        </w:rPr>
        <w:t xml:space="preserve"> Partagez cette semaine une leçon de vie ou un témoignage de la fidélité de Dieu avec une personne plus jeune, pour l'encourager dans sa foi.</w:t>
      </w:r>
    </w:p>
    <w:p>
      <w:r>
        <w:rPr>
          <w:b w:val="0"/>
          <w:i w:val="0"/>
        </w:rPr>
        <w:t>---</w:t>
      </w:r>
    </w:p>
    <w:p>
      <w:pPr>
        <w:pStyle w:val="Heading3"/>
      </w:pPr>
      <w:r>
        <w:t>Fiche 1.5 : Les Rêves et Visions des Anciens</w:t>
      </w:r>
    </w:p>
    <w:p>
      <w:pPr>
        <w:pStyle w:val="ListBullet"/>
      </w:pPr>
      <w:r>
        <w:rPr>
          <w:b w:val="0"/>
          <w:i w:val="0"/>
        </w:rPr>
        <w:t>Verset clé :</w:t>
      </w:r>
      <w:r>
        <w:rPr>
          <w:b/>
          <w:i w:val="0"/>
        </w:rPr>
        <w:t xml:space="preserve"> « Dans les derniers jours, dit Dieu, je répandrai de mon Esprit sur toute chair ; vos fils et vos filles prophétiseront, vos jeunes gens auront des visions, et vos vieillards auront des songes. »</w:t>
      </w:r>
      <w:r>
        <w:rPr>
          <w:b/>
          <w:i/>
        </w:rPr>
        <w:t xml:space="preserve"> (Actes 2:17)</w:t>
      </w:r>
    </w:p>
    <w:p>
      <w:pPr>
        <w:pStyle w:val="ListBullet"/>
      </w:pPr>
      <w:r>
        <w:rPr>
          <w:b w:val="0"/>
          <w:i w:val="0"/>
        </w:rPr>
        <w:t>Explication ou objectif :</w:t>
      </w:r>
      <w:r>
        <w:rPr>
          <w:b/>
          <w:i w:val="0"/>
        </w:rPr>
        <w:t xml:space="preserve"> Dieu promet d'utiliser les personnes âgées pour recevoir des songes et des révélations, démontrant que Son Esprit est pour tous les âges.</w:t>
      </w:r>
    </w:p>
    <w:p>
      <w:pPr>
        <w:pStyle w:val="ListBullet"/>
      </w:pPr>
      <w:r>
        <w:rPr>
          <w:b w:val="0"/>
          <w:i w:val="0"/>
        </w:rPr>
        <w:t>Réflexion :</w:t>
      </w:r>
      <w:r>
        <w:rPr>
          <w:b/>
          <w:i w:val="0"/>
        </w:rPr>
      </w:r>
    </w:p>
    <w:p>
      <w:r>
        <w:rPr>
          <w:b w:val="0"/>
          <w:i w:val="0"/>
        </w:rPr>
        <w:t xml:space="preserve">    1.  Avons-nous des "songes" ou des aspirations que Dieu pourrait nous donner pour l'avenir de notre église, de notre famille ou de notre communauté, même à un âge avancé ? (Réponse suggérée : Des prières spécifiques pour les générations futures, des idées pour des ministères, des encouragements prophétiques.)</w:t>
      </w:r>
    </w:p>
    <w:p>
      <w:r>
        <w:rPr>
          <w:b w:val="0"/>
          <w:i w:val="0"/>
        </w:rPr>
        <w:t xml:space="preserve">    2.  Comment pouvons-nous cultiver une attitude d'ouverture et d'attente envers ce que Dieu veut nous révéler par des songes, des visions ou des impressions, quel que soit notre âge ? (Réponse suggérée : Par la prière, la méditation de la Parole, le silence, et en notant les impressions que nous recevons.)</w:t>
      </w:r>
    </w:p>
    <w:p>
      <w:pPr>
        <w:pStyle w:val="ListBullet"/>
      </w:pPr>
      <w:r>
        <w:rPr>
          <w:b w:val="0"/>
          <w:i w:val="0"/>
        </w:rPr>
        <w:t>Citation d’un héros de la foi :</w:t>
      </w:r>
      <w:r>
        <w:rPr>
          <w:b/>
          <w:i w:val="0"/>
        </w:rPr>
        <w:t xml:space="preserve"> "N'abandonnez jamais votre rêve, peu importe votre âge. Dieu est plus grand que tous nos échecs et nos succès."</w:t>
      </w:r>
      <w:r>
        <w:rPr>
          <w:b/>
          <w:i/>
        </w:rPr>
        <w:t xml:space="preserve"> – David Yonggi Cho</w:t>
      </w:r>
    </w:p>
    <w:p>
      <w:pPr>
        <w:pStyle w:val="ListBullet"/>
      </w:pPr>
      <w:r>
        <w:rPr>
          <w:b w:val="0"/>
          <w:i w:val="0"/>
        </w:rPr>
        <w:t>Activité créative ou illustration collaborative :</w:t>
      </w:r>
      <w:r>
        <w:rPr>
          <w:b/>
          <w:i w:val="0"/>
        </w:rPr>
        <w:t xml:space="preserve"> "Ma Prière pour Demain"</w:t>
      </w:r>
      <w:r>
        <w:rPr>
          <w:b w:val="0"/>
          <w:i w:val="0"/>
        </w:rPr>
      </w:r>
    </w:p>
    <w:p>
      <w:pPr>
        <w:pStyle w:val="ListBullet"/>
      </w:pPr>
      <w:r>
        <w:rPr>
          <w:b w:val="0"/>
          <w:i w:val="0"/>
        </w:rPr>
        <w:t>Chaque participant est invité à écrire ou à dessiner une "prière-songe" pour l'avenir : ce qu'il aimerait voir Dieu faire dans les jours, les mois ou les années à venir dans sa vie ou celle des autres.</w:t>
      </w:r>
    </w:p>
    <w:p>
      <w:pPr>
        <w:pStyle w:val="ListBullet"/>
      </w:pPr>
      <w:r>
        <w:rPr>
          <w:b w:val="0"/>
          <w:i w:val="0"/>
        </w:rPr>
        <w:t>Défi pratique :</w:t>
      </w:r>
      <w:r>
        <w:rPr>
          <w:b/>
          <w:i w:val="0"/>
        </w:rPr>
        <w:t xml:space="preserve"> Priez spécifiquement pour qu'une vision ou un "songe" inspiré de Dieu pour votre vie ou votre entourage se manifeste, et soyez attentif à Sa réponse.</w:t>
      </w:r>
    </w:p>
    <w:p>
      <w:r>
        <w:rPr>
          <w:b w:val="0"/>
          <w:i w:val="0"/>
        </w:rPr>
        <w:t>---</w:t>
      </w:r>
    </w:p>
    <w:p>
      <w:pPr>
        <w:pStyle w:val="Heading2"/>
      </w:pPr>
      <w:r>
        <w:t>Fiches Thématiques pour le Groupe 2 : La Force Cachée : Obéissance et Plénitude de l'Esprit</w:t>
      </w:r>
    </w:p>
    <w:p>
      <w:pPr>
        <w:pStyle w:val="Heading3"/>
      </w:pPr>
      <w:r>
        <w:t>Fiche 2.1 : Remplis du Saint-Esprit, Sans Âge Limite</w:t>
      </w:r>
    </w:p>
    <w:p>
      <w:pPr>
        <w:pStyle w:val="ListBullet"/>
      </w:pPr>
      <w:r>
        <w:rPr>
          <w:b w:val="0"/>
          <w:i w:val="0"/>
        </w:rPr>
        <w:t>Verset clé :</w:t>
      </w:r>
      <w:r>
        <w:rPr>
          <w:b/>
          <w:i w:val="0"/>
        </w:rPr>
        <w:t xml:space="preserve"> « Et ils furent tous remplis du Saint-Esprit, et ils se mirent à parler en d'autres langues, selon que l'Esprit leur donnait de s'exprimer. »</w:t>
      </w:r>
      <w:r>
        <w:rPr>
          <w:b/>
          <w:i/>
        </w:rPr>
        <w:t xml:space="preserve"> (Actes 2:4)</w:t>
      </w:r>
    </w:p>
    <w:p>
      <w:pPr>
        <w:pStyle w:val="ListBullet"/>
      </w:pPr>
      <w:r>
        <w:rPr>
          <w:b w:val="0"/>
          <w:i w:val="0"/>
        </w:rPr>
        <w:t>Explication ou objectif :</w:t>
      </w:r>
      <w:r>
        <w:rPr>
          <w:b/>
          <w:i w:val="0"/>
        </w:rPr>
        <w:t xml:space="preserve"> La plénitude du Saint-Esprit n'est pas réservée aux jeunes ; elle est disponible pour tous ceux qui la désirent, rendant chacun capable d'un service puissant, comme Siméon et Anne.</w:t>
      </w:r>
    </w:p>
    <w:p>
      <w:pPr>
        <w:pStyle w:val="ListBullet"/>
      </w:pPr>
      <w:r>
        <w:rPr>
          <w:b w:val="0"/>
          <w:i w:val="0"/>
        </w:rPr>
        <w:t>Réflexion :</w:t>
      </w:r>
      <w:r>
        <w:rPr>
          <w:b/>
          <w:i w:val="0"/>
        </w:rPr>
      </w:r>
    </w:p>
    <w:p>
      <w:r>
        <w:rPr>
          <w:b w:val="0"/>
          <w:i w:val="0"/>
        </w:rPr>
        <w:t xml:space="preserve">    1.  Comment la plénitude du Saint-Esprit peut-elle nous dynamiser et nous équiper pour servir Dieu, même lorsque nos forces physiques diminuent avec l'âge ? (Réponse suggérée : Elle renouvelle notre force intérieure, notre sagesse, notre patience, notre capacité d'aimer et de prier, nous donnant une énergie spirituelle qui transcende le physique.)</w:t>
      </w:r>
    </w:p>
    <w:p>
      <w:r>
        <w:rPr>
          <w:b w:val="0"/>
          <w:i w:val="0"/>
        </w:rPr>
        <w:t xml:space="preserve">    2.  Quels sont les signes de la présence et de la plénitude du Saint-Esprit que nous pouvons rechercher et cultiver dans nos vies quotidiennes ? (Réponse suggérée : Les fruits de l'Esprit (Galates 5:22-23), la capacité de prier, de témoigner, d'aimer, la paix intérieure, la conviction, la direction.)</w:t>
      </w:r>
    </w:p>
    <w:p>
      <w:pPr>
        <w:pStyle w:val="ListBullet"/>
      </w:pPr>
      <w:r>
        <w:rPr>
          <w:b w:val="0"/>
          <w:i w:val="0"/>
        </w:rPr>
        <w:t>Citation d’un héros de la foi :</w:t>
      </w:r>
      <w:r>
        <w:rPr>
          <w:b/>
          <w:i w:val="0"/>
        </w:rPr>
        <w:t xml:space="preserve"> "Je ne suis rien d'autre qu'un tube par lequel l'Esprit de Dieu peut travailler."</w:t>
      </w:r>
      <w:r>
        <w:rPr>
          <w:b/>
          <w:i/>
        </w:rPr>
        <w:t xml:space="preserve"> – Smith Wigglesworth</w:t>
      </w:r>
    </w:p>
    <w:p>
      <w:pPr>
        <w:pStyle w:val="ListBullet"/>
      </w:pPr>
      <w:r>
        <w:rPr>
          <w:b w:val="0"/>
          <w:i w:val="0"/>
        </w:rPr>
        <w:t>Activité créative ou illustration collaborative :</w:t>
      </w:r>
      <w:r>
        <w:rPr>
          <w:b/>
          <w:i w:val="0"/>
        </w:rPr>
        <w:t xml:space="preserve"> "Le Souffle Divin"</w:t>
      </w:r>
      <w:r>
        <w:rPr>
          <w:b w:val="0"/>
          <w:i w:val="0"/>
        </w:rPr>
      </w:r>
    </w:p>
    <w:p>
      <w:pPr>
        <w:pStyle w:val="ListBullet"/>
      </w:pPr>
      <w:r>
        <w:rPr>
          <w:b w:val="0"/>
          <w:i w:val="0"/>
        </w:rPr>
        <w:t>Asseyez-vous confortablement et prenez quelques respirations profondes. Demandez aux participants de visualiser le Saint-Esprit comme un souffle frais et puissant qui les remplit. Puis, demandez-leur de nommer à voix haute un domaine de leur vie où ils aimeraient que l'Esprit les remplisse davantage.</w:t>
      </w:r>
    </w:p>
    <w:p>
      <w:pPr>
        <w:pStyle w:val="ListBullet"/>
      </w:pPr>
      <w:r>
        <w:rPr>
          <w:b w:val="0"/>
          <w:i w:val="0"/>
        </w:rPr>
        <w:t>Défi pratique :</w:t>
      </w:r>
      <w:r>
        <w:rPr>
          <w:b/>
          <w:i w:val="0"/>
        </w:rPr>
        <w:t xml:space="preserve"> Chaque matin, demandez au Saint-Esprit de vous remplir à nouveau et soyez attentif à Sa direction tout au long de la journée.</w:t>
      </w:r>
    </w:p>
    <w:p>
      <w:r>
        <w:rPr>
          <w:b w:val="0"/>
          <w:i w:val="0"/>
        </w:rPr>
        <w:t>---</w:t>
      </w:r>
    </w:p>
    <w:p>
      <w:pPr>
        <w:pStyle w:val="Heading3"/>
      </w:pPr>
      <w:r>
        <w:t>Fiche 2.2 : L'Obéissance Mue par l'Esprit</w:t>
      </w:r>
    </w:p>
    <w:p>
      <w:pPr>
        <w:pStyle w:val="ListBullet"/>
      </w:pPr>
      <w:r>
        <w:rPr>
          <w:b w:val="0"/>
          <w:i w:val="0"/>
        </w:rPr>
        <w:t>Verset clé :</w:t>
      </w:r>
      <w:r>
        <w:rPr>
          <w:b/>
          <w:i w:val="0"/>
        </w:rPr>
        <w:t xml:space="preserve"> « Car tous ceux qui sont conduits par l'Esprit de Dieu sont fils de Dieu. »</w:t>
      </w:r>
      <w:r>
        <w:rPr>
          <w:b/>
          <w:i/>
        </w:rPr>
        <w:t xml:space="preserve"> (Romains 8:14)</w:t>
      </w:r>
    </w:p>
    <w:p>
      <w:pPr>
        <w:pStyle w:val="ListBullet"/>
      </w:pPr>
      <w:r>
        <w:rPr>
          <w:b w:val="0"/>
          <w:i w:val="0"/>
        </w:rPr>
        <w:t>Explication ou objectif :</w:t>
      </w:r>
      <w:r>
        <w:rPr>
          <w:b/>
          <w:i w:val="0"/>
        </w:rPr>
        <w:t xml:space="preserve"> Être conduits par l'Esprit, comme Siméon et Anne, implique une obéissance active aux impulsions divines, qui nous conduit vers le plan de Dieu.</w:t>
      </w:r>
    </w:p>
    <w:p>
      <w:pPr>
        <w:pStyle w:val="ListBullet"/>
      </w:pPr>
      <w:r>
        <w:rPr>
          <w:b w:val="0"/>
          <w:i w:val="0"/>
        </w:rPr>
        <w:t>Réflexion :</w:t>
      </w:r>
      <w:r>
        <w:rPr>
          <w:b/>
          <w:i w:val="0"/>
        </w:rPr>
      </w:r>
    </w:p>
    <w:p>
      <w:r>
        <w:rPr>
          <w:b w:val="0"/>
          <w:i w:val="0"/>
        </w:rPr>
        <w:t xml:space="preserve">    1.  Dans quel domaine de votre vie ressentez-vous particulièrement l'appel de l'Esprit à une obéissance nouvelle ou plus profonde ? (Réponse suggérée : Le pardon, le partage de l'Évangile, le service, le renoncement à une habitude, la consécration de son temps.)</w:t>
      </w:r>
    </w:p>
    <w:p>
      <w:r>
        <w:rPr>
          <w:b w:val="0"/>
          <w:i w:val="0"/>
        </w:rPr>
        <w:t xml:space="preserve">    2.  Comment pouvons-nous développer une plus grande sensibilité à la voix du Saint-Esprit afin de mieux discerner et obéir à Sa direction ? (Réponse suggérée : Par la prière constante, la lecture de la Bible, la communion avec d'autres croyants, et en agissant sur les petites impulsions de l'Esprit.)</w:t>
      </w:r>
    </w:p>
    <w:p>
      <w:pPr>
        <w:pStyle w:val="ListBullet"/>
      </w:pPr>
      <w:r>
        <w:rPr>
          <w:b w:val="0"/>
          <w:i w:val="0"/>
        </w:rPr>
        <w:t>Citation d’un héros de la foi :</w:t>
      </w:r>
      <w:r>
        <w:rPr>
          <w:b/>
          <w:i w:val="0"/>
        </w:rPr>
        <w:t xml:space="preserve"> "Faites tout le bien que vous pouvez, par tous les moyens possibles, de toutes les manières possibles, en tous lieux possibles, en tout temps possible, à toutes les personnes possibles, aussi longtemps que vous le pouvez."</w:t>
      </w:r>
      <w:r>
        <w:rPr>
          <w:b/>
          <w:i/>
        </w:rPr>
        <w:t xml:space="preserve"> – John Wesley</w:t>
      </w:r>
    </w:p>
    <w:p>
      <w:pPr>
        <w:pStyle w:val="ListBullet"/>
      </w:pPr>
      <w:r>
        <w:rPr>
          <w:b w:val="0"/>
          <w:i w:val="0"/>
        </w:rPr>
        <w:t>Activité créative ou illustration collaborative :</w:t>
      </w:r>
      <w:r>
        <w:rPr>
          <w:b/>
          <w:i w:val="0"/>
        </w:rPr>
        <w:t xml:space="preserve"> "Chemin d'Obéissance"</w:t>
      </w:r>
      <w:r>
        <w:rPr>
          <w:b w:val="0"/>
          <w:i w:val="0"/>
        </w:rPr>
      </w:r>
    </w:p>
    <w:p>
      <w:pPr>
        <w:pStyle w:val="ListBullet"/>
      </w:pPr>
      <w:r>
        <w:rPr>
          <w:b w:val="0"/>
          <w:i w:val="0"/>
        </w:rPr>
        <w:t>Dessinez un chemin simple sur une grande feuille. Les participants écrivent ou dessinent sur des petits marqueurs des actions d'obéissance qu'ils ont faites ou qu'ils aimeraient faire, et les placent sur le chemin, montrant que l'obéissance est un pas après l'autre.</w:t>
      </w:r>
    </w:p>
    <w:p>
      <w:pPr>
        <w:pStyle w:val="ListBullet"/>
      </w:pPr>
      <w:r>
        <w:rPr>
          <w:b w:val="0"/>
          <w:i w:val="0"/>
        </w:rPr>
        <w:t>Défi pratique :</w:t>
      </w:r>
      <w:r>
        <w:rPr>
          <w:b/>
          <w:i w:val="0"/>
        </w:rPr>
        <w:t xml:space="preserve"> Choisissez une instruction biblique spécifique ou une petite impression du Saint-Esprit que vous avez reçue, et mettez-la en pratique délibérément cette semaine.</w:t>
      </w:r>
    </w:p>
    <w:p>
      <w:r>
        <w:rPr>
          <w:b w:val="0"/>
          <w:i w:val="0"/>
        </w:rPr>
        <w:t>---</w:t>
      </w:r>
    </w:p>
    <w:p>
      <w:pPr>
        <w:pStyle w:val="Heading3"/>
      </w:pPr>
      <w:r>
        <w:t>Fiche 2.3 : La Fidélité de Dieu à Toute Épreuve</w:t>
      </w:r>
    </w:p>
    <w:p>
      <w:pPr>
        <w:pStyle w:val="ListBullet"/>
      </w:pPr>
      <w:r>
        <w:rPr>
          <w:b w:val="0"/>
          <w:i w:val="0"/>
        </w:rPr>
        <w:t>Verset clé :</w:t>
      </w:r>
      <w:r>
        <w:rPr>
          <w:b/>
          <w:i w:val="0"/>
        </w:rPr>
        <w:t xml:space="preserve"> « Jusqu'à votre vieillesse je serai le même, jusqu'à votre âge avancé je vous soutiendrai ; je l'ai fait et je veux encore vous porter, soutenir et libérer. »</w:t>
      </w:r>
      <w:r>
        <w:rPr>
          <w:b/>
          <w:i/>
        </w:rPr>
        <w:t xml:space="preserve"> (Ésaïe 46:4)</w:t>
      </w:r>
    </w:p>
    <w:p>
      <w:pPr>
        <w:pStyle w:val="ListBullet"/>
      </w:pPr>
      <w:r>
        <w:rPr>
          <w:b w:val="0"/>
          <w:i w:val="0"/>
        </w:rPr>
        <w:t>Explication ou objectif :</w:t>
      </w:r>
      <w:r>
        <w:rPr>
          <w:b/>
          <w:i w:val="0"/>
        </w:rPr>
        <w:t xml:space="preserve"> Cette promesse nous assure que Dieu reste fidèle, soutient et porte Ses enfants tout au long de leur vie, jusqu'à la vieillesse.</w:t>
      </w:r>
    </w:p>
    <w:p>
      <w:pPr>
        <w:pStyle w:val="ListBullet"/>
      </w:pPr>
      <w:r>
        <w:rPr>
          <w:b w:val="0"/>
          <w:i w:val="0"/>
        </w:rPr>
        <w:t>Réflexion :</w:t>
      </w:r>
      <w:r>
        <w:rPr>
          <w:b/>
          <w:i w:val="0"/>
        </w:rPr>
      </w:r>
    </w:p>
    <w:p>
      <w:r>
        <w:rPr>
          <w:b w:val="0"/>
          <w:i w:val="0"/>
        </w:rPr>
        <w:t xml:space="preserve">    1.  Comment avez-vous personnellement expérimenté la fidélité de Dieu qui vous a soutenu et porté à travers les différentes étapes de votre vie, y compris les moments difficiles ? (Réponse suggérée : Partager des témoignages personnels de la protection, de la provision, du réconfort de Dieu.)</w:t>
      </w:r>
    </w:p>
    <w:p>
      <w:r>
        <w:rPr>
          <w:b w:val="0"/>
          <w:i w:val="0"/>
        </w:rPr>
        <w:t xml:space="preserve">    2.  Comment cette promesse d'Ésaïe 46:4 peut-elle nous encourager et nous donner de l'assurance face aux incertitudes de l'avenir ou aux défis de l'âge ? (Réponse suggérée : Elle nous rappelle que Dieu ne nous abandonnera jamais, qu'Il est notre force et notre rocher, nous donnant paix et espérance.)</w:t>
      </w:r>
    </w:p>
    <w:p>
      <w:pPr>
        <w:pStyle w:val="ListBullet"/>
      </w:pPr>
      <w:r>
        <w:rPr>
          <w:b w:val="0"/>
          <w:i w:val="0"/>
        </w:rPr>
        <w:t>Citation d’un héros de la foi :</w:t>
      </w:r>
      <w:r>
        <w:rPr>
          <w:b/>
          <w:i w:val="0"/>
        </w:rPr>
        <w:t xml:space="preserve"> "Il n'y a pas d'endroit si profond où l'amour de Dieu ne puisse aller."</w:t>
      </w:r>
      <w:r>
        <w:rPr>
          <w:b/>
          <w:i/>
        </w:rPr>
        <w:t xml:space="preserve"> – Corrie ten Boom</w:t>
      </w:r>
    </w:p>
    <w:p>
      <w:pPr>
        <w:pStyle w:val="ListBullet"/>
      </w:pPr>
      <w:r>
        <w:rPr>
          <w:b w:val="0"/>
          <w:i w:val="0"/>
        </w:rPr>
        <w:t>Activité créative ou illustration collaborative :</w:t>
      </w:r>
      <w:r>
        <w:rPr>
          <w:b/>
          <w:i w:val="0"/>
        </w:rPr>
        <w:t xml:space="preserve"> "Chaîne de Fidélité"</w:t>
      </w:r>
      <w:r>
        <w:rPr>
          <w:b w:val="0"/>
          <w:i w:val="0"/>
        </w:rPr>
      </w:r>
    </w:p>
    <w:p>
      <w:pPr>
        <w:pStyle w:val="ListBullet"/>
      </w:pPr>
      <w:r>
        <w:rPr>
          <w:b w:val="0"/>
          <w:i w:val="0"/>
        </w:rPr>
        <w:t>Donnez à chacun une bande de papier. Chaque personne écrit ou dessine un moment où Dieu a été fidèle dans sa vie. Reliez ensuite toutes les bandes pour former une longue chaîne, symbolisant la fidélité continue de Dieu à travers les âges.</w:t>
      </w:r>
    </w:p>
    <w:p>
      <w:pPr>
        <w:pStyle w:val="ListBullet"/>
      </w:pPr>
      <w:r>
        <w:rPr>
          <w:b w:val="0"/>
          <w:i w:val="0"/>
        </w:rPr>
        <w:t>Défi pratique :</w:t>
      </w:r>
      <w:r>
        <w:rPr>
          <w:b/>
          <w:i w:val="0"/>
        </w:rPr>
        <w:t xml:space="preserve"> Prenez le temps de méditer sur Ésaïe 46:4 chaque jour cette semaine, en remerciant Dieu pour Sa fidélité passée, présente et future dans votre vie.</w:t>
      </w:r>
    </w:p>
    <w:p>
      <w:r>
        <w:rPr>
          <w:b w:val="0"/>
          <w:i w:val="0"/>
        </w:rPr>
        <w:t>---</w:t>
      </w:r>
    </w:p>
    <w:p>
      <w:pPr>
        <w:pStyle w:val="Heading3"/>
      </w:pPr>
      <w:r>
        <w:t>Fiche 2.4 : Prophètes et Exhortateurs</w:t>
      </w:r>
    </w:p>
    <w:p>
      <w:pPr>
        <w:pStyle w:val="ListBullet"/>
      </w:pPr>
      <w:r>
        <w:rPr>
          <w:b w:val="0"/>
          <w:i w:val="0"/>
        </w:rPr>
        <w:t>Verset clé :</w:t>
      </w:r>
      <w:r>
        <w:rPr>
          <w:b/>
          <w:i w:val="0"/>
        </w:rPr>
        <w:t xml:space="preserve"> « Celui qui prophétise, au contraire, parle aux hommes, les édifie, les exhorte, les console. »</w:t>
      </w:r>
      <w:r>
        <w:rPr>
          <w:b/>
          <w:i/>
        </w:rPr>
        <w:t xml:space="preserve"> (1 Corinthiens 14:3)</w:t>
      </w:r>
    </w:p>
    <w:p>
      <w:pPr>
        <w:pStyle w:val="ListBullet"/>
      </w:pPr>
      <w:r>
        <w:rPr>
          <w:b w:val="0"/>
          <w:i w:val="0"/>
        </w:rPr>
        <w:t>Explication ou objectif :</w:t>
      </w:r>
      <w:r>
        <w:rPr>
          <w:b/>
          <w:i w:val="0"/>
        </w:rPr>
        <w:t xml:space="preserve"> Les aînés, comme Anne, peuvent être des voix prophétiques et d'exhortation, partageant la sagesse divine et encourageant la nouvelle génération.</w:t>
      </w:r>
    </w:p>
    <w:p>
      <w:pPr>
        <w:pStyle w:val="ListBullet"/>
      </w:pPr>
      <w:r>
        <w:rPr>
          <w:b w:val="0"/>
          <w:i w:val="0"/>
        </w:rPr>
        <w:t>Réflexion :</w:t>
      </w:r>
      <w:r>
        <w:rPr>
          <w:b/>
          <w:i w:val="0"/>
        </w:rPr>
      </w:r>
    </w:p>
    <w:p>
      <w:r>
        <w:rPr>
          <w:b w:val="0"/>
          <w:i w:val="0"/>
        </w:rPr>
        <w:t xml:space="preserve">    1.  Comment l'expérience et la sagesse acquises au fil des ans peuvent-elles nous permettre d'apporter des paroles d'édification, d'exhortation et de consolation à notre entourage ? (Réponse suggérée : La capacité de voir les situations avec plus de perspective, de donner des conseils pratiques, de partager des témoignages inspirants, d'offrir une présence rassurante.)</w:t>
      </w:r>
    </w:p>
    <w:p>
      <w:r>
        <w:rPr>
          <w:b w:val="0"/>
          <w:i w:val="0"/>
        </w:rPr>
        <w:t xml:space="preserve">    2.  Comment pouvons-nous être intentionnels dans notre rôle d'exhortateurs et de consolateurs envers les jeunes générations et envers nos pairs ? (Réponse suggérée : En écoutant attentivement, en partageant notre foi, en offrant des encouragements basés sur la Parole, en priant avec eux.)</w:t>
      </w:r>
    </w:p>
    <w:p>
      <w:pPr>
        <w:pStyle w:val="ListBullet"/>
      </w:pPr>
      <w:r>
        <w:rPr>
          <w:b w:val="0"/>
          <w:i w:val="0"/>
        </w:rPr>
        <w:t>Citation d’un héros de la foi :</w:t>
      </w:r>
      <w:r>
        <w:rPr>
          <w:b/>
          <w:i w:val="0"/>
        </w:rPr>
        <w:t xml:space="preserve"> "L'Évangile n'est pas un argument à prouver, mais une histoire à raconter."</w:t>
      </w:r>
      <w:r>
        <w:rPr>
          <w:b/>
          <w:i/>
        </w:rPr>
        <w:t xml:space="preserve"> – Reinhard Bonnke</w:t>
      </w:r>
    </w:p>
    <w:p>
      <w:pPr>
        <w:pStyle w:val="ListBullet"/>
      </w:pPr>
      <w:r>
        <w:rPr>
          <w:b w:val="0"/>
          <w:i w:val="0"/>
        </w:rPr>
        <w:t>Activité créative ou illustration collaborative :</w:t>
      </w:r>
      <w:r>
        <w:rPr>
          <w:b/>
          <w:i w:val="0"/>
        </w:rPr>
        <w:t xml:space="preserve"> "Les Mots d'Or"</w:t>
      </w:r>
      <w:r>
        <w:rPr>
          <w:b w:val="0"/>
          <w:i w:val="0"/>
        </w:rPr>
      </w:r>
    </w:p>
    <w:p>
      <w:pPr>
        <w:pStyle w:val="ListBullet"/>
      </w:pPr>
      <w:r>
        <w:rPr>
          <w:b w:val="0"/>
          <w:i w:val="0"/>
        </w:rPr>
        <w:t>Chaque participant écrit sur un petit carton un mot d'encouragement, une parole de sagesse ou un verset biblique qu'il aimerait partager avec quelqu'un. On peut ensuite échanger ces "mots d'or" au sein du groupe ou les offrir à d'autres personnes.</w:t>
      </w:r>
    </w:p>
    <w:p>
      <w:pPr>
        <w:pStyle w:val="ListBullet"/>
      </w:pPr>
      <w:r>
        <w:rPr>
          <w:b w:val="0"/>
          <w:i w:val="0"/>
        </w:rPr>
        <w:t>Défi pratique :</w:t>
      </w:r>
      <w:r>
        <w:rPr>
          <w:b/>
          <w:i w:val="0"/>
        </w:rPr>
        <w:t xml:space="preserve"> Cherchez une occasion cette semaine d'offrir une parole d'encouragement ou une prière à quelqu'un qui en a besoin, en vous laissant guider par l'Esprit.</w:t>
      </w:r>
    </w:p>
    <w:p>
      <w:r>
        <w:rPr>
          <w:b w:val="0"/>
          <w:i w:val="0"/>
        </w:rPr>
        <w:t>---</w:t>
      </w:r>
    </w:p>
    <w:p>
      <w:pPr>
        <w:pStyle w:val="Heading3"/>
      </w:pPr>
      <w:r>
        <w:t>Fiche 2.5 : Une Vie Joyeuse et Paisible</w:t>
      </w:r>
    </w:p>
    <w:p>
      <w:pPr>
        <w:pStyle w:val="ListBullet"/>
      </w:pPr>
      <w:r>
        <w:rPr>
          <w:b w:val="0"/>
          <w:i w:val="0"/>
        </w:rPr>
        <w:t>Verset clé :</w:t>
      </w:r>
      <w:r>
        <w:rPr>
          <w:b/>
          <w:i w:val="0"/>
        </w:rPr>
        <w:t xml:space="preserve"> « Réjouissez-vous toujours dans le Seigneur ; je le répète, réjouissez-vous. Que votre douceur soit connue de tous les hommes. Le Seigneur est proche. Ne vous inquiétez de rien ; mais en toute chose faites connaître vos besoins à Dieu par des prières et des supplications, avec des actions de grâces. Et la paix de Dieu, qui surpasse toute intelligence, gardera vos cœurs et vos pensées en Jésus-Christ. »</w:t>
      </w:r>
      <w:r>
        <w:rPr>
          <w:b/>
          <w:i/>
        </w:rPr>
        <w:t xml:space="preserve"> (Philippiens 4:4-7)</w:t>
      </w:r>
    </w:p>
    <w:p>
      <w:pPr>
        <w:pStyle w:val="ListBullet"/>
      </w:pPr>
      <w:r>
        <w:rPr>
          <w:b w:val="0"/>
          <w:i w:val="0"/>
        </w:rPr>
        <w:t>Explication ou objectif :</w:t>
      </w:r>
      <w:r>
        <w:rPr>
          <w:b/>
          <w:i w:val="0"/>
        </w:rPr>
        <w:t xml:space="preserve"> Malgré les défis de l'âge, la paix et la joie du Seigneur sont des dons précieux accessibles à tous ceux qui font confiance à Dieu.</w:t>
      </w:r>
    </w:p>
    <w:p>
      <w:pPr>
        <w:pStyle w:val="ListBullet"/>
      </w:pPr>
      <w:r>
        <w:rPr>
          <w:b w:val="0"/>
          <w:i w:val="0"/>
        </w:rPr>
        <w:t>Réflexion :</w:t>
      </w:r>
      <w:r>
        <w:rPr>
          <w:b/>
          <w:i w:val="0"/>
        </w:rPr>
      </w:r>
    </w:p>
    <w:p>
      <w:r>
        <w:rPr>
          <w:b w:val="0"/>
          <w:i w:val="0"/>
        </w:rPr>
        <w:t xml:space="preserve">    1.  Quelles sont les sources de véritable joie et de paix que nous pouvons cultiver et chérir dans notre vie, en particulier face aux changements et aux pertes qui peuvent accompagner la vieillesse ? (Réponse suggérée : La relation avec Dieu, la gratitude, la communion fraternelle, la contemplation de la nature, le service, le souvenir des fidélités passées.)</w:t>
      </w:r>
    </w:p>
    <w:p>
      <w:r>
        <w:rPr>
          <w:b w:val="0"/>
          <w:i w:val="0"/>
        </w:rPr>
        <w:t xml:space="preserve">    2.  Comment la sagesse et la perspective de l'âge peuvent-elles nous aider à vivre avec moins d'inquiétude et plus de confiance en la providence de Dieu ? (Réponse suggérée : L'expérience nous montre que Dieu a toujours pourvu, la reconnaissance de Sa souveraineté nous apporte la paix, et le détachement des choses terrestres nous permet de nous concentrer sur l'éternel.)</w:t>
      </w:r>
    </w:p>
    <w:p>
      <w:pPr>
        <w:pStyle w:val="ListBullet"/>
      </w:pPr>
      <w:r>
        <w:rPr>
          <w:b w:val="0"/>
          <w:i w:val="0"/>
        </w:rPr>
        <w:t>Citation d’un héros de la foi :</w:t>
      </w:r>
      <w:r>
        <w:rPr>
          <w:b/>
          <w:i w:val="0"/>
        </w:rPr>
        <w:t xml:space="preserve"> "Le Seigneur ne nous donne pas seulement la joie, Il est notre joie."</w:t>
      </w:r>
      <w:r>
        <w:rPr>
          <w:b/>
          <w:i/>
        </w:rPr>
        <w:t xml:space="preserve"> – C. S. Lewis</w:t>
      </w:r>
    </w:p>
    <w:p>
      <w:pPr>
        <w:pStyle w:val="ListBullet"/>
      </w:pPr>
      <w:r>
        <w:rPr>
          <w:b w:val="0"/>
          <w:i w:val="0"/>
        </w:rPr>
        <w:t>Activité créative ou illustration collaborative :</w:t>
      </w:r>
      <w:r>
        <w:rPr>
          <w:b/>
          <w:i w:val="0"/>
        </w:rPr>
        <w:t xml:space="preserve"> "Les Mains de la Paix et de la Joie"</w:t>
      </w:r>
      <w:r>
        <w:rPr>
          <w:b w:val="0"/>
          <w:i w:val="0"/>
        </w:rPr>
      </w:r>
    </w:p>
    <w:p>
      <w:pPr>
        <w:pStyle w:val="ListBullet"/>
      </w:pPr>
      <w:r>
        <w:rPr>
          <w:b w:val="0"/>
          <w:i w:val="0"/>
        </w:rPr>
        <w:t>Chacun dessine le contour de ses mains sur une feuille. À l'intérieur d'une main, ils écrivent un souci qu'ils aimeraient remettre à Dieu. À l'intérieur de l'autre main, ils écrivent ou dessinent une chose qui leur procure de la joie en Dieu. On prie ensuite en remettant les soucis et en remerciant pour les joies.</w:t>
      </w:r>
    </w:p>
    <w:p>
      <w:pPr>
        <w:pStyle w:val="ListBullet"/>
      </w:pPr>
      <w:r>
        <w:rPr>
          <w:b w:val="0"/>
          <w:i w:val="0"/>
        </w:rPr>
        <w:t>Défi pratique :</w:t>
      </w:r>
      <w:r>
        <w:rPr>
          <w:b/>
          <w:i w:val="0"/>
        </w:rPr>
        <w:t xml:space="preserve"> Pratiquez la gratitude chaque jour cette semaine en listant au moins trois choses pour lesquelles vous êtes reconnaissant à Dieu, afin de cultiver la joie et la paix en toute circonstance.</w:t>
      </w:r>
    </w:p>
    <w:p>
      <w:r>
        <w:rPr>
          <w:b w:val="0"/>
          <w:i w:val="0"/>
        </w:rPr>
        <w:t>---</w:t>
      </w:r>
    </w:p>
    <w:p>
      <w:pPr>
        <w:pStyle w:val="Heading2"/>
      </w:pPr>
      <w:r>
        <w:t>Conclusion Commune : Une Vie au Service de Dieu, Sans Limite d'Âge</w:t>
      </w:r>
    </w:p>
    <w:p>
      <w:r>
        <w:rPr>
          <w:b w:val="0"/>
          <w:i w:val="0"/>
        </w:rPr>
        <w:t>Aujourd'hui, nous avons vu que l'âge n'est absolument pas une barrière pour être un instrument utile entre les mains de Dieu. Au contraire, les années d'expérience, la sagesse acquise et la profondeur de la foi peuvent faire des personnes âgées des piliers d'adoration, d'intercession et de service. À travers les vies de Siméon et Anne, et les promesses de Dieu, nous avons découvert que Dieu cherche des cœurs adorateurs et disponibles (Groupe 1), et qu'Il nous équipe de Son Esprit pour une vie d'obéissance, de fruit et de joie, peu importe les années (Groupe 2).</w:t>
      </w:r>
    </w:p>
    <w:p>
      <w:r>
        <w:rPr>
          <w:b w:val="0"/>
          <w:i w:val="0"/>
        </w:rPr>
        <w:t>Chaque étape de notre vie est une opportunité de glorifier Dieu et de servir Son royaume. Les jeunes apportent leur dynamisme et leur fraîcheur, tandis que les aînés offrent leur sagesse, leur persévérance et leur foi éprouvée. Ensemble, nous formons un corps fort et équilibré, où chaque membre a un rôle vital à jouer. Dieu a des plans merveilleux pour chacun de nous, jusqu'à notre vieillesse, Il est le même et Il continuera de nous porter.</w:t>
      </w:r>
    </w:p>
    <w:p>
      <w:r>
        <w:rPr>
          <w:b w:val="0"/>
          <w:i w:val="0"/>
        </w:rPr>
        <w:t>Alors, ne nous laissons pas décourager par les perceptions du monde. Que nous soyons jeunes ou âgés, levons-nous avec foi et répondons à l'appel de Dieu avec un cœur disponible, rempli de Son Esprit, et désireux de porter du fruit pour Sa gloire.</w:t>
      </w:r>
    </w:p>
    <w:p>
      <w:pPr>
        <w:pStyle w:val="Heading2"/>
      </w:pPr>
      <w:r>
        <w:t>Prière Finale</w:t>
      </w:r>
    </w:p>
    <w:p>
      <w:r>
        <w:rPr>
          <w:b w:val="0"/>
          <w:i w:val="0"/>
        </w:rPr>
        <w:t>Père Éternel, nous Te remercions pour cette Parole qui nous inspire et nous encourage. Nous Te sommes reconnaissants de nous rappeler que Tu es un Dieu de toutes les générations, et que Ton amour et Tes plans pour nous ne connaissent pas de limites d'âge. Nous Te prions de nous accorder la grâce de Siméon et d'Anne : un cœur toujours adorateur, un esprit rempli de Toi, une vie de prière fervente et une disponibilité constante à Ton appel. Aide-nous à voir la valeur de chaque étape de notre vie et à utiliser chaque jour pour Ta gloire. Que nous puissions, jeunes et moins jeunes, être des instruments utiles et puissants entre Tes mains. Accorde-nous de porter du fruit jusqu'à notre vieillesse, afin que Ton nom soit proclamé et magnifié à travers nos vies. Au nom de Jésus,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