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'2009'</w:t>
      </w:r>
    </w:p>
    <w:p>
      <w:r>
        <w:rPr>
          <w:b w:val="0"/>
          <w:i w:val="0"/>
        </w:rPr>
        <w:t>categories:</w:t>
      </w:r>
    </w:p>
    <w:p>
      <w:pPr>
        <w:pStyle w:val="ListBullet"/>
      </w:pPr>
      <w:r>
        <w:rPr>
          <w:b w:val="0"/>
          <w:i w:val="0"/>
        </w:rPr>
        <w:t>Bible</w:t>
      </w:r>
    </w:p>
    <w:p>
      <w:pPr>
        <w:pStyle w:val="ListBullet"/>
      </w:pPr>
      <w:r>
        <w:rPr>
          <w:b w:val="0"/>
          <w:i w:val="0"/>
        </w:rPr>
        <w:t>Saint-Esprit</w:t>
      </w:r>
    </w:p>
    <w:p>
      <w:pPr>
        <w:pStyle w:val="ListBullet"/>
      </w:pPr>
      <w:r>
        <w:rPr>
          <w:b w:val="0"/>
          <w:i w:val="0"/>
        </w:rPr>
        <w:t>Vie chrétienne</w:t>
      </w:r>
    </w:p>
    <w:p>
      <w:pPr>
        <w:pStyle w:val="ListBullet"/>
      </w:pPr>
      <w:r>
        <w:rPr>
          <w:b w:val="0"/>
          <w:i w:val="0"/>
        </w:rPr>
        <w:t>Liberté en Christ</w:t>
      </w:r>
    </w:p>
    <w:p>
      <w:pPr>
        <w:pStyle w:val="ListBullet"/>
      </w:pPr>
      <w:r>
        <w:rPr>
          <w:b w:val="0"/>
          <w:i w:val="0"/>
        </w:rPr>
        <w:t>Alliance</w:t>
      </w:r>
    </w:p>
    <w:p>
      <w:r>
        <w:rPr>
          <w:b w:val="0"/>
          <w:i w:val="0"/>
        </w:rPr>
        <w:t>context: ''</w:t>
      </w:r>
    </w:p>
    <w:p>
      <w:r>
        <w:rPr>
          <w:b w:val="0"/>
          <w:i w:val="0"/>
        </w:rPr>
        <w:t>date: 2009-12-04</w:t>
      </w:r>
    </w:p>
    <w:p>
      <w:r>
        <w:rPr>
          <w:b w:val="0"/>
          <w:i w:val="0"/>
        </w:rPr>
        <w:t>description: Découvrez comment interpréter les Écritures avec la lumière du Saint-Esprit</w:t>
      </w:r>
    </w:p>
    <w:p>
      <w:r>
        <w:rPr>
          <w:b w:val="0"/>
          <w:i w:val="0"/>
        </w:rPr>
        <w:t xml:space="preserve">  pour passer d'une lecture légaliste à une compréhension vivifiante. Apprenez à sonder</w:t>
      </w:r>
    </w:p>
    <w:p>
      <w:r>
        <w:rPr>
          <w:b w:val="0"/>
          <w:i w:val="0"/>
        </w:rPr>
        <w:t xml:space="preserve">  la Parole avec discernement pour expérimenter la vraie liberté en Christ.</w:t>
      </w:r>
    </w:p>
    <w:p>
      <w:r>
        <w:rPr>
          <w:b w:val="0"/>
          <w:i w:val="0"/>
        </w:rPr>
        <w:t>palmiers:</w:t>
      </w:r>
    </w:p>
    <w:p>
      <w:pPr>
        <w:pStyle w:val="ListBullet"/>
      </w:pPr>
      <w:r>
        <w:rPr>
          <w:b w:val="0"/>
          <w:i w:val="0"/>
        </w:rPr>
        <w:t>Parole de Dieu</w:t>
      </w:r>
    </w:p>
    <w:p>
      <w:pPr>
        <w:pStyle w:val="ListBullet"/>
      </w:pPr>
      <w:r>
        <w:rPr>
          <w:b w:val="0"/>
          <w:i w:val="0"/>
        </w:rPr>
        <w:t>Saint-Esprit</w:t>
      </w:r>
    </w:p>
    <w:p>
      <w:pPr>
        <w:pStyle w:val="ListBullet"/>
      </w:pPr>
      <w:r>
        <w:rPr>
          <w:b w:val="0"/>
          <w:i w:val="0"/>
        </w:rPr>
        <w:t>Discernement</w:t>
      </w:r>
    </w:p>
    <w:p>
      <w:pPr>
        <w:pStyle w:val="ListBullet"/>
      </w:pPr>
      <w:r>
        <w:rPr>
          <w:b w:val="0"/>
          <w:i w:val="0"/>
        </w:rPr>
        <w:t>Transformation</w:t>
      </w:r>
    </w:p>
    <w:p>
      <w:pPr>
        <w:pStyle w:val="ListBullet"/>
      </w:pPr>
      <w:r>
        <w:rPr>
          <w:b w:val="0"/>
          <w:i w:val="0"/>
        </w:rPr>
        <w:t>Révélation divine</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Bible</w:t>
      </w:r>
    </w:p>
    <w:p>
      <w:pPr>
        <w:pStyle w:val="ListBullet"/>
      </w:pPr>
      <w:r>
        <w:rPr>
          <w:b w:val="0"/>
          <w:i w:val="0"/>
        </w:rPr>
        <w:t>Exégèse</w:t>
      </w:r>
    </w:p>
    <w:p>
      <w:pPr>
        <w:pStyle w:val="ListBullet"/>
      </w:pPr>
      <w:r>
        <w:rPr>
          <w:b w:val="0"/>
          <w:i w:val="0"/>
        </w:rPr>
        <w:t>Saint-Esprit</w:t>
      </w:r>
    </w:p>
    <w:p>
      <w:pPr>
        <w:pStyle w:val="ListBullet"/>
      </w:pPr>
      <w:r>
        <w:rPr>
          <w:b w:val="0"/>
          <w:i w:val="0"/>
        </w:rPr>
        <w:t>Liberté</w:t>
      </w:r>
    </w:p>
    <w:p>
      <w:pPr>
        <w:pStyle w:val="ListBullet"/>
      </w:pPr>
      <w:r>
        <w:rPr>
          <w:b w:val="0"/>
          <w:i w:val="0"/>
        </w:rPr>
        <w:t>Étude Biblique</w:t>
      </w:r>
    </w:p>
    <w:p>
      <w:r>
        <w:rPr>
          <w:b w:val="0"/>
          <w:i w:val="0"/>
        </w:rPr>
        <w:t>title: Interprétation de la Bible</w:t>
      </w:r>
    </w:p>
    <w:p>
      <w:r>
        <w:rPr>
          <w:b w:val="0"/>
          <w:i w:val="0"/>
        </w:rPr>
        <w:t>---</w:t>
      </w:r>
    </w:p>
    <w:p>
      <w:pPr>
        <w:pStyle w:val="Heading1"/>
      </w:pPr>
      <w:r>
        <w:t>Sonder les Écritures avec l'Esprit : Un Chemin vers la Vraie Liberté</w:t>
      </w:r>
    </w:p>
    <w:p>
      <w:r>
        <w:rPr>
          <w:b w:val="0"/>
          <w:i w:val="0"/>
        </w:rPr>
        <w:t>Chers frères et sœurs, amis de la Parole,</w:t>
      </w:r>
    </w:p>
    <w:p>
      <w:r>
        <w:rPr>
          <w:b w:val="0"/>
          <w:i w:val="0"/>
        </w:rPr>
        <w:t>La semaine dernière, nous avons exploré la merveilleuse liberté que le Seigneur nous offre en Christ. Cette liberté est intimement liée à notre manière d'aborder les Écritures. Aujourd'hui, nous allons approfondir ce thème en comprenant comment interpréter la Bible non pas avec les lunettes de la religion ou de la tradition, mais avec la lumière éclairante du Saint-Esprit. Car, comme le déclare si justement la Parole :</w:t>
      </w:r>
    </w:p>
    <w:p>
      <w:r>
        <w:rPr>
          <w:b w:val="0"/>
          <w:i w:val="0"/>
        </w:rPr>
        <w:t>« La lettre tue, mais l'Esprit vivifie. » (2 Corinthiens 3:6)</w:t>
      </w:r>
      <w:r>
        <w:rPr>
          <w:b w:val="0"/>
          <w:i/>
        </w:rPr>
      </w:r>
    </w:p>
    <w:p>
      <w:r>
        <w:rPr>
          <w:b w:val="0"/>
          <w:i w:val="0"/>
        </w:rPr>
        <w:t>Là où est l'Esprit du Seigneur, là est la liberté ! Notre désir est de ne jamais être enchaînés par des préceptes, même bibliques, mais d'être constamment conduits par la sagesse divine pour déceler la vérité et la vie dans chaque passage. C'est en comprenant la Bible dans son contexte – historique, culturel et même linguistique – que nous pourrons goûter pleinement à cette liberté et à la révélation profonde du cœur de Dieu.</w:t>
      </w:r>
    </w:p>
    <w:p>
      <w:pPr>
        <w:pStyle w:val="Heading2"/>
      </w:pPr>
      <w:r>
        <w:t>Prière d’ouverture</w:t>
      </w:r>
    </w:p>
    <w:p>
      <w:r>
        <w:rPr>
          <w:b w:val="0"/>
          <w:i w:val="0"/>
        </w:rPr>
        <w:t>Seigneur notre Dieu, nous te remercions pour ta Parole vivante et puissante. Nous te louons parce que tu ne nous as pas laissés seuls, mais tu nous as donné ton Esprit Saint pour nous guider dans toute la vérité. En ce moment, alors que nous nous apprêtons à sonder les Écritures, nous te prions d'ouvrir nos cœurs et nos intelligences. Illumine-nous, Saint-Esprit, afin que nous puissions comprendre ta Parole non seulement avec notre tête, mais surtout avec notre cœur. Que la lettre ne nous tue pas, mais que ton Esprit nous vivifie et nous conduise à une liberté profonde en Christ. Amen.</w:t>
      </w:r>
    </w:p>
    <w:p>
      <w:pPr>
        <w:pStyle w:val="Heading2"/>
      </w:pPr>
      <w:r>
        <w:t>Brise-Glace : "Le Murmure du Verset"</w:t>
      </w:r>
    </w:p>
    <w:p>
      <w:r>
        <w:rPr>
          <w:b w:val="0"/>
          <w:i w:val="0"/>
        </w:rPr>
        <w:t>Objectif :</w:t>
      </w:r>
      <w:r>
        <w:rPr>
          <w:b/>
          <w:i w:val="0"/>
        </w:rPr>
        <w:t xml:space="preserve"> Illustrer de manière amusante comment l'information peut être déformée ou mal interprétée d'une personne à l'autre, soulignant l'importance de la source originale et de la clarté.</w:t>
      </w:r>
    </w:p>
    <w:p>
      <w:r>
        <w:rPr>
          <w:b w:val="0"/>
          <w:i w:val="0"/>
        </w:rPr>
        <w:t>Matériel :</w:t>
      </w:r>
      <w:r>
        <w:rPr>
          <w:b/>
          <w:i w:val="0"/>
        </w:rPr>
        <w:t xml:space="preserve"> Un verset biblique écrit sur un petit papier (par exemple, Jean 16:13 : "Quand le consolateur sera venu, l'Esprit de vérité, il vous conduira dans toute la vérité.").</w:t>
      </w:r>
    </w:p>
    <w:p>
      <w:r>
        <w:rPr>
          <w:b w:val="0"/>
          <w:i w:val="0"/>
        </w:rPr>
        <w:t>Déroulement :</w:t>
      </w:r>
      <w:r>
        <w:rPr>
          <w:b/>
          <w:i w:val="0"/>
        </w:rPr>
      </w:r>
    </w:p>
    <w:p>
      <w:r>
        <w:rPr>
          <w:b w:val="0"/>
          <w:i w:val="0"/>
        </w:rPr>
        <w:t>1.  Demandez aux participants de former un cercle ou une ligne.</w:t>
      </w:r>
    </w:p>
    <w:p>
      <w:r>
        <w:rPr>
          <w:b w:val="0"/>
          <w:i w:val="0"/>
        </w:rPr>
        <w:t>2.  Le premier joueur lit le verset en secret et le mémorise.</w:t>
      </w:r>
    </w:p>
    <w:p>
      <w:r>
        <w:rPr>
          <w:b w:val="0"/>
          <w:i w:val="0"/>
        </w:rPr>
        <w:t>3.  Il murmure ensuite le verset à l'oreille du joueur suivant, une seule fois.</w:t>
      </w:r>
    </w:p>
    <w:p>
      <w:r>
        <w:rPr>
          <w:b w:val="0"/>
          <w:i w:val="0"/>
        </w:rPr>
        <w:t>4.  Chaque joueur murmure à son tour ce qu'il a entendu au joueur suivant.</w:t>
      </w:r>
    </w:p>
    <w:p>
      <w:r>
        <w:rPr>
          <w:b w:val="0"/>
          <w:i w:val="0"/>
        </w:rPr>
        <w:t>5.  Le dernier joueur dit à voix haute le verset qu'il a entendu.</w:t>
      </w:r>
    </w:p>
    <w:p>
      <w:r>
        <w:rPr>
          <w:b w:val="0"/>
          <w:i w:val="0"/>
        </w:rPr>
        <w:t>6.  Comparez-le avec le verset original.</w:t>
      </w:r>
    </w:p>
    <w:p>
      <w:r>
        <w:rPr>
          <w:b w:val="0"/>
          <w:i w:val="0"/>
        </w:rPr>
        <w:t>Discussion :</w:t>
      </w:r>
      <w:r>
        <w:rPr>
          <w:b/>
          <w:i w:val="0"/>
        </w:rPr>
        <w:t xml:space="preserve"> "Qu'est-ce qui s'est passé ? Comment le message a-t-il changé ? Comment cela peut-il nous faire réfléchir sur la façon dont nous lisons ou entendons la Parole de Dieu, et pourquoi nous avons besoin du Saint-Esprit pour bien l'interpréter ?"</w:t>
      </w:r>
    </w:p>
    <w:p>
      <w:pPr>
        <w:pStyle w:val="Heading2"/>
      </w:pPr>
      <w:r>
        <w:t>Présentation du Thème : Déchiffrer la Parole de Dieu avec Discernement</w:t>
      </w:r>
    </w:p>
    <w:p>
      <w:r>
        <w:rPr>
          <w:b w:val="0"/>
          <w:i w:val="0"/>
        </w:rPr>
        <w:t>Mes amis, la Bible est un trésor inestimable, la révélation de Dieu pour l'humanité. Cependant, pour en saisir toute la richesse et la vérité libératrice, une lecture attentive et spirituelle est indispensable. Nous avons la chance aujourd'hui d'avoir la Bible entre nos mains, mais cette abondance peut aussi nous amener à l'adorer plus que le Dieu du Livre, nous liant à la lettre plutôt qu'à l'Esprit.</w:t>
      </w:r>
    </w:p>
    <w:p>
      <w:r>
        <w:rPr>
          <w:b w:val="0"/>
          <w:i w:val="0"/>
        </w:rPr>
        <w:t>Comme l'a bien formulé Calvin lors de la Réforme, un principe fondamental est que "la compréhension d'un verset ne doit pas contredire l'ensemble de la Parole de Dieu." Cela signifie que si un passage nous trouble ou semble en contradiction avec l'amour et le caractère de Dieu révélés ailleurs, c'est une invitation à approfondir.</w:t>
      </w:r>
    </w:p>
    <w:p>
      <w:r>
        <w:rPr>
          <w:b w:val="0"/>
          <w:i w:val="0"/>
        </w:rPr>
        <w:t>Nous allons explorer plusieurs défis à une bonne interprétation :</w:t>
      </w:r>
    </w:p>
    <w:p>
      <w:pPr>
        <w:pStyle w:val="ListBullet"/>
      </w:pPr>
      <w:r>
        <w:rPr>
          <w:b w:val="0"/>
          <w:i w:val="0"/>
        </w:rPr>
        <w:t>Les imperfections des traductions :</w:t>
      </w:r>
      <w:r>
        <w:rPr>
          <w:b/>
          <w:i w:val="0"/>
        </w:rPr>
        <w:t xml:space="preserve"> Issues de l'hébreu, du grec et de l'araméen, nos Bibles sont des traductions, et comme toute traduction, elles peuvent avoir des nuances, des choix de mots, voire des ponctuations qui altèrent le sens original.</w:t>
      </w:r>
    </w:p>
    <w:p>
      <w:pPr>
        <w:pStyle w:val="ListBullet"/>
      </w:pPr>
      <w:r>
        <w:rPr>
          <w:b w:val="0"/>
          <w:i w:val="0"/>
        </w:rPr>
        <w:t>Les difficultés linguistiques :</w:t>
      </w:r>
      <w:r>
        <w:rPr>
          <w:b/>
          <w:i w:val="0"/>
        </w:rPr>
        <w:t xml:space="preserve"> Absence de ponctuation originelle, mots à multiples sens, et tournures spécifiques aux langues bibliques.</w:t>
      </w:r>
    </w:p>
    <w:p>
      <w:pPr>
        <w:pStyle w:val="ListBullet"/>
      </w:pPr>
      <w:r>
        <w:rPr>
          <w:b w:val="0"/>
          <w:i w:val="0"/>
        </w:rPr>
        <w:t>Le contexte :</w:t>
      </w:r>
      <w:r>
        <w:rPr>
          <w:b/>
          <w:i w:val="0"/>
        </w:rPr>
        <w:t xml:space="preserve"> La compréhension historique, culturelle et de l'alliance (Ancienne ou Nouvelle) est cruciale pour éviter les contresens et le légalisme.</w:t>
      </w:r>
    </w:p>
    <w:p>
      <w:r>
        <w:rPr>
          <w:b w:val="0"/>
          <w:i w:val="0"/>
        </w:rPr>
        <w:t>Le but de cette étude n'est pas de semer le doute, mais de nous encourager à la prudence et à la dépendance envers le Saint-Esprit. Il est notre enseignant par excellence, celui qui nous conduit dans toute la vérité, nous révélant le cœur de Dieu derrière les mots. C'est ainsi que nous expérimenterons une foi vibrante et une liberté authentique, sans être asservis par une lecture littérale ou mal éclairée.</w:t>
      </w:r>
    </w:p>
    <w:p>
      <w:r>
        <w:rPr>
          <w:b w:val="0"/>
          <w:i w:val="0"/>
        </w:rPr>
        <w:t>---</w:t>
      </w:r>
    </w:p>
    <w:p>
      <w:pPr>
        <w:pStyle w:val="Heading2"/>
      </w:pPr>
      <w:r>
        <w:t>Organisation des Groupes</w:t>
      </w:r>
    </w:p>
    <w:p>
      <w:r>
        <w:rPr>
          <w:b w:val="0"/>
          <w:i w:val="0"/>
        </w:rPr>
        <w:t>Nous allons nous diviser en deux groupes pour explorer des facettes spécifiques de l'interprétation biblique. Chaque groupe recevra cinq fiches thématiques à étudier, discuter et illustrer.</w:t>
      </w:r>
    </w:p>
    <w:p>
      <w:pPr>
        <w:pStyle w:val="Heading3"/>
      </w:pPr>
      <w:r>
        <w:t>Groupe 1 : La Lumière de l'Esprit sur les Mots</w:t>
      </w:r>
    </w:p>
    <w:p>
      <w:r>
        <w:rPr>
          <w:b w:val="0"/>
          <w:i w:val="0"/>
        </w:rPr>
        <w:t>Ce groupe se concentrera sur les défis liés aux aspects linguistiques et textuels de la Bible, et comment le Saint-Esprit nous aide à les surmonter.</w:t>
      </w:r>
    </w:p>
    <w:p>
      <w:pPr>
        <w:pStyle w:val="Heading3"/>
      </w:pPr>
      <w:r>
        <w:t>Groupe 2 : Au-delà de la Lettre : Contexte et Liberté</w:t>
      </w:r>
    </w:p>
    <w:p>
      <w:r>
        <w:rPr>
          <w:b w:val="0"/>
          <w:i w:val="0"/>
        </w:rPr>
        <w:t>Ce groupe explorera l'importance du contexte historique, culturel et de l'alliance pour une interprétation juste, nous libérant des malentendus.</w:t>
      </w:r>
    </w:p>
    <w:p>
      <w:r>
        <w:rPr>
          <w:b w:val="0"/>
          <w:i w:val="0"/>
        </w:rPr>
        <w:t>---</w:t>
      </w:r>
    </w:p>
    <w:p>
      <w:pPr>
        <w:pStyle w:val="Heading2"/>
      </w:pPr>
      <w:r>
        <w:t>Fiches Thématiques pour les Groupes</w:t>
      </w:r>
    </w:p>
    <w:p>
      <w:pPr>
        <w:pStyle w:val="Heading3"/>
      </w:pPr>
      <w:r>
        <w:t>Groupe 1 : La Lumière de l'Esprit sur les Mots</w:t>
      </w:r>
    </w:p>
    <w:p>
      <w:pPr>
        <w:pStyle w:val="Heading4"/>
      </w:pPr>
      <w:r>
        <w:t>Fiche 1.1 : Le Piège de la Ponctuation</w:t>
      </w:r>
    </w:p>
    <w:p>
      <w:pPr>
        <w:pStyle w:val="ListBullet"/>
      </w:pPr>
      <w:r>
        <w:rPr>
          <w:b w:val="0"/>
          <w:i w:val="0"/>
        </w:rPr>
        <w:t>Verset Clé :</w:t>
      </w:r>
      <w:r>
        <w:rPr>
          <w:b/>
          <w:i w:val="0"/>
        </w:rPr>
        <w:t xml:space="preserve"> Luc 23:43 « Jésus lui répondit : Je te le dis en vérité, aujourd’hui tu seras avec moi dans le paradis. »</w:t>
      </w:r>
      <w:r>
        <w:rPr>
          <w:b/>
          <w:i/>
        </w:rPr>
      </w:r>
    </w:p>
    <w:p>
      <w:pPr>
        <w:pStyle w:val="ListBullet"/>
      </w:pPr>
      <w:r>
        <w:rPr>
          <w:b w:val="0"/>
          <w:i w:val="0"/>
        </w:rPr>
        <w:t>Explication ou Objectif :</w:t>
      </w:r>
      <w:r>
        <w:rPr>
          <w:b/>
          <w:i w:val="0"/>
        </w:rPr>
        <w:t xml:space="preserve"> Comprendre comment l'ajout de la ponctuation par les traducteurs peut modifier le sens d'un verset crucial et l'importance de sonder plus profondément.</w:t>
      </w:r>
    </w:p>
    <w:p>
      <w:pPr>
        <w:pStyle w:val="ListBullet"/>
      </w:pPr>
      <w:r>
        <w:rPr>
          <w:b w:val="0"/>
          <w:i w:val="0"/>
        </w:rPr>
        <w:t>Réflexion :</w:t>
      </w:r>
      <w:r>
        <w:rPr>
          <w:b/>
          <w:i w:val="0"/>
        </w:rPr>
      </w:r>
    </w:p>
    <w:p>
      <w:r>
        <w:rPr>
          <w:b w:val="0"/>
          <w:i w:val="0"/>
        </w:rPr>
        <w:t xml:space="preserve">    1.  Comment une simple virgule peut-elle changer radicalement la signification d'une promesse biblique ?</w:t>
      </w:r>
    </w:p>
    <w:p>
      <w:r>
        <w:rPr>
          <w:b w:val="0"/>
          <w:i w:val="0"/>
        </w:rPr>
        <w:t xml:space="preserve">           </w:t>
      </w:r>
      <w:r>
        <w:rPr>
          <w:b w:val="0"/>
          <w:i/>
        </w:rPr>
        <w:t>Réponse suggérée :* La différence entre "Je te le dis aujourd'hui, tu seras..." (accent sur le jour de la déclaration) et "Je te le dis, aujourd'hui tu seras..." (accent sur le jour de l'événement) est énorme. Cela nous rappelle l'importance de ne pas lire hâtivement.</w:t>
      </w:r>
    </w:p>
    <w:p>
      <w:r>
        <w:rPr>
          <w:b w:val="0"/>
          <w:i w:val="0"/>
        </w:rPr>
        <w:t xml:space="preserve">    2.  Quelle est la première chose qui vous vient à l'esprit quand vous rencontrez un passage qui semble contradictoire avec le reste de l'Écriture ?</w:t>
      </w:r>
    </w:p>
    <w:p>
      <w:r>
        <w:rPr>
          <w:b w:val="0"/>
          <w:i w:val="0"/>
        </w:rPr>
        <w:t xml:space="preserve">           </w:t>
      </w:r>
      <w:r>
        <w:rPr>
          <w:b w:val="0"/>
          <w:i/>
        </w:rPr>
        <w:t>Réponse suggérée :* Chercher des explications, comparer les traductions, prier pour la compréhension, consulter des commentaires fiables, se souvenir du caractère de Dieu.</w:t>
      </w:r>
    </w:p>
    <w:p>
      <w:pPr>
        <w:pStyle w:val="ListBullet"/>
      </w:pPr>
      <w:r>
        <w:rPr>
          <w:b w:val="0"/>
          <w:i w:val="0"/>
        </w:rPr>
        <w:t>Citation d’un héros de la foi :</w:t>
      </w:r>
      <w:r>
        <w:rPr>
          <w:b/>
          <w:i w:val="0"/>
        </w:rPr>
        <w:t xml:space="preserve"> « La Bible est la Parole de Dieu, et chaque partie est divinement inspirée. Mais l'interprétation de ces mots nécessite le Saint-Esprit pour nous donner la vraie signification, surtout lorsque des nuances linguistiques peuvent exister. » – Charles Spurgeon</w:t>
      </w:r>
      <w:r>
        <w:rPr>
          <w:b/>
          <w:i/>
        </w:rPr>
      </w:r>
    </w:p>
    <w:p>
      <w:pPr>
        <w:pStyle w:val="ListBullet"/>
      </w:pPr>
      <w:r>
        <w:rPr>
          <w:b w:val="0"/>
          <w:i w:val="0"/>
        </w:rPr>
        <w:t>Activité créative ou illustration collaborative :</w:t>
      </w:r>
      <w:r>
        <w:rPr>
          <w:b/>
          <w:i w:val="0"/>
        </w:rPr>
        <w:t xml:space="preserve"> En groupe, prenez deux phrases simples et ajoutez-y de la ponctuation de différentes manières pour changer leur sens. Par exemple : "Manger les enfants non." (Manger les enfants, non. / Manger, les enfants, non.) Partagez l'impact.</w:t>
      </w:r>
    </w:p>
    <w:p>
      <w:pPr>
        <w:pStyle w:val="ListBullet"/>
      </w:pPr>
      <w:r>
        <w:rPr>
          <w:b w:val="0"/>
          <w:i w:val="0"/>
        </w:rPr>
        <w:t>Défi pratique :</w:t>
      </w:r>
      <w:r>
        <w:rPr>
          <w:b/>
          <w:i w:val="0"/>
        </w:rPr>
        <w:t xml:space="preserve"> Pendant une semaine, lorsque vous lisez votre Bible, soyez attentif à la ponctuation. Si un verset vous interpelle, recherchez si d'autres traductions ou des commentaires expliquent des nuances de ponctuation.</w:t>
      </w:r>
    </w:p>
    <w:p>
      <w:r>
        <w:rPr>
          <w:b w:val="0"/>
          <w:i w:val="0"/>
        </w:rPr>
        <w:t>---</w:t>
      </w:r>
    </w:p>
    <w:p>
      <w:pPr>
        <w:pStyle w:val="Heading4"/>
      </w:pPr>
      <w:r>
        <w:t>Fiche 1.2 : Les Riches Nuances de l'Hébreu et du Grec</w:t>
      </w:r>
    </w:p>
    <w:p>
      <w:pPr>
        <w:pStyle w:val="ListBullet"/>
      </w:pPr>
      <w:r>
        <w:rPr>
          <w:b w:val="0"/>
          <w:i w:val="0"/>
        </w:rPr>
        <w:t>Verset Clé :</w:t>
      </w:r>
      <w:r>
        <w:rPr>
          <w:b/>
          <w:i w:val="0"/>
        </w:rPr>
        <w:t xml:space="preserve"> Genèse 32:28 « Il dit encore : ton nom ne sera plus Jacob, mais tu seras appelé Israël ; car tu as lutté avec Dieu et avec des hommes, et tu as été vainqueur. » (Comparer avec Osée 12:4-5 et Actes 7:38)</w:t>
      </w:r>
      <w:r>
        <w:rPr>
          <w:b/>
          <w:i/>
        </w:rPr>
      </w:r>
    </w:p>
    <w:p>
      <w:pPr>
        <w:pStyle w:val="ListBullet"/>
      </w:pPr>
      <w:r>
        <w:rPr>
          <w:b w:val="0"/>
          <w:i w:val="0"/>
        </w:rPr>
        <w:t>Explication ou Objectif :</w:t>
      </w:r>
      <w:r>
        <w:rPr>
          <w:b/>
          <w:i w:val="0"/>
        </w:rPr>
        <w:t xml:space="preserve"> Découvrir que certains mots bibliques ont de multiples sens qui peuvent être précisés par le contexte général de l'Écriture et la lumière du Saint-Esprit.</w:t>
      </w:r>
    </w:p>
    <w:p>
      <w:pPr>
        <w:pStyle w:val="ListBullet"/>
      </w:pPr>
      <w:r>
        <w:rPr>
          <w:b w:val="0"/>
          <w:i w:val="0"/>
        </w:rPr>
        <w:t>Réflexion :</w:t>
      </w:r>
      <w:r>
        <w:rPr>
          <w:b/>
          <w:i w:val="0"/>
        </w:rPr>
      </w:r>
    </w:p>
    <w:p>
      <w:r>
        <w:rPr>
          <w:b w:val="0"/>
          <w:i w:val="0"/>
        </w:rPr>
        <w:t xml:space="preserve">    1.  Comment le fait que Jacob ait lutté avec un "ange" (Osée) plutôt qu'avec "Dieu" (Genèse) ou que Moïse ait reçu la loi par des "anges" (Actes) enrichit notre compréhension de la majesté de Dieu et de sa manière d'interagir avec les hommes ?</w:t>
      </w:r>
    </w:p>
    <w:p>
      <w:r>
        <w:rPr>
          <w:b w:val="0"/>
          <w:i w:val="0"/>
        </w:rPr>
        <w:t xml:space="preserve">           </w:t>
      </w:r>
      <w:r>
        <w:rPr>
          <w:b w:val="0"/>
          <w:i/>
        </w:rPr>
        <w:t>Réponse suggérée :* Cela montre que Dieu est si saint qu'il se révèle souvent par des représentants (anges), tout en restant Celui avec qui nous avons une relation directe. Cela évite les contradictions apparentes sur le fait de "voir Dieu et vivre".</w:t>
      </w:r>
    </w:p>
    <w:p>
      <w:r>
        <w:rPr>
          <w:b w:val="0"/>
          <w:i w:val="0"/>
        </w:rPr>
        <w:t xml:space="preserve">    2.  Pensez à un autre mot biblique qui, selon vous, pourrait avoir un sens plus profond ou différent selon le contexte.</w:t>
      </w:r>
    </w:p>
    <w:p>
      <w:r>
        <w:rPr>
          <w:b w:val="0"/>
          <w:i w:val="0"/>
        </w:rPr>
        <w:t xml:space="preserve">           </w:t>
      </w:r>
      <w:r>
        <w:rPr>
          <w:b w:val="0"/>
          <w:i/>
        </w:rPr>
        <w:t>Réponse suggérée :* Le mot "monde", "chair", "justification", "salut" peuvent avoir des sens nuancés selon l'épître ou l'auteur.</w:t>
      </w:r>
    </w:p>
    <w:p>
      <w:pPr>
        <w:pStyle w:val="ListBullet"/>
      </w:pPr>
      <w:r>
        <w:rPr>
          <w:b w:val="0"/>
          <w:i w:val="0"/>
        </w:rPr>
        <w:t>Citation d’un héros de la foi :</w:t>
      </w:r>
      <w:r>
        <w:rPr>
          <w:b/>
          <w:i w:val="0"/>
        </w:rPr>
        <w:t xml:space="preserve"> « Lorsque nous lisons la Bible, nous devons nous rappeler que nous lisons la Parole de Dieu, et non un simple texte. Le Saint-Esprit est le meilleur exégète des Écritures. » – Dwight L. Moody</w:t>
      </w:r>
      <w:r>
        <w:rPr>
          <w:b/>
          <w:i/>
        </w:rPr>
      </w:r>
    </w:p>
    <w:p>
      <w:pPr>
        <w:pStyle w:val="ListBullet"/>
      </w:pPr>
      <w:r>
        <w:rPr>
          <w:b w:val="0"/>
          <w:i w:val="0"/>
        </w:rPr>
        <w:t>Activité créative ou illustration collaborative :</w:t>
      </w:r>
      <w:r>
        <w:rPr>
          <w:b/>
          <w:i w:val="0"/>
        </w:rPr>
        <w:t xml:space="preserve"> Choisir un mot français ayant plusieurs sens (ex: "plan", "foule", "opérer"). Chaque participant dessine ou mime un de ses sens pour illustrer la complexité des langues et le besoin de contexte.</w:t>
      </w:r>
    </w:p>
    <w:p>
      <w:pPr>
        <w:pStyle w:val="ListBullet"/>
      </w:pPr>
      <w:r>
        <w:rPr>
          <w:b w:val="0"/>
          <w:i w:val="0"/>
        </w:rPr>
        <w:t>Défi pratique :</w:t>
      </w:r>
      <w:r>
        <w:rPr>
          <w:b/>
          <w:i w:val="0"/>
        </w:rPr>
        <w:t xml:space="preserve"> Lorsque vous rencontrez un nom de Dieu ou un concept important (ex: alliance, grâce, justice), prenez le temps de chercher d'autres versets qui en parlent pour en saisir la richesse et les nuances.</w:t>
      </w:r>
    </w:p>
    <w:p>
      <w:r>
        <w:rPr>
          <w:b w:val="0"/>
          <w:i w:val="0"/>
        </w:rPr>
        <w:t>---</w:t>
      </w:r>
    </w:p>
    <w:p>
      <w:pPr>
        <w:pStyle w:val="Heading4"/>
      </w:pPr>
      <w:r>
        <w:t>Fiche 1.3 : Aimer et "Haïr" dans le Langage Biblique</w:t>
      </w:r>
    </w:p>
    <w:p>
      <w:pPr>
        <w:pStyle w:val="ListBullet"/>
      </w:pPr>
      <w:r>
        <w:rPr>
          <w:b w:val="0"/>
          <w:i w:val="0"/>
        </w:rPr>
        <w:t>Verset Clé :</w:t>
      </w:r>
      <w:r>
        <w:rPr>
          <w:b/>
          <w:i w:val="0"/>
        </w:rPr>
        <w:t xml:space="preserve"> Malachie 1:2-3 « J'ai aimé Jacob, Et j'ai haï Ésaü. »</w:t>
      </w:r>
      <w:r>
        <w:rPr>
          <w:b/>
          <w:i/>
        </w:rPr>
      </w:r>
    </w:p>
    <w:p>
      <w:pPr>
        <w:pStyle w:val="ListBullet"/>
      </w:pPr>
      <w:r>
        <w:rPr>
          <w:b w:val="0"/>
          <w:i w:val="0"/>
        </w:rPr>
        <w:t>Explication ou Objectif :</w:t>
      </w:r>
      <w:r>
        <w:rPr>
          <w:b/>
          <w:i w:val="0"/>
        </w:rPr>
        <w:t xml:space="preserve"> Comprendre que certaines expressions hébraïques traduisent des degrés d'affection ou de préférence plutôt qu'une opposition absolue, évitant de juger Dieu selon nos standards humains de "haine".</w:t>
      </w:r>
    </w:p>
    <w:p>
      <w:pPr>
        <w:pStyle w:val="ListBullet"/>
      </w:pPr>
      <w:r>
        <w:rPr>
          <w:b w:val="0"/>
          <w:i w:val="0"/>
        </w:rPr>
        <w:t>Réflexion :</w:t>
      </w:r>
      <w:r>
        <w:rPr>
          <w:b/>
          <w:i w:val="0"/>
        </w:rPr>
      </w:r>
    </w:p>
    <w:p>
      <w:r>
        <w:rPr>
          <w:b w:val="0"/>
          <w:i w:val="0"/>
        </w:rPr>
        <w:t xml:space="preserve">    1.  Comment cette compréhension du mot "haïr" dans Malachie change-t-elle votre perception de l'amour de Dieu et de sa justice ?</w:t>
      </w:r>
    </w:p>
    <w:p>
      <w:r>
        <w:rPr>
          <w:b w:val="0"/>
          <w:i w:val="0"/>
        </w:rPr>
        <w:t xml:space="preserve">           </w:t>
      </w:r>
      <w:r>
        <w:rPr>
          <w:b w:val="0"/>
          <w:i/>
        </w:rPr>
        <w:t>Réponse suggérée :* Cela nous aide à voir que Dieu n'est pas "méchant" ou "injuste", mais qu'il fait des choix souverains basés sur la foi et l'obéissance, exprimés par des préférences. Son amour est toujours présent, mais sa faveur peut être retirée.</w:t>
      </w:r>
    </w:p>
    <w:p>
      <w:r>
        <w:rPr>
          <w:b w:val="0"/>
          <w:i w:val="0"/>
        </w:rPr>
        <w:t xml:space="preserve">    2.  Pourquoi est-il crucial d'interpréter les Écritures à la lumière du caractère de Dieu, tel que révélé par Jésus-Christ ?</w:t>
      </w:r>
    </w:p>
    <w:p>
      <w:r>
        <w:rPr>
          <w:b w:val="0"/>
          <w:i w:val="0"/>
        </w:rPr>
        <w:t xml:space="preserve">           </w:t>
      </w:r>
      <w:r>
        <w:rPr>
          <w:b w:val="0"/>
          <w:i/>
        </w:rPr>
        <w:t>Réponse suggérée :* Le Christ est la révélation ultime du Père. Si un passage de l'Ancien Testament semble contradictoire avec l'amour de Jésus, nous devons le relire à travers le prisme de l'amour de Christ.</w:t>
      </w:r>
    </w:p>
    <w:p>
      <w:pPr>
        <w:pStyle w:val="ListBullet"/>
      </w:pPr>
      <w:r>
        <w:rPr>
          <w:b w:val="0"/>
          <w:i w:val="0"/>
        </w:rPr>
        <w:t>Citation d’un héros de la foi :</w:t>
      </w:r>
      <w:r>
        <w:rPr>
          <w:b/>
          <w:i w:val="0"/>
        </w:rPr>
        <w:t xml:space="preserve"> « Si vous trouvez quelque chose dans l'Ancien Testament qui semble contredire le caractère d'amour de Dieu révélé en Jésus, c'est que vous ne l'avez pas encore bien compris. » – C. S. Lewis</w:t>
      </w:r>
      <w:r>
        <w:rPr>
          <w:b/>
          <w:i/>
        </w:rPr>
      </w:r>
    </w:p>
    <w:p>
      <w:pPr>
        <w:pStyle w:val="ListBullet"/>
      </w:pPr>
      <w:r>
        <w:rPr>
          <w:b w:val="0"/>
          <w:i w:val="0"/>
        </w:rPr>
        <w:t>Activité créative ou illustration collaborative :</w:t>
      </w:r>
      <w:r>
        <w:rPr>
          <w:b/>
          <w:i w:val="0"/>
        </w:rPr>
        <w:t xml:space="preserve"> Écrire des phrases où le mot "aimer" ou "préférer" pourrait être exprimé par une forme plus forte dans une autre langue, montrant des degrés d'intensité plutôt qu'un absolu. Par exemple : "J'aime les pommes, et les poires, je les tolère." (pourrait se traduire "J'aime les pommes et je 'hais' les poires" dans certaines structures linguistiques).</w:t>
      </w:r>
    </w:p>
    <w:p>
      <w:pPr>
        <w:pStyle w:val="ListBullet"/>
      </w:pPr>
      <w:r>
        <w:rPr>
          <w:b w:val="0"/>
          <w:i w:val="0"/>
        </w:rPr>
        <w:t>Défi pratique :</w:t>
      </w:r>
      <w:r>
        <w:rPr>
          <w:b/>
          <w:i w:val="0"/>
        </w:rPr>
        <w:t xml:space="preserve"> Lorsque vous lisez des passages de l'Ancien Testament qui dépeignent Dieu avec des actions ou des sentiments qui semblent "durs", demandez-vous toujours : "Comment cela s'harmonise-t-il avec la révélation de Dieu en Jésus-Christ et l'ensemble de l'Écriture ?"</w:t>
      </w:r>
    </w:p>
    <w:p>
      <w:r>
        <w:rPr>
          <w:b w:val="0"/>
          <w:i w:val="0"/>
        </w:rPr>
        <w:t>---</w:t>
      </w:r>
    </w:p>
    <w:p>
      <w:pPr>
        <w:pStyle w:val="Heading4"/>
      </w:pPr>
      <w:r>
        <w:t>Fiche 1.4 : Le Temps Permissif : Dieu Ne Fait Pas le Mal</w:t>
      </w:r>
    </w:p>
    <w:p>
      <w:pPr>
        <w:pStyle w:val="ListBullet"/>
      </w:pPr>
      <w:r>
        <w:rPr>
          <w:b w:val="0"/>
          <w:i w:val="0"/>
        </w:rPr>
        <w:t>Verset Clé :</w:t>
      </w:r>
      <w:r>
        <w:rPr>
          <w:b/>
          <w:i w:val="0"/>
        </w:rPr>
        <w:t xml:space="preserve"> Jacques 1:13 « Que personne, lorsqu’il est tenté, ne dise : C’est Dieu qui me tente. Car Dieu ne peut être tenté par le mal, et il ne tente lui-même personne. » (En lien avec les malédictions de la Loi, par ex. Deutéronome 28)</w:t>
      </w:r>
      <w:r>
        <w:rPr>
          <w:b/>
          <w:i/>
        </w:rPr>
      </w:r>
    </w:p>
    <w:p>
      <w:pPr>
        <w:pStyle w:val="ListBullet"/>
      </w:pPr>
      <w:r>
        <w:rPr>
          <w:b w:val="0"/>
          <w:i w:val="0"/>
        </w:rPr>
        <w:t>Explication ou Objectif :</w:t>
      </w:r>
      <w:r>
        <w:rPr>
          <w:b/>
          <w:i w:val="0"/>
        </w:rPr>
        <w:t xml:space="preserve"> Apprendre que la Bible utilise parfois un langage "permissif", où Dieu "permet" le mal en conséquence du péché, plutôt qu'il ne "l'envoie" directement, affirmant ainsi son caractère bon et juste.</w:t>
      </w:r>
    </w:p>
    <w:p>
      <w:pPr>
        <w:pStyle w:val="ListBullet"/>
      </w:pPr>
      <w:r>
        <w:rPr>
          <w:b w:val="0"/>
          <w:i w:val="0"/>
        </w:rPr>
        <w:t>Réflexion :</w:t>
      </w:r>
      <w:r>
        <w:rPr>
          <w:b/>
          <w:i w:val="0"/>
        </w:rPr>
      </w:r>
    </w:p>
    <w:p>
      <w:r>
        <w:rPr>
          <w:b w:val="0"/>
          <w:i w:val="0"/>
        </w:rPr>
        <w:t xml:space="preserve">    1.  Comment la distinction entre "Dieu envoie la maladie" et "Dieu permet la maladie" impacte-t-elle votre vision de sa souveraineté et de sa bonté ?</w:t>
      </w:r>
    </w:p>
    <w:p>
      <w:r>
        <w:rPr>
          <w:b w:val="0"/>
          <w:i w:val="0"/>
        </w:rPr>
        <w:t xml:space="preserve">           </w:t>
      </w:r>
      <w:r>
        <w:rPr>
          <w:b w:val="0"/>
          <w:i/>
        </w:rPr>
        <w:t>Réponse suggérée :* Cela clarifie que Dieu n'est pas l'auteur du mal. Il est souverain et permet les conséquences de nos choix (le péché ouvrant la porte au malin), mais il n'initie pas le mal. Cela renforce sa bonté et sa justice.</w:t>
      </w:r>
    </w:p>
    <w:p>
      <w:r>
        <w:rPr>
          <w:b w:val="0"/>
          <w:i w:val="0"/>
        </w:rPr>
        <w:t xml:space="preserve">    2.  Pourquoi est-il essentiel de toujours ramener notre compréhension des "malédictions" à la lumière de la Nouvelle Alliance en Jésus-Christ ?</w:t>
      </w:r>
    </w:p>
    <w:p>
      <w:r>
        <w:rPr>
          <w:b w:val="0"/>
          <w:i w:val="0"/>
        </w:rPr>
        <w:t xml:space="preserve">           </w:t>
      </w:r>
      <w:r>
        <w:rPr>
          <w:b w:val="0"/>
          <w:i/>
        </w:rPr>
        <w:t>Réponse suggérée :* En Christ, nous sommes rachetés de la malédiction de la loi (Galates 3:13). Notre alliance est de grâce et de bénédiction. Comprendre cela évite la peur et le légalisme.</w:t>
      </w:r>
    </w:p>
    <w:p>
      <w:pPr>
        <w:pStyle w:val="ListBullet"/>
      </w:pPr>
      <w:r>
        <w:rPr>
          <w:b w:val="0"/>
          <w:i w:val="0"/>
        </w:rPr>
        <w:t>Citation d’un héros de la foi :</w:t>
      </w:r>
      <w:r>
        <w:rPr>
          <w:b/>
          <w:i w:val="0"/>
        </w:rPr>
        <w:t xml:space="preserve"> « Dieu est lumière, et il n'y a en lui point de ténèbres. Le mal ne vient jamais de Dieu. S'il y a de la souffrance, c'est toujours le résultat du péché, d'un monde déchu, ou de l'œuvre de l'ennemi. » – Reinhard Bonnke</w:t>
      </w:r>
      <w:r>
        <w:rPr>
          <w:b/>
          <w:i/>
        </w:rPr>
      </w:r>
    </w:p>
    <w:p>
      <w:pPr>
        <w:pStyle w:val="ListBullet"/>
      </w:pPr>
      <w:r>
        <w:rPr>
          <w:b w:val="0"/>
          <w:i w:val="0"/>
        </w:rPr>
        <w:t>Activité créative ou illustration collaborative :</w:t>
      </w:r>
      <w:r>
        <w:rPr>
          <w:b/>
          <w:i w:val="0"/>
        </w:rPr>
        <w:t xml:space="preserve"> Dessiner deux chemins. Un chemin où Dieu "envoie" le mal, et un autre où le péché "ouvre la porte" au mal, que Dieu "permet" ensuite, illustrant la différence.</w:t>
      </w:r>
    </w:p>
    <w:p>
      <w:pPr>
        <w:pStyle w:val="ListBullet"/>
      </w:pPr>
      <w:r>
        <w:rPr>
          <w:b w:val="0"/>
          <w:i w:val="0"/>
        </w:rPr>
        <w:t>Défi pratique :</w:t>
      </w:r>
      <w:r>
        <w:rPr>
          <w:b/>
          <w:i w:val="0"/>
        </w:rPr>
        <w:t xml:space="preserve"> La prochaine fois que vous entendez quelqu'un attribuer directement un malheur à Dieu ("Dieu m'a envoyé ça"), proposez-lui doucement la perspective du "temps permissif" et de la bonté de Dieu.</w:t>
      </w:r>
    </w:p>
    <w:p>
      <w:r>
        <w:rPr>
          <w:b w:val="0"/>
          <w:i w:val="0"/>
        </w:rPr>
        <w:t>---</w:t>
      </w:r>
    </w:p>
    <w:p>
      <w:pPr>
        <w:pStyle w:val="Heading4"/>
      </w:pPr>
      <w:r>
        <w:t>Fiche 1.5 : Adorateur du Livre ou du Dieu du Livre ?</w:t>
      </w:r>
    </w:p>
    <w:p>
      <w:pPr>
        <w:pStyle w:val="ListBullet"/>
      </w:pPr>
      <w:r>
        <w:rPr>
          <w:b w:val="0"/>
          <w:i w:val="0"/>
        </w:rPr>
        <w:t>Verset Clé :</w:t>
      </w:r>
      <w:r>
        <w:rPr>
          <w:b/>
          <w:i w:val="0"/>
        </w:rPr>
        <w:t xml:space="preserve"> 2 Corinthiens 3:6 « [...] la lettre tue, mais l'Esprit vivifie. » (Voir aussi Jean 16:13)</w:t>
      </w:r>
      <w:r>
        <w:rPr>
          <w:b/>
          <w:i/>
        </w:rPr>
      </w:r>
    </w:p>
    <w:p>
      <w:pPr>
        <w:pStyle w:val="ListBullet"/>
      </w:pPr>
      <w:r>
        <w:rPr>
          <w:b w:val="0"/>
          <w:i w:val="0"/>
        </w:rPr>
        <w:t>Explication ou Objectif :</w:t>
      </w:r>
      <w:r>
        <w:rPr>
          <w:b/>
          <w:i w:val="0"/>
        </w:rPr>
        <w:t xml:space="preserve"> Rappeler que notre foi est en Dieu, et que le Saint-Esprit est indispensable pour comprendre la Parole et ne pas tomber dans un légalisme rigide.</w:t>
      </w:r>
    </w:p>
    <w:p>
      <w:pPr>
        <w:pStyle w:val="ListBullet"/>
      </w:pPr>
      <w:r>
        <w:rPr>
          <w:b w:val="0"/>
          <w:i w:val="0"/>
        </w:rPr>
        <w:t>Réflexion :</w:t>
      </w:r>
      <w:r>
        <w:rPr>
          <w:b/>
          <w:i w:val="0"/>
        </w:rPr>
      </w:r>
    </w:p>
    <w:p>
      <w:r>
        <w:rPr>
          <w:b w:val="0"/>
          <w:i w:val="0"/>
        </w:rPr>
        <w:t xml:space="preserve">    1.  Qu'est-ce que cela signifie concrètement d'être un "adorateur du livre" au lieu d'être un "adorateur du Dieu du livre" ?</w:t>
      </w:r>
    </w:p>
    <w:p>
      <w:r>
        <w:rPr>
          <w:b w:val="0"/>
          <w:i w:val="0"/>
        </w:rPr>
        <w:t xml:space="preserve">           </w:t>
      </w:r>
      <w:r>
        <w:rPr>
          <w:b w:val="0"/>
          <w:i/>
        </w:rPr>
        <w:t>Réponse suggérée :* C'est s'attacher aux règles, aux mots, aux traductions parfaites, sans chercher la relation avec l'Auteur, la révélation de son cœur, ou la direction de son Esprit. C'est transformer la Bible en idole ou en code sans vie.</w:t>
      </w:r>
    </w:p>
    <w:p>
      <w:r>
        <w:rPr>
          <w:b w:val="0"/>
          <w:i w:val="0"/>
        </w:rPr>
        <w:t xml:space="preserve">    2.  Comment cultiver une relation avec le Saint-Esprit pour qu'Il domine sur la lettre dans notre vie, nous guidant dans toute la vérité ?</w:t>
      </w:r>
    </w:p>
    <w:p>
      <w:r>
        <w:rPr>
          <w:b w:val="0"/>
          <w:i w:val="0"/>
        </w:rPr>
        <w:t xml:space="preserve">           </w:t>
      </w:r>
      <w:r>
        <w:rPr>
          <w:b w:val="0"/>
          <w:i/>
        </w:rPr>
        <w:t>Réponse suggérée :* Prier avant de lire, méditer les versets, demander la révélation, passer du temps dans la louange, être sensible à sa voix intérieure, chercher l'unité de l'Esprit avec d'autres croyants.</w:t>
      </w:r>
    </w:p>
    <w:p>
      <w:pPr>
        <w:pStyle w:val="ListBullet"/>
      </w:pPr>
      <w:r>
        <w:rPr>
          <w:b w:val="0"/>
          <w:i w:val="0"/>
        </w:rPr>
        <w:t>Citation d’un héros de la foi :</w:t>
      </w:r>
      <w:r>
        <w:rPr>
          <w:b/>
          <w:i w:val="0"/>
        </w:rPr>
        <w:t xml:space="preserve"> « Nous devons lire la Bible avec le même Esprit par lequel elle a été écrite. Sans le Saint-Esprit, la Bible peut devenir un fardeau, mais avec Lui, elle est vivante et puissante. » – John Wesley</w:t>
      </w:r>
      <w:r>
        <w:rPr>
          <w:b/>
          <w:i/>
        </w:rPr>
      </w:r>
    </w:p>
    <w:p>
      <w:pPr>
        <w:pStyle w:val="ListBullet"/>
      </w:pPr>
      <w:r>
        <w:rPr>
          <w:b w:val="0"/>
          <w:i w:val="0"/>
        </w:rPr>
        <w:t>Activité créative ou illustration collaborative :</w:t>
      </w:r>
      <w:r>
        <w:rPr>
          <w:b/>
          <w:i w:val="0"/>
        </w:rPr>
        <w:t xml:space="preserve"> Créer une "prière de lecture" en quelques phrases, à répéter avant chaque étude biblique, demandant l'illumination du Saint-Esprit. Chaque personne ajoute une phrase.</w:t>
      </w:r>
    </w:p>
    <w:p>
      <w:pPr>
        <w:pStyle w:val="ListBullet"/>
      </w:pPr>
      <w:r>
        <w:rPr>
          <w:b w:val="0"/>
          <w:i w:val="0"/>
        </w:rPr>
        <w:t>Défi pratique :</w:t>
      </w:r>
      <w:r>
        <w:rPr>
          <w:b/>
          <w:i w:val="0"/>
        </w:rPr>
        <w:t xml:space="preserve"> Chaque jour de cette semaine, avant d'ouvrir votre Bible, prenez un moment pour prier spécifiquement le Saint-Esprit, lui demandant d'illuminer votre compréhension et de vous révéler la vérité.</w:t>
      </w:r>
    </w:p>
    <w:p>
      <w:r>
        <w:rPr>
          <w:b w:val="0"/>
          <w:i w:val="0"/>
        </w:rPr>
        <w:t>---</w:t>
      </w:r>
    </w:p>
    <w:p>
      <w:pPr>
        <w:pStyle w:val="Heading3"/>
      </w:pPr>
      <w:r>
        <w:t>Groupe 2 : Au-delà de la Lettre : Contexte et Liberté</w:t>
      </w:r>
    </w:p>
    <w:p>
      <w:pPr>
        <w:pStyle w:val="Heading4"/>
      </w:pPr>
      <w:r>
        <w:t>Fiche 2.1 : La Femme et l'Enseignement : Une Question d'Autorité Maritale</w:t>
      </w:r>
    </w:p>
    <w:p>
      <w:pPr>
        <w:pStyle w:val="ListBullet"/>
      </w:pPr>
      <w:r>
        <w:rPr>
          <w:b w:val="0"/>
          <w:i w:val="0"/>
        </w:rPr>
        <w:t>Verset Clé :</w:t>
      </w:r>
      <w:r>
        <w:rPr>
          <w:b/>
          <w:i w:val="0"/>
        </w:rPr>
        <w:t xml:space="preserve"> 1 Timothée 2:12 « Je ne permets pas à la femme d’enseigner, ni de prendre de l’autorité sur l’homme ; mais elle doit demeurer dans le silence. »</w:t>
      </w:r>
      <w:r>
        <w:rPr>
          <w:b/>
          <w:i/>
        </w:rPr>
      </w:r>
    </w:p>
    <w:p>
      <w:pPr>
        <w:pStyle w:val="ListBullet"/>
      </w:pPr>
      <w:r>
        <w:rPr>
          <w:b w:val="0"/>
          <w:i w:val="0"/>
        </w:rPr>
        <w:t>Explication ou Objectif :</w:t>
      </w:r>
      <w:r>
        <w:rPr>
          <w:b/>
          <w:i w:val="0"/>
        </w:rPr>
        <w:t xml:space="preserve"> Comprendre que ce passage est souvent mal interprété, et qu'il concerne l'autorité de l'épouse sur son mari dans le cadre familial, et non un interdit général pour les femmes d'enseigner en ministère.</w:t>
      </w:r>
    </w:p>
    <w:p>
      <w:pPr>
        <w:pStyle w:val="ListBullet"/>
      </w:pPr>
      <w:r>
        <w:rPr>
          <w:b w:val="0"/>
          <w:i w:val="0"/>
        </w:rPr>
        <w:t>Réflexion :</w:t>
      </w:r>
      <w:r>
        <w:rPr>
          <w:b/>
          <w:i w:val="0"/>
        </w:rPr>
      </w:r>
    </w:p>
    <w:p>
      <w:r>
        <w:rPr>
          <w:b w:val="0"/>
          <w:i w:val="0"/>
        </w:rPr>
        <w:t xml:space="preserve">    1.  Comment le fait que le mot grec signifie "femme mariée" ou "épouse" change-t-il la portée de l'interdit de Paul ?</w:t>
      </w:r>
    </w:p>
    <w:p>
      <w:r>
        <w:rPr>
          <w:b w:val="0"/>
          <w:i w:val="0"/>
        </w:rPr>
        <w:t xml:space="preserve">           </w:t>
      </w:r>
      <w:r>
        <w:rPr>
          <w:b w:val="0"/>
          <w:i/>
        </w:rPr>
        <w:t>Réponse suggérée :* Cela limite le contexte à la relation maritale et évite d'exclure toutes les femmes de tout ministère d'enseignement, comme le montrent d'autres passages bibliques (ex: Prisca, les prophétesses).</w:t>
      </w:r>
    </w:p>
    <w:p>
      <w:r>
        <w:rPr>
          <w:b w:val="0"/>
          <w:i w:val="0"/>
        </w:rPr>
        <w:t xml:space="preserve">    2.  Pourquoi est-il dangereux d'extraire un verset de son contexte et d'en faire une doctrine universelle ?</w:t>
      </w:r>
    </w:p>
    <w:p>
      <w:r>
        <w:rPr>
          <w:b w:val="0"/>
          <w:i w:val="0"/>
        </w:rPr>
        <w:t xml:space="preserve">           </w:t>
      </w:r>
      <w:r>
        <w:rPr>
          <w:b w:val="0"/>
          <w:i/>
        </w:rPr>
        <w:t>Réponse suggérée :* Cela peut créer des préceptes légalistes, empêcher des personnes d'accomplir leur destinée divine, et contredire d'autres parties de l'Écriture.</w:t>
      </w:r>
    </w:p>
    <w:p>
      <w:pPr>
        <w:pStyle w:val="ListBullet"/>
      </w:pPr>
      <w:r>
        <w:rPr>
          <w:b w:val="0"/>
          <w:i w:val="0"/>
        </w:rPr>
        <w:t>Citation d’un héros de la foi :</w:t>
      </w:r>
      <w:r>
        <w:rPr>
          <w:b/>
          <w:i w:val="0"/>
        </w:rPr>
        <w:t xml:space="preserve"> « La Parole de Dieu n'est pas destinée à nous enfermer, mais à nous libérer. Chaque passage doit être compris dans l'Esprit qui le vivifie. » – Kathryn Kuhlman</w:t>
      </w:r>
      <w:r>
        <w:rPr>
          <w:b/>
          <w:i/>
        </w:rPr>
      </w:r>
    </w:p>
    <w:p>
      <w:pPr>
        <w:pStyle w:val="ListBullet"/>
      </w:pPr>
      <w:r>
        <w:rPr>
          <w:b w:val="0"/>
          <w:i w:val="0"/>
        </w:rPr>
        <w:t>Activité créative ou illustration collaborative :</w:t>
      </w:r>
      <w:r>
        <w:rPr>
          <w:b/>
          <w:i w:val="0"/>
        </w:rPr>
        <w:t xml:space="preserve"> Écrire un petit scénario de "avant/après" pour montrer comment une femme aurait été limitée par une mauvaise interprétation et comment une juste compréhension lui permet de servir.</w:t>
      </w:r>
    </w:p>
    <w:p>
      <w:pPr>
        <w:pStyle w:val="ListBullet"/>
      </w:pPr>
      <w:r>
        <w:rPr>
          <w:b w:val="0"/>
          <w:i w:val="0"/>
        </w:rPr>
        <w:t>Défi pratique :</w:t>
      </w:r>
      <w:r>
        <w:rPr>
          <w:b/>
          <w:i w:val="0"/>
        </w:rPr>
        <w:t xml:space="preserve"> Identifiez un précepte ou une tradition dans votre vie ou votre église qui pourrait être basé sur une lecture hors contexte. Priez et recherchez le sens original avec l'aide du Saint-Esprit.</w:t>
      </w:r>
    </w:p>
    <w:p>
      <w:r>
        <w:rPr>
          <w:b w:val="0"/>
          <w:i w:val="0"/>
        </w:rPr>
        <w:t>---</w:t>
      </w:r>
    </w:p>
    <w:p>
      <w:pPr>
        <w:pStyle w:val="Heading4"/>
      </w:pPr>
      <w:r>
        <w:t>Fiche 2.2 : Le Silence des Femmes en Contexte</w:t>
      </w:r>
    </w:p>
    <w:p>
      <w:pPr>
        <w:pStyle w:val="ListBullet"/>
      </w:pPr>
      <w:r>
        <w:rPr>
          <w:b w:val="0"/>
          <w:i w:val="0"/>
        </w:rPr>
        <w:t>Verset Clé :</w:t>
      </w:r>
      <w:r>
        <w:rPr>
          <w:b/>
          <w:i w:val="0"/>
        </w:rPr>
        <w:t xml:space="preserve"> 1 Corinthiens 14:34-35 « Comme dans toutes les Églises des saints, que les femmes se taisent dans les assemblées, car il ne leur est pas permis d’y parler ? mais qu’elles soient soumises, selon que le dit aussi la loi. Si elles veulent s’instruire sur quelque chose, qu’elles interrogent leurs maris à la maison, car il est malséant à une femme de parler dans l’Église. »</w:t>
      </w:r>
      <w:r>
        <w:rPr>
          <w:b/>
          <w:i/>
        </w:rPr>
      </w:r>
    </w:p>
    <w:p>
      <w:pPr>
        <w:pStyle w:val="ListBullet"/>
      </w:pPr>
      <w:r>
        <w:rPr>
          <w:b w:val="0"/>
          <w:i w:val="0"/>
        </w:rPr>
        <w:t>Explication ou Objectif :</w:t>
      </w:r>
      <w:r>
        <w:rPr>
          <w:b/>
          <w:i w:val="0"/>
        </w:rPr>
        <w:t xml:space="preserve"> Comprendre que le "parler" ici fait référence à des "bavardages" ou des interruptions désordonnées dans le contexte d'une assemblée de Corinthe où les femmes manquaient souvent d'éducation.</w:t>
      </w:r>
    </w:p>
    <w:p>
      <w:pPr>
        <w:pStyle w:val="ListBullet"/>
      </w:pPr>
      <w:r>
        <w:rPr>
          <w:b w:val="0"/>
          <w:i w:val="0"/>
        </w:rPr>
        <w:t>Réflexion :</w:t>
      </w:r>
      <w:r>
        <w:rPr>
          <w:b/>
          <w:i w:val="0"/>
        </w:rPr>
      </w:r>
    </w:p>
    <w:p>
      <w:r>
        <w:rPr>
          <w:b w:val="0"/>
          <w:i w:val="0"/>
        </w:rPr>
        <w:t xml:space="preserve">    1.  Si Paul permet aux femmes de prier et de prophétiser (1 Cor 11:5), comment pouvons-nous réconcilier cela avec "qu'elles se taisent" dans 1 Cor 14:34 ?</w:t>
      </w:r>
    </w:p>
    <w:p>
      <w:r>
        <w:rPr>
          <w:b w:val="0"/>
          <w:i w:val="0"/>
        </w:rPr>
        <w:t xml:space="preserve">           </w:t>
      </w:r>
      <w:r>
        <w:rPr>
          <w:b w:val="0"/>
          <w:i/>
        </w:rPr>
        <w:t>Réponse suggérée :* En comprenant que "se taire" ici ne signifie pas un silence absolu, mais plutôt "cesser de perturber", "éviter les bavardages" ou "ne pas poser de questions désordonnées en public".</w:t>
      </w:r>
    </w:p>
    <w:p>
      <w:r>
        <w:rPr>
          <w:b w:val="0"/>
          <w:i w:val="0"/>
        </w:rPr>
        <w:t xml:space="preserve">    2.  Quel rôle joue le désir de Paul de maintenir l'ordre et la bienséance dans l'assemblée dans son exhortation ?</w:t>
      </w:r>
    </w:p>
    <w:p>
      <w:r>
        <w:rPr>
          <w:b w:val="0"/>
          <w:i w:val="0"/>
        </w:rPr>
        <w:t xml:space="preserve">           </w:t>
      </w:r>
      <w:r>
        <w:rPr>
          <w:b w:val="0"/>
          <w:i/>
        </w:rPr>
        <w:t>Réponse suggérée :* Il visait à une église où tous pouvaient apprendre et être édifiés, sans les distractions causées par des questions incessantes ou des discussions à voix haute, pratiques courantes à l'époque pour les femmes n'ayant pas reçu d'instruction.</w:t>
      </w:r>
    </w:p>
    <w:p>
      <w:pPr>
        <w:pStyle w:val="ListBullet"/>
      </w:pPr>
      <w:r>
        <w:rPr>
          <w:b w:val="0"/>
          <w:i w:val="0"/>
        </w:rPr>
        <w:t>Citation d’un héros de la foi :</w:t>
      </w:r>
      <w:r>
        <w:rPr>
          <w:b/>
          <w:i w:val="0"/>
        </w:rPr>
        <w:t xml:space="preserve"> « La liberté en Christ ne signifie pas l'anarchie, mais la discipline dans l'amour. Les ordonnances de Paul visaient l'ordre, pas l'oppression. » – Catherine Booth</w:t>
      </w:r>
      <w:r>
        <w:rPr>
          <w:b/>
          <w:i/>
        </w:rPr>
      </w:r>
    </w:p>
    <w:p>
      <w:pPr>
        <w:pStyle w:val="ListBullet"/>
      </w:pPr>
      <w:r>
        <w:rPr>
          <w:b w:val="0"/>
          <w:i w:val="0"/>
        </w:rPr>
        <w:t>Activité créative ou illustration collaborative :</w:t>
      </w:r>
      <w:r>
        <w:rPr>
          <w:b/>
          <w:i w:val="0"/>
        </w:rPr>
        <w:t xml:space="preserve"> Jouer une petite scène où des interruptions et des bavardages gâchent un enseignement, puis une scène où l'ordre est rétabli.</w:t>
      </w:r>
    </w:p>
    <w:p>
      <w:pPr>
        <w:pStyle w:val="ListBullet"/>
      </w:pPr>
      <w:r>
        <w:rPr>
          <w:b w:val="0"/>
          <w:i w:val="0"/>
        </w:rPr>
        <w:t>Défi pratique :</w:t>
      </w:r>
      <w:r>
        <w:rPr>
          <w:b/>
          <w:i w:val="0"/>
        </w:rPr>
        <w:t xml:space="preserve"> Observez comment nous nous comportons dans nos assemblées. Y a-t-il des "bavardages" ou des comportements qui nécessitent une exhortation à "demeurer dans l'ordre et la bienséance" pour l'édification de tous, indépendamment du genre ?</w:t>
      </w:r>
    </w:p>
    <w:p>
      <w:r>
        <w:rPr>
          <w:b w:val="0"/>
          <w:i w:val="0"/>
        </w:rPr>
        <w:t>---</w:t>
      </w:r>
    </w:p>
    <w:p>
      <w:pPr>
        <w:pStyle w:val="Heading4"/>
      </w:pPr>
      <w:r>
        <w:t>Fiche 2.3 : Le Voile, un Symbole Culturel</w:t>
      </w:r>
    </w:p>
    <w:p>
      <w:pPr>
        <w:pStyle w:val="ListBullet"/>
      </w:pPr>
      <w:r>
        <w:rPr>
          <w:b w:val="0"/>
          <w:i w:val="0"/>
        </w:rPr>
        <w:t>Verset Clé :</w:t>
      </w:r>
      <w:r>
        <w:rPr>
          <w:b/>
          <w:i w:val="0"/>
        </w:rPr>
        <w:t xml:space="preserve"> 1 Corinthiens 11:5-6 « Toute femme, au contraire, qui prie ou qui prophétise la tête non voilée, déshonore sa tête : c'est comme si elle était rasée. Car si une femme n'est pas voilée, qu'elle se tonde aussi ! Or, s'il est honteux pour une femme d'être tondue ou rasée, qu'elle se voile. »</w:t>
      </w:r>
      <w:r>
        <w:rPr>
          <w:b/>
          <w:i/>
        </w:rPr>
      </w:r>
    </w:p>
    <w:p>
      <w:pPr>
        <w:pStyle w:val="ListBullet"/>
      </w:pPr>
      <w:r>
        <w:rPr>
          <w:b w:val="0"/>
          <w:i w:val="0"/>
        </w:rPr>
        <w:t>Explication ou Objectif :</w:t>
      </w:r>
      <w:r>
        <w:rPr>
          <w:b/>
          <w:i w:val="0"/>
        </w:rPr>
        <w:t xml:space="preserve"> Comprendre que le port du voile était un signe de modestie et de distinction sociale dans le contexte corinthien, lié à l'honneur de la femme mariée et non une exigence universelle pour toutes les époques.</w:t>
      </w:r>
    </w:p>
    <w:p>
      <w:pPr>
        <w:pStyle w:val="ListBullet"/>
      </w:pPr>
      <w:r>
        <w:rPr>
          <w:b w:val="0"/>
          <w:i w:val="0"/>
        </w:rPr>
        <w:t>Réflexion :</w:t>
      </w:r>
      <w:r>
        <w:rPr>
          <w:b/>
          <w:i w:val="0"/>
        </w:rPr>
      </w:r>
    </w:p>
    <w:p>
      <w:r>
        <w:rPr>
          <w:b w:val="0"/>
          <w:i w:val="0"/>
        </w:rPr>
        <w:t xml:space="preserve">    1.  Pourquoi le fait de comprendre le contexte culturel de Corinthe (où les prostituées se rasaient la tête ou n'étaient pas voilées) est-il essentiel pour interpréter ce passage ?</w:t>
      </w:r>
    </w:p>
    <w:p>
      <w:r>
        <w:rPr>
          <w:b w:val="0"/>
          <w:i w:val="0"/>
        </w:rPr>
        <w:t xml:space="preserve">           </w:t>
      </w:r>
      <w:r>
        <w:rPr>
          <w:b w:val="0"/>
          <w:i/>
        </w:rPr>
        <w:t>Réponse suggérée :* Cela montre que Paul s'adressait à un problème local de témoignage et de décence, évitant que les femmes chrétiennes soient confondues avec des prostituées, et ainsi déshonorent leur mari et leur communauté.</w:t>
      </w:r>
    </w:p>
    <w:p>
      <w:r>
        <w:rPr>
          <w:b w:val="0"/>
          <w:i w:val="0"/>
        </w:rPr>
        <w:t xml:space="preserve">    2.  Comment l'exemple de Hudson Taylor (s'habillant à la chinoise) illustre-t-il le principe de l'adaptation culturelle pour le témoignage de l'Évangile, sans compromettre la vérité de la Parole ?</w:t>
      </w:r>
    </w:p>
    <w:p>
      <w:r>
        <w:rPr>
          <w:b w:val="0"/>
          <w:i w:val="0"/>
        </w:rPr>
        <w:t xml:space="preserve">           </w:t>
      </w:r>
      <w:r>
        <w:rPr>
          <w:b w:val="0"/>
          <w:i/>
        </w:rPr>
        <w:t>Réponse suggérée :* Il montre que l'amour et le désir de gagner des âmes peuvent nous pousser à adapter nos pratiques extérieures, tant qu'elles ne contredisent pas les principes éthiques fondamentaux de l'Évangile.</w:t>
      </w:r>
    </w:p>
    <w:p>
      <w:pPr>
        <w:pStyle w:val="ListBullet"/>
      </w:pPr>
      <w:r>
        <w:rPr>
          <w:b w:val="0"/>
          <w:i w:val="0"/>
        </w:rPr>
        <w:t>Citation d’un héros de la foi :</w:t>
      </w:r>
      <w:r>
        <w:rPr>
          <w:b/>
          <w:i w:val="0"/>
        </w:rPr>
        <w:t xml:space="preserve"> « Allez là où Dieu vous appelle, et soyez là ce que Dieu veut que vous soyez. Le message est immuable, mais la méthode peut varier pour atteindre les cœurs. » – Hudson Taylor</w:t>
      </w:r>
      <w:r>
        <w:rPr>
          <w:b/>
          <w:i/>
        </w:rPr>
      </w:r>
    </w:p>
    <w:p>
      <w:pPr>
        <w:pStyle w:val="ListBullet"/>
      </w:pPr>
      <w:r>
        <w:rPr>
          <w:b w:val="0"/>
          <w:i w:val="0"/>
        </w:rPr>
        <w:t>Activité créative ou illustration collaborative :</w:t>
      </w:r>
      <w:r>
        <w:rPr>
          <w:b/>
          <w:i w:val="0"/>
        </w:rPr>
        <w:t xml:space="preserve"> Comparer des photos de vêtements culturels différents (occidentaux, africains, asiatiques) et discuter de la manière dont les symboles de modestie ou d'honneur varient, tout en se demandant comment un chrétien pourrait s'adapter en mission.</w:t>
      </w:r>
    </w:p>
    <w:p>
      <w:pPr>
        <w:pStyle w:val="ListBullet"/>
      </w:pPr>
      <w:r>
        <w:rPr>
          <w:b w:val="0"/>
          <w:i w:val="0"/>
        </w:rPr>
        <w:t>Défi pratique :</w:t>
      </w:r>
      <w:r>
        <w:rPr>
          <w:b/>
          <w:i w:val="0"/>
        </w:rPr>
        <w:t xml:space="preserve"> Réfléchissez à une pratique "culturelle" dans votre église ou votre vie qui pourrait être revisitée à la lumière de l'Évangile pour être plus pertinente ou moins légaliste, tout en maintenant les principes bibliques.</w:t>
      </w:r>
    </w:p>
    <w:p>
      <w:r>
        <w:rPr>
          <w:b w:val="0"/>
          <w:i w:val="0"/>
        </w:rPr>
        <w:t>---</w:t>
      </w:r>
    </w:p>
    <w:p>
      <w:pPr>
        <w:pStyle w:val="Heading4"/>
      </w:pPr>
      <w:r>
        <w:t>Fiche 2.4 : Mariage et Tribulations : Le Contexte de la Persécution</w:t>
      </w:r>
    </w:p>
    <w:p>
      <w:pPr>
        <w:pStyle w:val="ListBullet"/>
      </w:pPr>
      <w:r>
        <w:rPr>
          <w:b w:val="0"/>
          <w:i w:val="0"/>
        </w:rPr>
        <w:t>Verset Clé :</w:t>
      </w:r>
      <w:r>
        <w:rPr>
          <w:b/>
          <w:i w:val="0"/>
        </w:rPr>
        <w:t xml:space="preserve"> 1 Corinthiens 7:28 « Si tu te maries, tu ne pèches point ; et si une vierge se marie, elle ne pèche point ; mais ceux qui se marient auront des tribulations dans la chair, et moi, je voudrais vous les épargner. »</w:t>
      </w:r>
      <w:r>
        <w:rPr>
          <w:b/>
          <w:i/>
        </w:rPr>
      </w:r>
    </w:p>
    <w:p>
      <w:pPr>
        <w:pStyle w:val="ListBullet"/>
      </w:pPr>
      <w:r>
        <w:rPr>
          <w:b w:val="0"/>
          <w:i w:val="0"/>
        </w:rPr>
        <w:t>Explication ou Objectif :</w:t>
      </w:r>
      <w:r>
        <w:rPr>
          <w:b/>
          <w:i w:val="0"/>
        </w:rPr>
        <w:t xml:space="preserve"> Saisir que l'exhortation de Paul concernant les "tribulations" du mariage était fortement influencée par le contexte de persécution et de difficultés de l'époque, et non une vision péjorative du mariage en soi.</w:t>
      </w:r>
    </w:p>
    <w:p>
      <w:pPr>
        <w:pStyle w:val="ListBullet"/>
      </w:pPr>
      <w:r>
        <w:rPr>
          <w:b w:val="0"/>
          <w:i w:val="0"/>
        </w:rPr>
        <w:t>Réflexion :</w:t>
      </w:r>
      <w:r>
        <w:rPr>
          <w:b/>
          <w:i w:val="0"/>
        </w:rPr>
      </w:r>
    </w:p>
    <w:p>
      <w:r>
        <w:rPr>
          <w:b w:val="0"/>
          <w:i w:val="0"/>
        </w:rPr>
        <w:t xml:space="preserve">    1.  Comment le fait de savoir que les chrétiens de Corinthe vivaient sous la menace constante de la persécution change-t-il votre interprétation des "tribulations" que Paul évoque pour les mariés ?</w:t>
      </w:r>
    </w:p>
    <w:p>
      <w:r>
        <w:rPr>
          <w:b w:val="0"/>
          <w:i w:val="0"/>
        </w:rPr>
        <w:t xml:space="preserve">           </w:t>
      </w:r>
      <w:r>
        <w:rPr>
          <w:b w:val="0"/>
          <w:i/>
        </w:rPr>
        <w:t>Réponse suggérée :* Cela relativise l'idée que le mariage est intrinsèquement une source de misère. Paul craignait des souffrances accrues pour les familles, les veuves et les orphelins dans un temps instable, rendant le célibat plus "pratique" dans ce contexte.</w:t>
      </w:r>
    </w:p>
    <w:p>
      <w:r>
        <w:rPr>
          <w:b w:val="0"/>
          <w:i w:val="0"/>
        </w:rPr>
        <w:t xml:space="preserve">    2.  Pourquoi est-il important de ne pas faire de la "tolérance" de Paul (dans certains de ses conseils personnels) une doctrine universelle, mais de discerner ce qui vient du Seigneur ou de son simple avis inspiré ?</w:t>
      </w:r>
    </w:p>
    <w:p>
      <w:r>
        <w:rPr>
          <w:b w:val="0"/>
          <w:i w:val="0"/>
        </w:rPr>
        <w:t xml:space="preserve">           </w:t>
      </w:r>
      <w:r>
        <w:rPr>
          <w:b w:val="0"/>
          <w:i/>
        </w:rPr>
        <w:t>Réponse suggérée :* Paul fait parfois la distinction entre un commandement du Seigneur et son propre conseil éclairé. Le Saint-Esprit nous aide à discerner ce qui est intemporel et ce qui était spécifique à la situation.</w:t>
      </w:r>
    </w:p>
    <w:p>
      <w:pPr>
        <w:pStyle w:val="ListBullet"/>
      </w:pPr>
      <w:r>
        <w:rPr>
          <w:b w:val="0"/>
          <w:i w:val="0"/>
        </w:rPr>
        <w:t>Citation d’un héros de la foi :</w:t>
      </w:r>
      <w:r>
        <w:rPr>
          <w:b/>
          <w:i w:val="0"/>
        </w:rPr>
        <w:t xml:space="preserve"> « La fidélité à la Parole de Dieu ne signifie pas l'aveuglement au contexte. Dieu parle à des hommes et des femmes dans leurs réalités concrètes. » – Amy Carmichael</w:t>
      </w:r>
      <w:r>
        <w:rPr>
          <w:b/>
          <w:i/>
        </w:rPr>
      </w:r>
    </w:p>
    <w:p>
      <w:pPr>
        <w:pStyle w:val="ListBullet"/>
      </w:pPr>
      <w:r>
        <w:rPr>
          <w:b w:val="0"/>
          <w:i w:val="0"/>
        </w:rPr>
        <w:t>Activité créative ou illustration collaborative :</w:t>
      </w:r>
      <w:r>
        <w:rPr>
          <w:b/>
          <w:i w:val="0"/>
        </w:rPr>
        <w:t xml:space="preserve"> Imaginer des "conseils" similaires que Paul pourrait donner aujourd'hui à des chrétiens vivant dans des zones de guerre ou de persécution, soulignant comment le contexte affecte la sagesse pratique.</w:t>
      </w:r>
    </w:p>
    <w:p>
      <w:pPr>
        <w:pStyle w:val="ListBullet"/>
      </w:pPr>
      <w:r>
        <w:rPr>
          <w:b w:val="0"/>
          <w:i w:val="0"/>
        </w:rPr>
        <w:t>Défi pratique :</w:t>
      </w:r>
      <w:r>
        <w:rPr>
          <w:b/>
          <w:i w:val="0"/>
        </w:rPr>
        <w:t xml:space="preserve"> Quand vous lisez un passage de Paul, essayez de vous poser la question : "Quel était le problème spécifique ou la situation qu'il abordait dans cette église ou à cette personne ?"</w:t>
      </w:r>
    </w:p>
    <w:p>
      <w:r>
        <w:rPr>
          <w:b w:val="0"/>
          <w:i w:val="0"/>
        </w:rPr>
        <w:t>---</w:t>
      </w:r>
    </w:p>
    <w:p>
      <w:pPr>
        <w:pStyle w:val="Heading4"/>
      </w:pPr>
      <w:r>
        <w:t>Fiche 2.5 : Aliments et Liberté : La Nouvelle Alliance</w:t>
      </w:r>
    </w:p>
    <w:p>
      <w:pPr>
        <w:pStyle w:val="ListBullet"/>
      </w:pPr>
      <w:r>
        <w:rPr>
          <w:b w:val="0"/>
          <w:i w:val="0"/>
        </w:rPr>
        <w:t>Verset Clé :</w:t>
      </w:r>
      <w:r>
        <w:rPr>
          <w:b/>
          <w:i w:val="0"/>
        </w:rPr>
        <w:t xml:space="preserve"> 1 Timothée 4:1-4 « Mais l’Esprit dit expressément que, dans les derniers temps, quelques-uns abandonneront la foi, pour s’attacher à des esprits séducteurs et à des doctrines de démons, par l’hypocrisie de faux docteurs [...] prescrivant de ne pas se marier, et de s’abstenir d’aliments que Dieu a créés pour qu’ils soient pris avec actions de grâces par ceux qui sont fidèles et qui ont connu la vérité. Car tout ce que Dieu a créé est bon, et rien ne doit être rejeté pourvu qu’on le prenne avec actions de grâces. »</w:t>
      </w:r>
      <w:r>
        <w:rPr>
          <w:b/>
          <w:i/>
        </w:rPr>
      </w:r>
    </w:p>
    <w:p>
      <w:pPr>
        <w:pStyle w:val="ListBullet"/>
      </w:pPr>
      <w:r>
        <w:rPr>
          <w:b w:val="0"/>
          <w:i w:val="0"/>
        </w:rPr>
        <w:t>Explication ou Objectif :</w:t>
      </w:r>
      <w:r>
        <w:rPr>
          <w:b/>
          <w:i w:val="0"/>
        </w:rPr>
        <w:t xml:space="preserve"> Mettre en lumière la liberté des chrétiens par rapport aux restrictions alimentaires de l'Ancienne Alliance, et dénoncer les doctrines de démons qui lient les croyants avec de fausses règles.</w:t>
      </w:r>
    </w:p>
    <w:p>
      <w:pPr>
        <w:pStyle w:val="ListBullet"/>
      </w:pPr>
      <w:r>
        <w:rPr>
          <w:b w:val="0"/>
          <w:i w:val="0"/>
        </w:rPr>
        <w:t>Réflexion :</w:t>
      </w:r>
      <w:r>
        <w:rPr>
          <w:b/>
          <w:i w:val="0"/>
        </w:rPr>
      </w:r>
    </w:p>
    <w:p>
      <w:r>
        <w:rPr>
          <w:b w:val="0"/>
          <w:i w:val="0"/>
        </w:rPr>
        <w:t xml:space="preserve">    1.  Comment ce passage (1 Timothée 4) dénonce-t-il directement les doctrines qui lient les chrétiens à des interdits alimentaires basés sur l'Ancienne Alliance ou des préceptes humains ?</w:t>
      </w:r>
    </w:p>
    <w:p>
      <w:r>
        <w:rPr>
          <w:b w:val="0"/>
          <w:i w:val="0"/>
        </w:rPr>
        <w:t xml:space="preserve">           </w:t>
      </w:r>
      <w:r>
        <w:rPr>
          <w:b w:val="0"/>
          <w:i/>
        </w:rPr>
        <w:t>Réponse suggérée :* Il affirme clairement que tout ce que Dieu a créé est bon et doit être reçu avec actions de grâces, considérant les interdictions alimentaires comme des "doctrines de démons" et non de Dieu.</w:t>
      </w:r>
    </w:p>
    <w:p>
      <w:r>
        <w:rPr>
          <w:b w:val="0"/>
          <w:i w:val="0"/>
        </w:rPr>
        <w:t xml:space="preserve">    2.  Quelle est l'importance de vivre sous la Nouvelle Alliance, qui est une alliance de grâce et non de loi, pour notre liberté et notre compréhension des Écritures ?</w:t>
      </w:r>
    </w:p>
    <w:p>
      <w:r>
        <w:rPr>
          <w:b w:val="0"/>
          <w:i w:val="0"/>
        </w:rPr>
        <w:t xml:space="preserve">           </w:t>
      </w:r>
      <w:r>
        <w:rPr>
          <w:b w:val="0"/>
          <w:i/>
        </w:rPr>
        <w:t>Réponse suggérée :* La Nouvelle Alliance nous libère du fardeau de la loi et des rituels. Nous sommes justifiés par la foi en Christ, et non par l'observance de règles. Cela nous permet de manger, de boire, et de vivre pour la gloire de Dieu en toute liberté.</w:t>
      </w:r>
    </w:p>
    <w:p>
      <w:pPr>
        <w:pStyle w:val="ListBullet"/>
      </w:pPr>
      <w:r>
        <w:rPr>
          <w:b w:val="0"/>
          <w:i w:val="0"/>
        </w:rPr>
        <w:t>Citation d’un héros de la foi :</w:t>
      </w:r>
      <w:r>
        <w:rPr>
          <w:b/>
          <w:i w:val="0"/>
        </w:rPr>
        <w:t xml:space="preserve"> « La liberté de l'Évangile n'est pas une licence pour le péché, mais une libération de la loi du péché et de la mort, et de toutes les ordonnances humaines qui ne viennent pas de l'Esprit de Dieu. » – Martin Luther</w:t>
      </w:r>
      <w:r>
        <w:rPr>
          <w:b/>
          <w:i/>
        </w:rPr>
      </w:r>
    </w:p>
    <w:p>
      <w:pPr>
        <w:pStyle w:val="ListBullet"/>
      </w:pPr>
      <w:r>
        <w:rPr>
          <w:b w:val="0"/>
          <w:i w:val="0"/>
        </w:rPr>
        <w:t>Activité créative ou illustration collaborative :</w:t>
      </w:r>
      <w:r>
        <w:rPr>
          <w:b/>
          <w:i w:val="0"/>
        </w:rPr>
        <w:t xml:space="preserve"> Lister des aliments "interdits" dans l'Ancien Testament (porc, fruits de mer sans écailles, etc.). Puis discuter ensemble de la joie et de la reconnaissance de pouvoir les consommer aujourd'hui avec actions de grâces en Christ.</w:t>
      </w:r>
    </w:p>
    <w:p>
      <w:pPr>
        <w:pStyle w:val="ListBullet"/>
      </w:pPr>
      <w:r>
        <w:rPr>
          <w:b w:val="0"/>
          <w:i w:val="0"/>
        </w:rPr>
        <w:t>Défi pratique :</w:t>
      </w:r>
      <w:r>
        <w:rPr>
          <w:b/>
          <w:i w:val="0"/>
        </w:rPr>
        <w:t xml:space="preserve"> Priez et demandez au Saint-Esprit de vous révéler si vous êtes lié(e) par une doctrine ou une tradition concernant la nourriture, les fêtes, ou toute autre pratique, qui ne serait pas conforme à la liberté de l'Évangile en Christ.</w:t>
      </w:r>
    </w:p>
    <w:p>
      <w:r>
        <w:rPr>
          <w:b w:val="0"/>
          <w:i w:val="0"/>
        </w:rPr>
        <w:t>---</w:t>
      </w:r>
    </w:p>
    <w:p>
      <w:pPr>
        <w:pStyle w:val="Heading2"/>
      </w:pPr>
      <w:r>
        <w:t>Conclusion Commune : L'Esprit, Notre Guide Infaillible</w:t>
      </w:r>
    </w:p>
    <w:p>
      <w:r>
        <w:rPr>
          <w:b w:val="0"/>
          <w:i w:val="0"/>
        </w:rPr>
        <w:t>Quel voyage enrichissant nous venons de faire à travers les Écritures ! Nous avons vu comment la ponctuation, les multiples sens des mots, les expressions idiomatiques, les contextes historiques et culturels peuvent teinter notre compréhension de la Bible. La richesse de la Parole de Dieu est immense, mais sa profondeur requiert un guide : le Saint-Esprit.</w:t>
      </w:r>
    </w:p>
    <w:p>
      <w:r>
        <w:rPr>
          <w:b w:val="0"/>
          <w:i w:val="0"/>
        </w:rPr>
        <w:t>Nous réaffirmons aujourd'hui que notre objectif n'est pas de devenir des adorateurs du Livre, mais des adorateurs du Dieu du Livre. C'est le Saint-Esprit qui nous conduit dans toute la vérité (Jean 16:13), qui nous enseigne toutes choses (Jean 14:26), et qui vivifie la lettre pour qu'elle devienne Parole de vie pour nous (2 Corinthiens 3:6).</w:t>
      </w:r>
    </w:p>
    <w:p>
      <w:r>
        <w:rPr>
          <w:b w:val="0"/>
          <w:i w:val="0"/>
        </w:rPr>
        <w:t>Chaque exemple que nous avons exploré nous rappelle une vérité fondamentale : si un passage nous enferme, nous opprime, nous trouble ou contredit le caractère d'amour et de liberté de Dieu révélé en Jésus, c'est une invitation à chercher plus profondément, à prier davantage, et à demander au Saint-Esprit d'illuminer les yeux de notre cœur.</w:t>
      </w:r>
    </w:p>
    <w:p>
      <w:r>
        <w:rPr>
          <w:b w:val="0"/>
          <w:i w:val="0"/>
        </w:rPr>
        <w:t>La Parole de Dieu est une lampe à nos pieds et une lumière sur notre sentier (Psaume 119:105). Mais cette lampe est tenue par la main du Saint-Esprit. Gardons un cœur humble, ouvert à la révélation, et toujours prêt à dépendre de notre Enseignant divin. C'est ainsi que nous marcherons dans la vraie liberté que Christ a acquise pour nous.</w:t>
      </w:r>
    </w:p>
    <w:p>
      <w:pPr>
        <w:pStyle w:val="Heading2"/>
      </w:pPr>
      <w:r>
        <w:t>Prière Finale</w:t>
      </w:r>
    </w:p>
    <w:p>
      <w:r>
        <w:rPr>
          <w:b w:val="0"/>
          <w:i w:val="0"/>
        </w:rPr>
        <w:t>Père Céleste, nous te remercions de tout cœur pour cette étude de ta Parole. Merci pour ton Saint-Esprit, notre Consolateur, notre Guide et notre Enseignant. Pardon pour toutes les fois où nous avons lu ta Parole avec nos propres lunettes, sans chercher ta lumière. Pardonne-nous les interprétations qui nous ont liés ou qui ont lié d'autres, au lieu de libérer. Nous prions maintenant, Saint-Esprit, pour que tu continues de nous équiper. Donne-nous un cœur assoiffé de vérité, un esprit de discernement, et une humilité constante pour toujours revenir à toi. Que ta Parole soit vivante et agissante en nous, et que nous puissions toujours la comprendre et la vivre selon ton cœur.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