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Vicomte</w:t>
      </w:r>
    </w:p>
    <w:p>
      <w:r>
        <w:rPr>
          <w:b w:val="0"/>
          <w:i w:val="0"/>
        </w:rPr>
        <w:t>category: Théologie</w:t>
      </w:r>
    </w:p>
    <w:p>
      <w:r>
        <w:rPr>
          <w:b w:val="0"/>
          <w:i w:val="0"/>
        </w:rPr>
        <w:t>date: 2010-02-24</w:t>
      </w:r>
    </w:p>
    <w:p>
      <w:r>
        <w:rPr>
          <w:b w:val="0"/>
          <w:i w:val="0"/>
        </w:rPr>
        <w:t>description: Ce texte analyse l'œuvre rédemptrice de la croix comme le cœur du plan</w:t>
      </w:r>
    </w:p>
    <w:p>
      <w:r>
        <w:rPr>
          <w:b w:val="0"/>
          <w:i w:val="0"/>
        </w:rPr>
        <w:t xml:space="preserve">  divin de salut, soulignant notre identification avec Christ dans sa mort et sa résurrection.</w:t>
      </w:r>
    </w:p>
    <w:p>
      <w:r>
        <w:rPr>
          <w:b w:val="0"/>
          <w:i w:val="0"/>
        </w:rPr>
        <w:t xml:space="preserve">  Il explore comment cette identification nous confère une nouvelle identité, une</w:t>
      </w:r>
    </w:p>
    <w:p>
      <w:r>
        <w:rPr>
          <w:b w:val="0"/>
          <w:i w:val="0"/>
        </w:rPr>
        <w:t xml:space="preserve">  victoire sur le péché et la mort, le pardon des péchés, la justification divine,</w:t>
      </w:r>
    </w:p>
    <w:p>
      <w:r>
        <w:rPr>
          <w:b w:val="0"/>
          <w:i w:val="0"/>
        </w:rPr>
        <w:t xml:space="preserve">  et l'autorité sur les puissances des ténèbres, nous transformant en enfants adoptés</w:t>
      </w:r>
    </w:p>
    <w:p>
      <w:r>
        <w:rPr>
          <w:b w:val="0"/>
          <w:i w:val="0"/>
        </w:rPr>
        <w:t xml:space="preserve">  de Dieu.</w:t>
      </w:r>
    </w:p>
    <w:p>
      <w:r>
        <w:rPr>
          <w:b w:val="0"/>
          <w:i w:val="0"/>
        </w:rPr>
        <w:t>palmier_principal: Oeuvre de Christ</w:t>
      </w:r>
    </w:p>
    <w:p>
      <w:r>
        <w:rPr>
          <w:b w:val="0"/>
          <w:i w:val="0"/>
        </w:rPr>
        <w:t>palmiers:</w:t>
      </w:r>
    </w:p>
    <w:p>
      <w:pPr>
        <w:pStyle w:val="ListBullet"/>
      </w:pPr>
      <w:r>
        <w:rPr>
          <w:b w:val="0"/>
          <w:i w:val="0"/>
        </w:rPr>
        <w:t>Identité en Christ</w:t>
      </w:r>
    </w:p>
    <w:p>
      <w:pPr>
        <w:pStyle w:val="ListBullet"/>
      </w:pPr>
      <w:r>
        <w:rPr>
          <w:b w:val="0"/>
          <w:i w:val="0"/>
        </w:rPr>
        <w:t>Résurrection</w:t>
      </w:r>
    </w:p>
    <w:p>
      <w:pPr>
        <w:pStyle w:val="ListBullet"/>
      </w:pPr>
      <w:r>
        <w:rPr>
          <w:b w:val="0"/>
          <w:i w:val="0"/>
        </w:rPr>
        <w:t>Pardon</w:t>
      </w:r>
    </w:p>
    <w:p>
      <w:pPr>
        <w:pStyle w:val="ListBullet"/>
      </w:pPr>
      <w:r>
        <w:rPr>
          <w:b w:val="0"/>
          <w:i w:val="0"/>
        </w:rPr>
        <w:t>Transformation</w:t>
      </w:r>
    </w:p>
    <w:p>
      <w:pPr>
        <w:pStyle w:val="ListBullet"/>
      </w:pPr>
      <w:r>
        <w:rPr>
          <w:b w:val="0"/>
          <w:i w:val="0"/>
        </w:rPr>
        <w:t>Autorité</w:t>
      </w:r>
    </w:p>
    <w:p>
      <w:pPr>
        <w:pStyle w:val="ListBullet"/>
      </w:pPr>
      <w:r>
        <w:rPr>
          <w:b w:val="0"/>
          <w:i w:val="0"/>
        </w:rPr>
        <w:t>Justification</w:t>
      </w:r>
    </w:p>
    <w:p>
      <w:r>
        <w:rPr>
          <w:b w:val="0"/>
          <w:i w:val="0"/>
        </w:rPr>
        <w:t>tags:</w:t>
      </w:r>
    </w:p>
    <w:p>
      <w:pPr>
        <w:pStyle w:val="ListBullet"/>
      </w:pPr>
      <w:r>
        <w:rPr>
          <w:b w:val="0"/>
          <w:i w:val="0"/>
        </w:rPr>
        <w:t>Salut</w:t>
      </w:r>
    </w:p>
    <w:p>
      <w:pPr>
        <w:pStyle w:val="ListBullet"/>
      </w:pPr>
      <w:r>
        <w:rPr>
          <w:b w:val="0"/>
          <w:i w:val="0"/>
        </w:rPr>
        <w:t>Rédemption</w:t>
      </w:r>
    </w:p>
    <w:p>
      <w:pPr>
        <w:pStyle w:val="ListBullet"/>
      </w:pPr>
      <w:r>
        <w:rPr>
          <w:b w:val="0"/>
          <w:i w:val="0"/>
        </w:rPr>
        <w:t>Sacrifice</w:t>
      </w:r>
    </w:p>
    <w:p>
      <w:pPr>
        <w:pStyle w:val="ListBullet"/>
      </w:pPr>
      <w:r>
        <w:rPr>
          <w:b w:val="0"/>
          <w:i w:val="0"/>
        </w:rPr>
        <w:t>Nouvelle alliance</w:t>
      </w:r>
    </w:p>
    <w:p>
      <w:pPr>
        <w:pStyle w:val="ListBullet"/>
      </w:pPr>
      <w:r>
        <w:rPr>
          <w:b w:val="0"/>
          <w:i w:val="0"/>
        </w:rPr>
        <w:t>Victoire</w:t>
      </w:r>
    </w:p>
    <w:p>
      <w:r>
        <w:rPr>
          <w:b w:val="0"/>
          <w:i w:val="0"/>
        </w:rPr>
        <w:t>title: 'L''Œuvre Rédemptrice de la Croix : Notre Identification avec le Christ'</w:t>
      </w:r>
    </w:p>
    <w:p>
      <w:r>
        <w:rPr>
          <w:b w:val="0"/>
          <w:i w:val="0"/>
        </w:rPr>
        <w:t>---</w:t>
      </w:r>
    </w:p>
    <w:p>
      <w:pPr>
        <w:pStyle w:val="Heading1"/>
      </w:pPr>
      <w:r>
        <w:t>L'Œuvre Rédemptrice de la Croix : Notre Identification avec le Christ</w:t>
      </w:r>
    </w:p>
    <w:p>
      <w:r>
        <w:rPr>
          <w:b w:val="0"/>
          <w:i w:val="0"/>
        </w:rPr>
        <w:t>« Car Dieu a tant aimé le monde qu'il a donné son Fils unique, afin que quiconque croit en lui ne périsse point, mais qu'il ait la vie éternelle. » (Jean 3:16)</w:t>
      </w:r>
      <w:r>
        <w:rPr>
          <w:b w:val="0"/>
          <w:i/>
        </w:rPr>
      </w:r>
    </w:p>
    <w:p>
      <w:r>
        <w:rPr>
          <w:b w:val="0"/>
          <w:i w:val="0"/>
        </w:rPr>
        <w:t>Prière d'ouverture :</w:t>
      </w:r>
      <w:r>
        <w:rPr>
          <w:b/>
          <w:i w:val="0"/>
        </w:rPr>
      </w:r>
    </w:p>
    <w:p>
      <w:r>
        <w:rPr>
          <w:b w:val="0"/>
          <w:i w:val="0"/>
        </w:rPr>
        <w:t>Père céleste, nous te remercions pour ton plan merveilleux de salut, culminant en ton Fils, Jésus-Christ. Aide-nous à comprendre la profondeur de son sacrifice sur la croix et la puissance de sa résurrection. Que la révélation de ton amour nous transforme et nous permette de vivre pleinement notre identité en Lui. Au nom de Jésus, Amen.</w:t>
      </w:r>
    </w:p>
    <w:p>
      <w:r>
        <w:rPr>
          <w:b w:val="0"/>
          <w:i w:val="0"/>
        </w:rPr>
        <w:t>Brise-glace : "Le Cercle des Mystères"</w:t>
      </w:r>
      <w:r>
        <w:rPr>
          <w:b/>
          <w:i w:val="0"/>
        </w:rPr>
      </w:r>
    </w:p>
    <w:p>
      <w:r>
        <w:rPr>
          <w:b w:val="0"/>
          <w:i w:val="0"/>
        </w:rPr>
        <w:t>Divisez les participants en petits groupes. Chaque groupe reçoit une feuille avec une série de mots mystérieux (ex: AMOUR, CROIX, VIE, MORT, ESPOIR, VICTOIRE, CŒUR, LUMIÈRE, SAUVETEUR). À tour de rôle, un membre de chaque groupe pioche un mot et doit le faire deviner à son équipe sans prononcer le mot lui-même, en utilisant des gestes, des sons ou des descriptions. Le premier groupe à deviner tous les mots gagne. Une fois le jeu terminé, discutez de la façon dont ces mots sont connectés à l'histoire de Jésus et de la croix.</w:t>
      </w:r>
    </w:p>
    <w:p>
      <w:r>
        <w:rPr>
          <w:b w:val="0"/>
          <w:i w:val="0"/>
        </w:rPr>
        <w:t>Le Thème : La Révélation Progressive du Plan Divin</w:t>
      </w:r>
      <w:r>
        <w:rPr>
          <w:b/>
          <w:i w:val="0"/>
        </w:rPr>
      </w:r>
    </w:p>
    <w:p>
      <w:r>
        <w:rPr>
          <w:b w:val="0"/>
          <w:i w:val="0"/>
        </w:rPr>
        <w:t>Pendant longtemps, nous avons pu penser que le plan de Dieu pour notre salut était un secret bien gardé avant la résurrection de Jésus. Pourtant, les Évangiles nous révèlent une réalité plus profonde : l'œuvre de la Croix n'a été pleinement comprise qu'après la Résurrection, non pas par ignorance de Dieu, mais par stratégie divine face à l'ennemi.</w:t>
      </w:r>
      <w:r>
        <w:rPr>
          <w:b/>
          <w:i w:val="0"/>
        </w:rPr>
      </w:r>
    </w:p>
    <w:p>
      <w:r>
        <w:rPr>
          <w:b w:val="0"/>
          <w:i w:val="0"/>
        </w:rPr>
        <w:t>Dieu, dans sa sagesse infinie, a dévoilé son plan de rachat progressivement. Avant les siècles, il avait destiné la gloire de sa sagesse pour nous, une sagesse que les « chefs de ce siècle » – les puissances démoniaques – n'ont pas comprise, sinon ils n'auraient pas crucifié le Seigneur de gloire (1 Corinthiens 2:6-8). Ces puissances démoniaques ont crucifié Jésus, le voyant comme un perturbateur, un porteur de maladie, de péché et de pauvreté. Elles ignoraient que leur acte de destruction serait l'instrument même de leur propre défaite.</w:t>
      </w:r>
    </w:p>
    <w:p>
      <w:r>
        <w:rPr>
          <w:b w:val="0"/>
          <w:i w:val="0"/>
        </w:rPr>
        <w:t>La loi spirituelle stipule que le péché confère une autorité légale au diable sur l'humanité. L'incarnation de Jésus, 100% Dieu et 100% homme, était la seule façon pour Dieu de descendre, de prendre sur lui le fardeau du péché humain, et de briser cette autorité. L'identification que nous avons avec le Christ signifie que nous étions spirituellement présents avec Lui dans sa crucifixion, sa mort, son enterrement et sa résurrection. C'est par cette identification que nous pouvons hériter de Sa victoire.</w:t>
      </w:r>
    </w:p>
    <w:p>
      <w:r>
        <w:rPr>
          <w:b w:val="0"/>
          <w:i w:val="0"/>
        </w:rPr>
        <w:t>---</w:t>
      </w:r>
    </w:p>
    <w:p>
      <w:pPr>
        <w:pStyle w:val="Heading3"/>
      </w:pPr>
      <w:r>
        <w:t>Groupe 1 : La Victoire sur le Péché et la Mort</w:t>
      </w:r>
    </w:p>
    <w:p>
      <w:r>
        <w:rPr>
          <w:b w:val="0"/>
          <w:i w:val="0"/>
        </w:rPr>
        <w:t>Ce groupe explorera comment la croix a brisé le pouvoir du péché et de la mort, ouvrant la voie à la vie éternelle.</w:t>
      </w:r>
    </w:p>
    <w:p>
      <w:r>
        <w:rPr>
          <w:b w:val="0"/>
          <w:i w:val="0"/>
        </w:rPr>
        <w:t>---</w:t>
      </w:r>
    </w:p>
    <w:p>
      <w:pPr>
        <w:pStyle w:val="Heading4"/>
      </w:pPr>
      <w:r>
        <w:t>Fiche 1.1 : Le Prix de notre Libération</w:t>
      </w:r>
    </w:p>
    <w:p>
      <w:pPr>
        <w:pStyle w:val="ListBullet"/>
      </w:pPr>
      <w:r>
        <w:rPr>
          <w:b w:val="0"/>
          <w:i w:val="0"/>
        </w:rPr>
        <w:t>Titre :</w:t>
      </w:r>
      <w:r>
        <w:rPr>
          <w:b/>
          <w:i w:val="0"/>
        </w:rPr>
        <w:t xml:space="preserve"> Payé à la Croix</w:t>
      </w:r>
    </w:p>
    <w:p>
      <w:pPr>
        <w:pStyle w:val="ListBullet"/>
      </w:pPr>
      <w:r>
        <w:rPr>
          <w:b w:val="0"/>
          <w:i w:val="0"/>
        </w:rPr>
        <w:t>Verset clé :</w:t>
      </w:r>
      <w:r>
        <w:rPr>
          <w:b/>
          <w:i w:val="0"/>
        </w:rPr>
        <w:t xml:space="preserve"> « Car vous avez été rachetés de la vaine manière de vivre de vos pères, non par des choses périssables, comme l'argent ou l'or, mais par le sang précieux de Christ, comme d'un agneau sans défaut et sans tache. » (1 Pierre 1:18-19)</w:t>
      </w:r>
      <w:r>
        <w:rPr>
          <w:b/>
          <w:i/>
        </w:rPr>
      </w:r>
    </w:p>
    <w:p>
      <w:pPr>
        <w:pStyle w:val="ListBullet"/>
      </w:pPr>
      <w:r>
        <w:rPr>
          <w:b w:val="0"/>
          <w:i w:val="0"/>
        </w:rPr>
        <w:t>Explication ou objectif :</w:t>
      </w:r>
      <w:r>
        <w:rPr>
          <w:b/>
          <w:i w:val="0"/>
        </w:rPr>
        <w:t xml:space="preserve"> Comprendre que notre liberté du péché a eu un coût divin immense : le sang de Jésus.</w:t>
      </w:r>
    </w:p>
    <w:p>
      <w:pPr>
        <w:pStyle w:val="ListBullet"/>
      </w:pPr>
      <w:r>
        <w:rPr>
          <w:b w:val="0"/>
          <w:i w:val="0"/>
        </w:rPr>
        <w:t>Réflexion :</w:t>
      </w:r>
      <w:r>
        <w:rPr>
          <w:b/>
          <w:i w:val="0"/>
        </w:rPr>
      </w:r>
    </w:p>
    <w:p>
      <w:r>
        <w:rPr>
          <w:b w:val="0"/>
          <w:i w:val="0"/>
        </w:rPr>
        <w:t xml:space="preserve">    1.  Quel est le "prix" que nous payons nous-mêmes pour nos erreurs ? En quoi est-il différent du sacrifice de Jésus ? (Réponse suggérée : Nos propres efforts sont insuffisants et ne changent pas notre nature pécheresse, tandis que le sacrifice de Jésus est complet et parfait.)</w:t>
      </w:r>
    </w:p>
    <w:p>
      <w:r>
        <w:rPr>
          <w:b w:val="0"/>
          <w:i w:val="0"/>
        </w:rPr>
        <w:t xml:space="preserve">    2.  Comment le fait de connaître le prix payé pour notre liberté change-t-il notre perception du péché ? (Réponse suggérée : Il nous rend plus conscients de sa gravité et plus déterminés à ne pas le laisser nous asservir à nouveau.)</w:t>
      </w:r>
    </w:p>
    <w:p>
      <w:pPr>
        <w:pStyle w:val="ListBullet"/>
      </w:pPr>
      <w:r>
        <w:rPr>
          <w:b w:val="0"/>
          <w:i w:val="0"/>
        </w:rPr>
        <w:t>Citation d’un héros de la foi :</w:t>
      </w:r>
      <w:r>
        <w:rPr>
          <w:b/>
          <w:i w:val="0"/>
        </w:rPr>
        <w:t xml:space="preserve"> « Le sang de Jésus ne peut pas être égalé. Le prix a été payé, une fois pour toutes. » - Oswald Chambers</w:t>
      </w:r>
      <w:r>
        <w:rPr>
          <w:b/>
          <w:i/>
        </w:rPr>
      </w:r>
    </w:p>
    <w:p>
      <w:pPr>
        <w:pStyle w:val="ListBullet"/>
      </w:pPr>
      <w:r>
        <w:rPr>
          <w:b w:val="0"/>
          <w:i w:val="0"/>
        </w:rPr>
        <w:t>Activité créative ou illustration collaborative :</w:t>
      </w:r>
      <w:r>
        <w:rPr>
          <w:b/>
          <w:i w:val="0"/>
        </w:rPr>
        <w:t xml:space="preserve"> Dessiner une balance. D'un côté, mettre le dessin d'une chaîne de péché ou d'une pierre lourde. De l'autre côté, dessiner une goutte de sang précieuse ou une croix. Discutez de comment le sang de Jésus a équilibré la balance.</w:t>
      </w:r>
    </w:p>
    <w:p>
      <w:pPr>
        <w:pStyle w:val="ListBullet"/>
      </w:pPr>
      <w:r>
        <w:rPr>
          <w:b w:val="0"/>
          <w:i w:val="0"/>
        </w:rPr>
        <w:t>Défi pratique à mettre en œuvre :</w:t>
      </w:r>
      <w:r>
        <w:rPr>
          <w:b/>
          <w:i w:val="0"/>
        </w:rPr>
        <w:t xml:space="preserve"> Pendant la semaine, noter chaque fois que vous êtes tenté par un péché et prier pour demander la force de dire "non", en vous rappelant du prix payé pour votre liberté.</w:t>
      </w:r>
    </w:p>
    <w:p>
      <w:r>
        <w:rPr>
          <w:b w:val="0"/>
          <w:i w:val="0"/>
        </w:rPr>
        <w:t>---</w:t>
      </w:r>
    </w:p>
    <w:p>
      <w:pPr>
        <w:pStyle w:val="Heading4"/>
      </w:pPr>
      <w:r>
        <w:t>Fiche 1.2 : La Mort de la Vieille Vie</w:t>
      </w:r>
    </w:p>
    <w:p>
      <w:pPr>
        <w:pStyle w:val="ListBullet"/>
      </w:pPr>
      <w:r>
        <w:rPr>
          <w:b w:val="0"/>
          <w:i w:val="0"/>
        </w:rPr>
        <w:t>Titre :</w:t>
      </w:r>
      <w:r>
        <w:rPr>
          <w:b/>
          <w:i w:val="0"/>
        </w:rPr>
        <w:t xml:space="preserve"> L'Enterrement du Moi Ancien</w:t>
      </w:r>
    </w:p>
    <w:p>
      <w:pPr>
        <w:pStyle w:val="ListBullet"/>
      </w:pPr>
      <w:r>
        <w:rPr>
          <w:b w:val="0"/>
          <w:i w:val="0"/>
        </w:rPr>
        <w:t>Verset clé :</w:t>
      </w:r>
      <w:r>
        <w:rPr>
          <w:b/>
          <w:i w:val="0"/>
        </w:rPr>
        <w:t xml:space="preserve"> « Nous avons donc été ensevelis avec lui par le baptême en sa mort, afin que, comme Christ a été ressuscité des morts par la gloire du Père, de même nous aussi nous marchions en nouveauté de vie. » (Romains 6:4)</w:t>
      </w:r>
      <w:r>
        <w:rPr>
          <w:b/>
          <w:i/>
        </w:rPr>
      </w:r>
    </w:p>
    <w:p>
      <w:pPr>
        <w:pStyle w:val="ListBullet"/>
      </w:pPr>
      <w:r>
        <w:rPr>
          <w:b w:val="0"/>
          <w:i w:val="0"/>
        </w:rPr>
        <w:t>Explication ou objectif :</w:t>
      </w:r>
      <w:r>
        <w:rPr>
          <w:b/>
          <w:i w:val="0"/>
        </w:rPr>
        <w:t xml:space="preserve"> Reconnaître que notre union avec Christ dans sa mort implique la mort de notre ancienne nature pécheresse.</w:t>
      </w:r>
    </w:p>
    <w:p>
      <w:pPr>
        <w:pStyle w:val="ListBullet"/>
      </w:pPr>
      <w:r>
        <w:rPr>
          <w:b w:val="0"/>
          <w:i w:val="0"/>
        </w:rPr>
        <w:t>Réflexion :</w:t>
      </w:r>
      <w:r>
        <w:rPr>
          <w:b/>
          <w:i w:val="0"/>
        </w:rPr>
      </w:r>
    </w:p>
    <w:p>
      <w:r>
        <w:rPr>
          <w:b w:val="0"/>
          <w:i w:val="0"/>
        </w:rPr>
        <w:t xml:space="preserve">    1.  Comment décririez-vous votre "vieille vie" avant de connaître Christ ? (Réponse suggérée : Orientée vers moi-même, mes désirs, indépendante de Dieu, marquée par la peur ou l'insécurité.)</w:t>
      </w:r>
    </w:p>
    <w:p>
      <w:r>
        <w:rPr>
          <w:b w:val="0"/>
          <w:i w:val="0"/>
        </w:rPr>
        <w:t xml:space="preserve">    2.  Qu'est-ce que cela signifie concrètement de "marcher en nouveauté de vie" aujourd'hui ? (Réponse suggérée : Vivre selon les valeurs de Dieu, aimer les autres, chercher sa volonté, connaître la paix et la joie.)</w:t>
      </w:r>
    </w:p>
    <w:p>
      <w:pPr>
        <w:pStyle w:val="ListBullet"/>
      </w:pPr>
      <w:r>
        <w:rPr>
          <w:b w:val="0"/>
          <w:i w:val="0"/>
        </w:rPr>
        <w:t>Citation d’un héros de la foi :</w:t>
      </w:r>
      <w:r>
        <w:rPr>
          <w:b/>
          <w:i w:val="0"/>
        </w:rPr>
        <w:t xml:space="preserve"> « Ne vous inquiétez pas de ce qui vous est arrivé hier. Le Seigneur peut vous utiliser aujourd'hui, dans la mesure où vous vous livrez entièrement à Lui. » - D.L. Moody</w:t>
      </w:r>
      <w:r>
        <w:rPr>
          <w:b/>
          <w:i/>
        </w:rPr>
      </w:r>
    </w:p>
    <w:p>
      <w:pPr>
        <w:pStyle w:val="ListBullet"/>
      </w:pPr>
      <w:r>
        <w:rPr>
          <w:b w:val="0"/>
          <w:i w:val="0"/>
        </w:rPr>
        <w:t>Activité créative ou illustration collaborative :</w:t>
      </w:r>
      <w:r>
        <w:rPr>
          <w:b/>
          <w:i w:val="0"/>
        </w:rPr>
        <w:t xml:space="preserve"> Créer un "avant/après". D'un côté, dessiner des éléments représentant la vieille vie (ex: un cœur fermé, des chaînes). De l'autre, dessiner des éléments représentant la nouvelle vie (ex: un cœur ouvert, des ailes, une lumière).</w:t>
      </w:r>
    </w:p>
    <w:p>
      <w:pPr>
        <w:pStyle w:val="ListBullet"/>
      </w:pPr>
      <w:r>
        <w:rPr>
          <w:b w:val="0"/>
          <w:i w:val="0"/>
        </w:rPr>
        <w:t>Défi pratique à mettre en œuvre :</w:t>
      </w:r>
      <w:r>
        <w:rPr>
          <w:b/>
          <w:i w:val="0"/>
        </w:rPr>
        <w:t xml:space="preserve"> Identifier une habitude ou une attitude de votre "vieille vie" que vous voulez voir mourir et prier chaque jour pour que Dieu vous donne la force de vivre selon votre nouvelle identité en Christ.</w:t>
      </w:r>
    </w:p>
    <w:p>
      <w:r>
        <w:rPr>
          <w:b w:val="0"/>
          <w:i w:val="0"/>
        </w:rPr>
        <w:t>---</w:t>
      </w:r>
    </w:p>
    <w:p>
      <w:pPr>
        <w:pStyle w:val="Heading4"/>
      </w:pPr>
      <w:r>
        <w:t>Fiche 1.3 : La Résurrection : La Victoire Annoncée</w:t>
      </w:r>
    </w:p>
    <w:p>
      <w:pPr>
        <w:pStyle w:val="ListBullet"/>
      </w:pPr>
      <w:r>
        <w:rPr>
          <w:b w:val="0"/>
          <w:i w:val="0"/>
        </w:rPr>
        <w:t>Titre :</w:t>
      </w:r>
      <w:r>
        <w:rPr>
          <w:b/>
          <w:i w:val="0"/>
        </w:rPr>
        <w:t xml:space="preserve"> Le Tombeau Vide, la Vie Éternelle</w:t>
      </w:r>
    </w:p>
    <w:p>
      <w:pPr>
        <w:pStyle w:val="ListBullet"/>
      </w:pPr>
      <w:r>
        <w:rPr>
          <w:b w:val="0"/>
          <w:i w:val="0"/>
        </w:rPr>
        <w:t>Verset clé :</w:t>
      </w:r>
      <w:r>
        <w:rPr>
          <w:b/>
          <w:i w:val="0"/>
        </w:rPr>
        <w:t xml:space="preserve"> « Et si Christ n'est pas ressuscité, notre prédication est vaine, et votre foi est aussi vaine. » (1 Corinthiens 15:14)</w:t>
      </w:r>
      <w:r>
        <w:rPr>
          <w:b/>
          <w:i/>
        </w:rPr>
      </w:r>
    </w:p>
    <w:p>
      <w:pPr>
        <w:pStyle w:val="ListBullet"/>
      </w:pPr>
      <w:r>
        <w:rPr>
          <w:b w:val="0"/>
          <w:i w:val="0"/>
        </w:rPr>
        <w:t>Explication ou objectif :</w:t>
      </w:r>
      <w:r>
        <w:rPr>
          <w:b/>
          <w:i w:val="0"/>
        </w:rPr>
        <w:t xml:space="preserve"> Saisir l'importance fondamentale de la résurrection comme preuve de la victoire de Jésus sur la mort et comme fondement de notre foi.</w:t>
      </w:r>
    </w:p>
    <w:p>
      <w:pPr>
        <w:pStyle w:val="ListBullet"/>
      </w:pPr>
      <w:r>
        <w:rPr>
          <w:b w:val="0"/>
          <w:i w:val="0"/>
        </w:rPr>
        <w:t>Réflexion :</w:t>
      </w:r>
      <w:r>
        <w:rPr>
          <w:b/>
          <w:i w:val="0"/>
        </w:rPr>
      </w:r>
    </w:p>
    <w:p>
      <w:r>
        <w:rPr>
          <w:b w:val="0"/>
          <w:i w:val="0"/>
        </w:rPr>
        <w:t xml:space="preserve">    1.  Pourquoi les ennemis de Jésus étaient-ils si déterminés à ce qu'il reste dans le tombeau ? (Réponse suggérée : Pour annuler son influence, prouver que Dieu ne le soutenait pas, et maintenir leur pouvoir.)</w:t>
      </w:r>
    </w:p>
    <w:p>
      <w:r>
        <w:rPr>
          <w:b w:val="0"/>
          <w:i w:val="0"/>
        </w:rPr>
        <w:t xml:space="preserve">    2.  Quelles sont les implications concrètes de la résurrection de Jésus dans votre vie quotidienne ? (Réponse suggérée : L'assurance du pardon, l'espérance de la vie éternelle, le pouvoir de vaincre les difficultés présentes, la certitude que Dieu est tout-puissant.)</w:t>
      </w:r>
    </w:p>
    <w:p>
      <w:pPr>
        <w:pStyle w:val="ListBullet"/>
      </w:pPr>
      <w:r>
        <w:rPr>
          <w:b w:val="0"/>
          <w:i w:val="0"/>
        </w:rPr>
        <w:t>Citation d’un héros de la foi :</w:t>
      </w:r>
      <w:r>
        <w:rPr>
          <w:b/>
          <w:i w:val="0"/>
        </w:rPr>
        <w:t xml:space="preserve"> « La résurrection est le sceau de Dieu sur l'œuvre de Christ. » - Charles Spurgeon</w:t>
      </w:r>
      <w:r>
        <w:rPr>
          <w:b/>
          <w:i/>
        </w:rPr>
      </w:r>
    </w:p>
    <w:p>
      <w:pPr>
        <w:pStyle w:val="ListBullet"/>
      </w:pPr>
      <w:r>
        <w:rPr>
          <w:b w:val="0"/>
          <w:i w:val="0"/>
        </w:rPr>
        <w:t>Activité créative ou illustration collaborative :</w:t>
      </w:r>
      <w:r>
        <w:rPr>
          <w:b/>
          <w:i w:val="0"/>
        </w:rPr>
        <w:t xml:space="preserve"> Dessiner un tombeau. D'un côté, le représenter tel qu'il était avant la résurrection (scellé, sombre). De l'autre, le représenter après (ouvert, avec une lumière qui en sort, des anges).</w:t>
      </w:r>
    </w:p>
    <w:p>
      <w:pPr>
        <w:pStyle w:val="ListBullet"/>
      </w:pPr>
      <w:r>
        <w:rPr>
          <w:b w:val="0"/>
          <w:i w:val="0"/>
        </w:rPr>
        <w:t>Défi pratique à mettre en œuvre :</w:t>
      </w:r>
      <w:r>
        <w:rPr>
          <w:b/>
          <w:i w:val="0"/>
        </w:rPr>
        <w:t xml:space="preserve"> Lire un témoignage d'une personne dont la foi a été transformée par la puissance de la résurrection. Partager cette histoire avec quelqu'un d'autre.</w:t>
      </w:r>
    </w:p>
    <w:p>
      <w:r>
        <w:rPr>
          <w:b w:val="0"/>
          <w:i w:val="0"/>
        </w:rPr>
        <w:t>---</w:t>
      </w:r>
    </w:p>
    <w:p>
      <w:pPr>
        <w:pStyle w:val="Heading4"/>
      </w:pPr>
      <w:r>
        <w:t>Fiche 1.4 : Le Pouvoir du Sang du Pacte</w:t>
      </w:r>
    </w:p>
    <w:p>
      <w:pPr>
        <w:pStyle w:val="ListBullet"/>
      </w:pPr>
      <w:r>
        <w:rPr>
          <w:b w:val="0"/>
          <w:i w:val="0"/>
        </w:rPr>
        <w:t>Titre :</w:t>
      </w:r>
      <w:r>
        <w:rPr>
          <w:b/>
          <w:i w:val="0"/>
        </w:rPr>
        <w:t xml:space="preserve"> Un Nouveau Pacte scellé par le Sang</w:t>
      </w:r>
    </w:p>
    <w:p>
      <w:pPr>
        <w:pStyle w:val="ListBullet"/>
      </w:pPr>
      <w:r>
        <w:rPr>
          <w:b w:val="0"/>
          <w:i w:val="0"/>
        </w:rPr>
        <w:t>Verset clé :</w:t>
      </w:r>
      <w:r>
        <w:rPr>
          <w:b/>
          <w:i w:val="0"/>
        </w:rPr>
        <w:t xml:space="preserve"> « Car ceci est mon sang, le sang de la nouvelle alliance, qui est répandu pour plusieurs, pour le pardon des péchés. » (Matthieu 26:28)</w:t>
      </w:r>
      <w:r>
        <w:rPr>
          <w:b/>
          <w:i/>
        </w:rPr>
      </w:r>
    </w:p>
    <w:p>
      <w:pPr>
        <w:pStyle w:val="ListBullet"/>
      </w:pPr>
      <w:r>
        <w:rPr>
          <w:b w:val="0"/>
          <w:i w:val="0"/>
        </w:rPr>
        <w:t>Explication ou objectif :</w:t>
      </w:r>
      <w:r>
        <w:rPr>
          <w:b/>
          <w:i w:val="0"/>
        </w:rPr>
        <w:t xml:space="preserve"> Comprendre que le sang de Jésus a inauguré une nouvelle alliance, remplaçant l'ancienne et offrant le pardon complet des péchés.</w:t>
      </w:r>
    </w:p>
    <w:p>
      <w:pPr>
        <w:pStyle w:val="ListBullet"/>
      </w:pPr>
      <w:r>
        <w:rPr>
          <w:b w:val="0"/>
          <w:i w:val="0"/>
        </w:rPr>
        <w:t>Réflexion :</w:t>
      </w:r>
      <w:r>
        <w:rPr>
          <w:b/>
          <w:i w:val="0"/>
        </w:rPr>
      </w:r>
    </w:p>
    <w:p>
      <w:r>
        <w:rPr>
          <w:b w:val="0"/>
          <w:i w:val="0"/>
        </w:rPr>
        <w:t xml:space="preserve">    1.  Quelle était la différence entre l'ancienne alliance (loi mosaïque) et la nouvelle alliance en Jésus ? (Réponse suggérée : L'ancienne alliance reposait sur l'obéissance humaine et nécessitait des sacrifices répétés ; la nouvelle alliance est basée sur la grâce et le sacrifice parfait de Jésus, offrant le pardon pour toujours.)</w:t>
      </w:r>
    </w:p>
    <w:p>
      <w:r>
        <w:rPr>
          <w:b w:val="0"/>
          <w:i w:val="0"/>
        </w:rPr>
        <w:t xml:space="preserve">    2.  Comment le concept de "pardon complet" change-t-il notre relation avec Dieu ? (Réponse suggérée : Il nous libère de la culpabilité, nous permet de nous approcher de Dieu avec confiance et assurance, et nous motive à aimer et à obéir par reconnaissance.)</w:t>
      </w:r>
    </w:p>
    <w:p>
      <w:pPr>
        <w:pStyle w:val="ListBullet"/>
      </w:pPr>
      <w:r>
        <w:rPr>
          <w:b w:val="0"/>
          <w:i w:val="0"/>
        </w:rPr>
        <w:t>Citation d’un héros de la foi :</w:t>
      </w:r>
      <w:r>
        <w:rPr>
          <w:b/>
          <w:i w:val="0"/>
        </w:rPr>
        <w:t xml:space="preserve"> « Le sang de Christ nous purifie de tout péché. C'est la plus grande vérité de l'Évangile. » - George Whitefield</w:t>
      </w:r>
      <w:r>
        <w:rPr>
          <w:b/>
          <w:i/>
        </w:rPr>
      </w:r>
    </w:p>
    <w:p>
      <w:pPr>
        <w:pStyle w:val="ListBullet"/>
      </w:pPr>
      <w:r>
        <w:rPr>
          <w:b w:val="0"/>
          <w:i w:val="0"/>
        </w:rPr>
        <w:t>Activité créative ou illustration collaborative :</w:t>
      </w:r>
      <w:r>
        <w:rPr>
          <w:b/>
          <w:i w:val="0"/>
        </w:rPr>
        <w:t xml:space="preserve"> Dessiner deux parchemins. Le premier représente l'ancienne alliance, avec des symboles de la loi et des sacrifices animaux. Le second représente la nouvelle alliance, avec une croix au centre et des symboles de pardon (une colombe, une main tendue).</w:t>
      </w:r>
    </w:p>
    <w:p>
      <w:pPr>
        <w:pStyle w:val="ListBullet"/>
      </w:pPr>
      <w:r>
        <w:rPr>
          <w:b w:val="0"/>
          <w:i w:val="0"/>
        </w:rPr>
        <w:t>Défi pratique à mettre en œuvre :</w:t>
      </w:r>
      <w:r>
        <w:rPr>
          <w:b/>
          <w:i w:val="0"/>
        </w:rPr>
        <w:t xml:space="preserve"> Participer à la Sainte Cène (si possible) ou méditer sur sa signification, en se concentrant sur le pardon qu'elle symbolise.</w:t>
      </w:r>
    </w:p>
    <w:p>
      <w:r>
        <w:rPr>
          <w:b w:val="0"/>
          <w:i w:val="0"/>
        </w:rPr>
        <w:t>---</w:t>
      </w:r>
    </w:p>
    <w:p>
      <w:pPr>
        <w:pStyle w:val="Heading4"/>
      </w:pPr>
      <w:r>
        <w:t>Fiche 1.5 : Vivre dans la Victoire</w:t>
      </w:r>
    </w:p>
    <w:p>
      <w:pPr>
        <w:pStyle w:val="ListBullet"/>
      </w:pPr>
      <w:r>
        <w:rPr>
          <w:b w:val="0"/>
          <w:i w:val="0"/>
        </w:rPr>
        <w:t>Titre :</w:t>
      </w:r>
      <w:r>
        <w:rPr>
          <w:b/>
          <w:i w:val="0"/>
        </w:rPr>
        <w:t xml:space="preserve"> Héritiers de la Victoire de Christ</w:t>
      </w:r>
    </w:p>
    <w:p>
      <w:pPr>
        <w:pStyle w:val="ListBullet"/>
      </w:pPr>
      <w:r>
        <w:rPr>
          <w:b w:val="0"/>
          <w:i w:val="0"/>
        </w:rPr>
        <w:t>Verset clé :</w:t>
      </w:r>
      <w:r>
        <w:rPr>
          <w:b/>
          <w:i w:val="0"/>
        </w:rPr>
        <w:t xml:space="preserve"> « Or, si nous sommes morts avec Christ, nous croyons que nous vivrons aussi avec lui, sachant que Christ, étant ressuscité des morts, ne meurt plus, la mort n'a plus de pouvoir sur lui. » (Romains 6:8-9)</w:t>
      </w:r>
      <w:r>
        <w:rPr>
          <w:b/>
          <w:i/>
        </w:rPr>
      </w:r>
    </w:p>
    <w:p>
      <w:pPr>
        <w:pStyle w:val="ListBullet"/>
      </w:pPr>
      <w:r>
        <w:rPr>
          <w:b w:val="0"/>
          <w:i w:val="0"/>
        </w:rPr>
        <w:t>Explication ou objectif :</w:t>
      </w:r>
      <w:r>
        <w:rPr>
          <w:b/>
          <w:i w:val="0"/>
        </w:rPr>
        <w:t xml:space="preserve"> Affirmer notre identification avec Christ dans sa victoire et apprendre à vivre cette victoire dans notre quotidien.</w:t>
      </w:r>
    </w:p>
    <w:p>
      <w:pPr>
        <w:pStyle w:val="ListBullet"/>
      </w:pPr>
      <w:r>
        <w:rPr>
          <w:b w:val="0"/>
          <w:i w:val="0"/>
        </w:rPr>
        <w:t>Réflexion :</w:t>
      </w:r>
      <w:r>
        <w:rPr>
          <w:b/>
          <w:i w:val="0"/>
        </w:rPr>
      </w:r>
    </w:p>
    <w:p>
      <w:r>
        <w:rPr>
          <w:b w:val="0"/>
          <w:i w:val="0"/>
        </w:rPr>
        <w:t xml:space="preserve">    1.  Comment la compréhension que la mort n'a plus de pouvoir sur Christ peut-elle influencer notre peur de la mort ou des situations difficiles ? (Réponse suggérée : Elle nous donne l'assurance que même face à la mort ou à l'adversité, nous avons la vie éternelle et que Dieu contrôle toutes choses.)</w:t>
      </w:r>
    </w:p>
    <w:p>
      <w:r>
        <w:rPr>
          <w:b w:val="0"/>
          <w:i w:val="0"/>
        </w:rPr>
        <w:t xml:space="preserve">    2.  Quelles sont les "battles" quotidiennes dans lesquelles vous avez besoin de manifester la victoire de Christ ? (Réponse suggérée : L'impatience, la colère, le jugement envers les autres, la peur de l'échec, les tentations.)</w:t>
      </w:r>
    </w:p>
    <w:p>
      <w:pPr>
        <w:pStyle w:val="ListBullet"/>
      </w:pPr>
      <w:r>
        <w:rPr>
          <w:b w:val="0"/>
          <w:i w:val="0"/>
        </w:rPr>
        <w:t>Citation d’un héros de la foi :</w:t>
      </w:r>
      <w:r>
        <w:rPr>
          <w:b/>
          <w:i w:val="0"/>
        </w:rPr>
        <w:t xml:space="preserve"> « La foi est de croire ce que vous ne voyez pas, et la récompense de cette foi est de voir ce que vous croyez. » - Saint Augustin</w:t>
      </w:r>
      <w:r>
        <w:rPr>
          <w:b/>
          <w:i/>
        </w:rPr>
      </w:r>
    </w:p>
    <w:p>
      <w:pPr>
        <w:pStyle w:val="ListBullet"/>
      </w:pPr>
      <w:r>
        <w:rPr>
          <w:b w:val="0"/>
          <w:i w:val="0"/>
        </w:rPr>
        <w:t>Activité créative ou illustration collaborative :</w:t>
      </w:r>
      <w:r>
        <w:rPr>
          <w:b/>
          <w:i w:val="0"/>
        </w:rPr>
        <w:t xml:space="preserve"> Créer un "mural de victoire". Chaque participant dessine ou écrit un symbole de la victoire de Christ et de sa propre victoire en Lui (ex: un bouclier, une couronne, une épée, un cri de joie, un verset).</w:t>
      </w:r>
    </w:p>
    <w:p>
      <w:pPr>
        <w:pStyle w:val="ListBullet"/>
      </w:pPr>
      <w:r>
        <w:rPr>
          <w:b w:val="0"/>
          <w:i w:val="0"/>
        </w:rPr>
        <w:t>Défi pratique à mettre en œuvre :</w:t>
      </w:r>
      <w:r>
        <w:rPr>
          <w:b/>
          <w:i w:val="0"/>
        </w:rPr>
        <w:t xml:space="preserve"> Chaque jour pendant une semaine, prendre un moment pour déclarer verbalement votre identité en Christ et sa victoire sur le péché, la mort et Satan.</w:t>
      </w:r>
    </w:p>
    <w:p>
      <w:r>
        <w:rPr>
          <w:b w:val="0"/>
          <w:i w:val="0"/>
        </w:rPr>
        <w:t>---</w:t>
      </w:r>
    </w:p>
    <w:p>
      <w:pPr>
        <w:pStyle w:val="Heading3"/>
      </w:pPr>
      <w:r>
        <w:t>Groupe 2 : L'Identification avec Christ : Notre Nouvelle Identité</w:t>
      </w:r>
    </w:p>
    <w:p>
      <w:r>
        <w:rPr>
          <w:b w:val="0"/>
          <w:i w:val="0"/>
        </w:rPr>
        <w:t>Ce groupe se concentrera sur la manière dont notre identification à Christ sur la croix et dans sa résurrection nous confère une nouvelle identité et un nouveau statut.</w:t>
      </w:r>
    </w:p>
    <w:p>
      <w:r>
        <w:rPr>
          <w:b w:val="0"/>
          <w:i w:val="0"/>
        </w:rPr>
        <w:t>---</w:t>
      </w:r>
    </w:p>
    <w:p>
      <w:pPr>
        <w:pStyle w:val="Heading4"/>
      </w:pPr>
      <w:r>
        <w:t>Fiche 2.1 : Crucifiés avec Lui</w:t>
      </w:r>
    </w:p>
    <w:p>
      <w:pPr>
        <w:pStyle w:val="ListBullet"/>
      </w:pPr>
      <w:r>
        <w:rPr>
          <w:b w:val="0"/>
          <w:i w:val="0"/>
        </w:rPr>
        <w:t>Titre :</w:t>
      </w:r>
      <w:r>
        <w:rPr>
          <w:b/>
          <w:i w:val="0"/>
        </w:rPr>
        <w:t xml:space="preserve"> L'Ancien Moi à la Croix</w:t>
      </w:r>
    </w:p>
    <w:p>
      <w:pPr>
        <w:pStyle w:val="ListBullet"/>
      </w:pPr>
      <w:r>
        <w:rPr>
          <w:b w:val="0"/>
          <w:i w:val="0"/>
        </w:rPr>
        <w:t>Verset clé :</w:t>
      </w:r>
      <w:r>
        <w:rPr>
          <w:b/>
          <w:i w:val="0"/>
        </w:rPr>
        <w:t xml:space="preserve"> « J'ai été crucifié avec Christ; et je ne vis plus, c'est Christ qui vit en moi; et pour ce qui est de la vie que je vis maintenant dans la chair, je la vis dans la foi au Fils de Dieu, qui m'a aimé et qui s'est livré lui-même pour moi. » (Galates 2:20)</w:t>
      </w:r>
      <w:r>
        <w:rPr>
          <w:b/>
          <w:i/>
        </w:rPr>
      </w:r>
    </w:p>
    <w:p>
      <w:pPr>
        <w:pStyle w:val="ListBullet"/>
      </w:pPr>
      <w:r>
        <w:rPr>
          <w:b w:val="0"/>
          <w:i w:val="0"/>
        </w:rPr>
        <w:t>Explication ou objectif :</w:t>
      </w:r>
      <w:r>
        <w:rPr>
          <w:b/>
          <w:i w:val="0"/>
        </w:rPr>
        <w:t xml:space="preserve"> Comprendre que notre ancienne vie pécheresse a été jugée et crucifiée avec Christ.</w:t>
      </w:r>
    </w:p>
    <w:p>
      <w:pPr>
        <w:pStyle w:val="ListBullet"/>
      </w:pPr>
      <w:r>
        <w:rPr>
          <w:b w:val="0"/>
          <w:i w:val="0"/>
        </w:rPr>
        <w:t>Réflexion :</w:t>
      </w:r>
      <w:r>
        <w:rPr>
          <w:b/>
          <w:i w:val="0"/>
        </w:rPr>
      </w:r>
    </w:p>
    <w:p>
      <w:r>
        <w:rPr>
          <w:b w:val="0"/>
          <w:i w:val="0"/>
        </w:rPr>
        <w:t xml:space="preserve">    1.  Si notre ancienne vie a été crucifiée avec Christ, pourquoi continuons-nous parfois à lutter contre de vieilles habitudes ou pensées ? (Réponse suggérée : Parce que la chair a encore des désirs, mais nous avons maintenant le Saint-Esprit pour nous aider à les maîtriser et nous avons une nouvelle identité en Christ.)</w:t>
      </w:r>
    </w:p>
    <w:p>
      <w:r>
        <w:rPr>
          <w:b w:val="0"/>
          <w:i w:val="0"/>
        </w:rPr>
        <w:t xml:space="preserve">    2.  Qu'est-ce que cela signifie pour vous que "Christ vit en vous" ? (Réponse suggérée : Sa présence, sa puissance, sa sagesse, son amour sont disponibles pour nous guider et nous fortifier dans notre vie quotidienne.)</w:t>
      </w:r>
    </w:p>
    <w:p>
      <w:pPr>
        <w:pStyle w:val="ListBullet"/>
      </w:pPr>
      <w:r>
        <w:rPr>
          <w:b w:val="0"/>
          <w:i w:val="0"/>
        </w:rPr>
        <w:t>Citation d’un héros de la foi :</w:t>
      </w:r>
      <w:r>
        <w:rPr>
          <w:b/>
          <w:i w:val="0"/>
        </w:rPr>
        <w:t xml:space="preserve"> « La crucifixion n'est pas seulement le sacrifice de Christ, mais aussi le sacrifice de nos péchés et de nos anciennes vies. » - John Wesley</w:t>
      </w:r>
      <w:r>
        <w:rPr>
          <w:b/>
          <w:i/>
        </w:rPr>
      </w:r>
    </w:p>
    <w:p>
      <w:pPr>
        <w:pStyle w:val="ListBullet"/>
      </w:pPr>
      <w:r>
        <w:rPr>
          <w:b w:val="0"/>
          <w:i w:val="0"/>
        </w:rPr>
        <w:t>Activité créative ou illustration collaborative :</w:t>
      </w:r>
      <w:r>
        <w:rPr>
          <w:b/>
          <w:i w:val="0"/>
        </w:rPr>
        <w:t xml:space="preserve"> Chaque participant écrit sur un petit bout de papier une chose de son ancienne vie qu'il veut laisser mourir (une peur, une mauvaise habitude, une attitude négative) et le cloue sur un support symbolisant la croix.</w:t>
      </w:r>
    </w:p>
    <w:p>
      <w:pPr>
        <w:pStyle w:val="ListBullet"/>
      </w:pPr>
      <w:r>
        <w:rPr>
          <w:b w:val="0"/>
          <w:i w:val="0"/>
        </w:rPr>
        <w:t>Défi pratique à mettre en œuvre :</w:t>
      </w:r>
      <w:r>
        <w:rPr>
          <w:b/>
          <w:i w:val="0"/>
        </w:rPr>
        <w:t xml:space="preserve"> Identifier une personne dans votre entourage qui semble encore enchaînée à son "ancienne vie" et prier pour elle, en demandant à Dieu de lui montrer sa propre crucifixion avec Christ et sa nouvelle vie en Lui.</w:t>
      </w:r>
    </w:p>
    <w:p>
      <w:r>
        <w:rPr>
          <w:b w:val="0"/>
          <w:i w:val="0"/>
        </w:rPr>
        <w:t>---</w:t>
      </w:r>
    </w:p>
    <w:p>
      <w:pPr>
        <w:pStyle w:val="Heading4"/>
      </w:pPr>
      <w:r>
        <w:t>Fiche 2.2 : Vivants par Sa Résurrection</w:t>
      </w:r>
    </w:p>
    <w:p>
      <w:pPr>
        <w:pStyle w:val="ListBullet"/>
      </w:pPr>
      <w:r>
        <w:rPr>
          <w:b w:val="0"/>
          <w:i w:val="0"/>
        </w:rPr>
        <w:t>Titre :</w:t>
      </w:r>
      <w:r>
        <w:rPr>
          <w:b/>
          <w:i w:val="0"/>
        </w:rPr>
        <w:t xml:space="preserve"> La Nouvelle Vie en Christ</w:t>
      </w:r>
    </w:p>
    <w:p>
      <w:pPr>
        <w:pStyle w:val="ListBullet"/>
      </w:pPr>
      <w:r>
        <w:rPr>
          <w:b w:val="0"/>
          <w:i w:val="0"/>
        </w:rPr>
        <w:t>Verset clé :</w:t>
      </w:r>
      <w:r>
        <w:rPr>
          <w:b/>
          <w:i w:val="0"/>
        </w:rPr>
        <w:t xml:space="preserve"> « Ainsi, celui qui est en Christ est une nouvelle créature. Les choses anciennes sont passées; voici, toutes choses sont devenues nouvelles. » (2 Corinthiens 5:17)</w:t>
      </w:r>
      <w:r>
        <w:rPr>
          <w:b/>
          <w:i/>
        </w:rPr>
      </w:r>
    </w:p>
    <w:p>
      <w:pPr>
        <w:pStyle w:val="ListBullet"/>
      </w:pPr>
      <w:r>
        <w:rPr>
          <w:b w:val="0"/>
          <w:i w:val="0"/>
        </w:rPr>
        <w:t>Explication ou objectif :</w:t>
      </w:r>
      <w:r>
        <w:rPr>
          <w:b/>
          <w:i w:val="0"/>
        </w:rPr>
        <w:t xml:space="preserve"> Affirmer que notre union avec Christ dans sa résurrection nous fait entrer dans une réalité de vie nouvelle et transformée.</w:t>
      </w:r>
    </w:p>
    <w:p>
      <w:pPr>
        <w:pStyle w:val="ListBullet"/>
      </w:pPr>
      <w:r>
        <w:rPr>
          <w:b w:val="0"/>
          <w:i w:val="0"/>
        </w:rPr>
        <w:t>Réflexion :</w:t>
      </w:r>
      <w:r>
        <w:rPr>
          <w:b/>
          <w:i w:val="0"/>
        </w:rPr>
      </w:r>
    </w:p>
    <w:p>
      <w:r>
        <w:rPr>
          <w:b w:val="0"/>
          <w:i w:val="0"/>
        </w:rPr>
        <w:t xml:space="preserve">    1.  Quelles sont les "choses anciennes" qui ont passé dans votre vie depuis que vous avez accepté Christ ? (Réponse suggérée : Le sentiment de condamnation, la peur de l'avenir, le manque de but, la dépendance à des choses destructrices.)</w:t>
      </w:r>
    </w:p>
    <w:p>
      <w:r>
        <w:rPr>
          <w:b w:val="0"/>
          <w:i w:val="0"/>
        </w:rPr>
        <w:t xml:space="preserve">    2.  Comment pouvons-nous manifester concrètement cette "nouvelle créature" dans nos interactions et nos décisions ? (Réponse suggérée : Par la patience, le pardon, la gentillesse, l'honnêteté, le partage de l'Évangile.)</w:t>
      </w:r>
    </w:p>
    <w:p>
      <w:pPr>
        <w:pStyle w:val="ListBullet"/>
      </w:pPr>
      <w:r>
        <w:rPr>
          <w:b w:val="0"/>
          <w:i w:val="0"/>
        </w:rPr>
        <w:t>Citation d’un héros de la foi :</w:t>
      </w:r>
      <w:r>
        <w:rPr>
          <w:b/>
          <w:i w:val="0"/>
        </w:rPr>
        <w:t xml:space="preserve"> « La résurrection n'est pas seulement un événement du passé, c'est une puissance qui agit en nous aujourd'hui. » - William Booth</w:t>
      </w:r>
      <w:r>
        <w:rPr>
          <w:b/>
          <w:i/>
        </w:rPr>
      </w:r>
    </w:p>
    <w:p>
      <w:pPr>
        <w:pStyle w:val="ListBullet"/>
      </w:pPr>
      <w:r>
        <w:rPr>
          <w:b w:val="0"/>
          <w:i w:val="0"/>
        </w:rPr>
        <w:t>Activité créative ou illustration collaborative :</w:t>
      </w:r>
      <w:r>
        <w:rPr>
          <w:b/>
          <w:i w:val="0"/>
        </w:rPr>
        <w:t xml:space="preserve"> Créer une fresque collaborative représentant la transformation. Dessiner une chenille qui se transforme en papillon, ou une graine qui germe et devient une fleur. Chaque participant ajoute une couleur ou un détail qui symbolise la nouvelle vie.</w:t>
      </w:r>
    </w:p>
    <w:p>
      <w:pPr>
        <w:pStyle w:val="ListBullet"/>
      </w:pPr>
      <w:r>
        <w:rPr>
          <w:b w:val="0"/>
          <w:i w:val="0"/>
        </w:rPr>
        <w:t>Défi pratique à mettre en œuvre :</w:t>
      </w:r>
      <w:r>
        <w:rPr>
          <w:b/>
          <w:i w:val="0"/>
        </w:rPr>
        <w:t xml:space="preserve"> Chercher activement des occasions de faire preuve de "nouvelles créatures" dans votre vie. Par exemple, si vous avez tendance à critiquer, efforcez-vous de bénir. Si vous êtes souvent impatient, pratiquez la patience.</w:t>
      </w:r>
    </w:p>
    <w:p>
      <w:r>
        <w:rPr>
          <w:b w:val="0"/>
          <w:i w:val="0"/>
        </w:rPr>
        <w:t>---</w:t>
      </w:r>
    </w:p>
    <w:p>
      <w:pPr>
        <w:pStyle w:val="Heading4"/>
      </w:pPr>
      <w:r>
        <w:t>Fiche 2.3 : Vêtus de Sa Justice</w:t>
      </w:r>
    </w:p>
    <w:p>
      <w:pPr>
        <w:pStyle w:val="ListBullet"/>
      </w:pPr>
      <w:r>
        <w:rPr>
          <w:b w:val="0"/>
          <w:i w:val="0"/>
        </w:rPr>
        <w:t>Titre :</w:t>
      </w:r>
      <w:r>
        <w:rPr>
          <w:b/>
          <w:i w:val="0"/>
        </w:rPr>
        <w:t xml:space="preserve"> Le Manteau de la Justice Divine</w:t>
      </w:r>
    </w:p>
    <w:p>
      <w:pPr>
        <w:pStyle w:val="ListBullet"/>
      </w:pPr>
      <w:r>
        <w:rPr>
          <w:b w:val="0"/>
          <w:i w:val="0"/>
        </w:rPr>
        <w:t>Verset clé :</w:t>
      </w:r>
      <w:r>
        <w:rPr>
          <w:b/>
          <w:i w:val="0"/>
        </w:rPr>
        <w:t xml:space="preserve"> « Car Dieu a fait de celui qui n'a pas connu le péché, le péché pour nous, afin que nous devenions en lui la justice de Dieu. » (2 Corinthiens 5:21)</w:t>
      </w:r>
      <w:r>
        <w:rPr>
          <w:b/>
          <w:i/>
        </w:rPr>
      </w:r>
    </w:p>
    <w:p>
      <w:pPr>
        <w:pStyle w:val="ListBullet"/>
      </w:pPr>
      <w:r>
        <w:rPr>
          <w:b w:val="0"/>
          <w:i w:val="0"/>
        </w:rPr>
        <w:t>Explication ou objectif :</w:t>
      </w:r>
      <w:r>
        <w:rPr>
          <w:b/>
          <w:i w:val="0"/>
        </w:rPr>
        <w:t xml:space="preserve"> Comprendre que par Christ, nous sommes revêtus de la justice parfaite de Dieu, et non de notre propre justice imparfaite.</w:t>
      </w:r>
    </w:p>
    <w:p>
      <w:pPr>
        <w:pStyle w:val="ListBullet"/>
      </w:pPr>
      <w:r>
        <w:rPr>
          <w:b w:val="0"/>
          <w:i w:val="0"/>
        </w:rPr>
        <w:t>Réflexion :</w:t>
      </w:r>
      <w:r>
        <w:rPr>
          <w:b/>
          <w:i w:val="0"/>
        </w:rPr>
      </w:r>
    </w:p>
    <w:p>
      <w:r>
        <w:rPr>
          <w:b w:val="0"/>
          <w:i w:val="0"/>
        </w:rPr>
        <w:t xml:space="preserve">    1.  Quelle est la différence entre notre propre justice (basée sur nos bonnes actions) et la justice de Dieu qui nous est imputée ? (Réponse suggérée : Notre justice est conditionnelle et imparfaite, elle ne peut jamais nous rendre acceptables devant Dieu. La justice de Dieu est parfaite, complète, et nous est donnée par grâce à travers Christ.)</w:t>
      </w:r>
    </w:p>
    <w:p>
      <w:r>
        <w:rPr>
          <w:b w:val="0"/>
          <w:i w:val="0"/>
        </w:rPr>
        <w:t xml:space="preserve">    2.  Comment le fait de savoir que nous sommes justes aux yeux de Dieu, non par nos mérites, mais par Christ, affecte-t-il notre humilité et notre confiance ? (Réponse suggérée : Elle nous rend humbles car nous reconnaissons que tout vient de Dieu, et confiants car nous savons que notre acceptation ne dépend pas de nous-mêmes.)</w:t>
      </w:r>
    </w:p>
    <w:p>
      <w:pPr>
        <w:pStyle w:val="ListBullet"/>
      </w:pPr>
      <w:r>
        <w:rPr>
          <w:b w:val="0"/>
          <w:i w:val="0"/>
        </w:rPr>
        <w:t>Citation d’un héros de la foi :</w:t>
      </w:r>
      <w:r>
        <w:rPr>
          <w:b/>
          <w:i w:val="0"/>
        </w:rPr>
        <w:t xml:space="preserve"> « Votre justice, c'est Christ. Portez-la comme un manteau, et vous serez acceptés. » - Charles Grandison Finney</w:t>
      </w:r>
      <w:r>
        <w:rPr>
          <w:b/>
          <w:i/>
        </w:rPr>
      </w:r>
    </w:p>
    <w:p>
      <w:pPr>
        <w:pStyle w:val="ListBullet"/>
      </w:pPr>
      <w:r>
        <w:rPr>
          <w:b w:val="0"/>
          <w:i w:val="0"/>
        </w:rPr>
        <w:t>Activité créative ou illustration collaborative :</w:t>
      </w:r>
      <w:r>
        <w:rPr>
          <w:b/>
          <w:i w:val="0"/>
        </w:rPr>
        <w:t xml:space="preserve"> Dessiner un vêtement. Chacun peut écrire dessus des symboles de la justice de Christ (amour, sainteté, sacrifice, pardon) et le décorer.</w:t>
      </w:r>
    </w:p>
    <w:p>
      <w:pPr>
        <w:pStyle w:val="ListBullet"/>
      </w:pPr>
      <w:r>
        <w:rPr>
          <w:b w:val="0"/>
          <w:i w:val="0"/>
        </w:rPr>
        <w:t>Défi pratique à mettre en œuvre :</w:t>
      </w:r>
      <w:r>
        <w:rPr>
          <w:b/>
          <w:i w:val="0"/>
        </w:rPr>
        <w:t xml:space="preserve"> Lorsque vous vous sentez coupable ou inadéquat, rappelez-vous que vous êtes vêtu de la justice de Christ. Accrochez un symbole (une petite croix, un ruban blanc) dans un endroit visible comme rappel.</w:t>
      </w:r>
    </w:p>
    <w:p>
      <w:r>
        <w:rPr>
          <w:b w:val="0"/>
          <w:i w:val="0"/>
        </w:rPr>
        <w:t>---</w:t>
      </w:r>
    </w:p>
    <w:p>
      <w:pPr>
        <w:pStyle w:val="Heading4"/>
      </w:pPr>
      <w:r>
        <w:t>Fiche 2.4 : Adoptés dans la Famille de Dieu</w:t>
      </w:r>
    </w:p>
    <w:p>
      <w:pPr>
        <w:pStyle w:val="ListBullet"/>
      </w:pPr>
      <w:r>
        <w:rPr>
          <w:b w:val="0"/>
          <w:i w:val="0"/>
        </w:rPr>
        <w:t>Titre :</w:t>
      </w:r>
      <w:r>
        <w:rPr>
          <w:b/>
          <w:i w:val="0"/>
        </w:rPr>
        <w:t xml:space="preserve"> Enfants du Roi</w:t>
      </w:r>
    </w:p>
    <w:p>
      <w:pPr>
        <w:pStyle w:val="ListBullet"/>
      </w:pPr>
      <w:r>
        <w:rPr>
          <w:b w:val="0"/>
          <w:i w:val="0"/>
        </w:rPr>
        <w:t>Verset clé :</w:t>
      </w:r>
      <w:r>
        <w:rPr>
          <w:b/>
          <w:i w:val="0"/>
        </w:rPr>
        <w:t xml:space="preserve"> « Mais à tous ceux qui l'ont reçu, il a donné le pouvoir de devenir enfants de Dieu, savoir à ceux qui croient en son nom. » (Jean 1:12)</w:t>
      </w:r>
      <w:r>
        <w:rPr>
          <w:b/>
          <w:i/>
        </w:rPr>
      </w:r>
    </w:p>
    <w:p>
      <w:pPr>
        <w:pStyle w:val="ListBullet"/>
      </w:pPr>
      <w:r>
        <w:rPr>
          <w:b w:val="0"/>
          <w:i w:val="0"/>
        </w:rPr>
        <w:t>Explication ou objectif :</w:t>
      </w:r>
      <w:r>
        <w:rPr>
          <w:b/>
          <w:i w:val="0"/>
        </w:rPr>
        <w:t xml:space="preserve"> Reconnaître que par notre identification à Christ, nous devenons membres de la famille de Dieu, avec tous les droits et privilèges qui en découlent.</w:t>
      </w:r>
    </w:p>
    <w:p>
      <w:pPr>
        <w:pStyle w:val="ListBullet"/>
      </w:pPr>
      <w:r>
        <w:rPr>
          <w:b w:val="0"/>
          <w:i w:val="0"/>
        </w:rPr>
        <w:t>Réflexion :</w:t>
      </w:r>
      <w:r>
        <w:rPr>
          <w:b/>
          <w:i w:val="0"/>
        </w:rPr>
      </w:r>
    </w:p>
    <w:p>
      <w:r>
        <w:rPr>
          <w:b w:val="0"/>
          <w:i w:val="0"/>
        </w:rPr>
        <w:t xml:space="preserve">    1.  Qu'est-ce que cela signifie pour vous d'être un "enfant de Dieu" ? Qu'est-ce que cela change par rapport au fait d'être juste un "bon humain" ? (Réponse suggérée : Cela signifie une relation d'amour intime avec le Créateur, une filiation divine, une protection, un héritage éternel.)</w:t>
      </w:r>
    </w:p>
    <w:p>
      <w:r>
        <w:rPr>
          <w:b w:val="0"/>
          <w:i w:val="0"/>
        </w:rPr>
        <w:t xml:space="preserve">    2.  Comment le fait d'être adopté dans la famille de Dieu devrait-il influencer notre relation avec les autres croyants ? (Réponse suggérée : Nous devrions nous aimer les uns les autres comme des frères et sœurs, nous soutenir mutuellement, nous pardonner, et agir comme une famille unie.)</w:t>
      </w:r>
    </w:p>
    <w:p>
      <w:pPr>
        <w:pStyle w:val="ListBullet"/>
      </w:pPr>
      <w:r>
        <w:rPr>
          <w:b w:val="0"/>
          <w:i w:val="0"/>
        </w:rPr>
        <w:t>Citation d’un héros de la foi :</w:t>
      </w:r>
      <w:r>
        <w:rPr>
          <w:b/>
          <w:i w:val="0"/>
        </w:rPr>
        <w:t xml:space="preserve"> « La filiation n'est pas acquise par la naissance, mais par l'adoption en Christ. » - Hudson Taylor</w:t>
      </w:r>
      <w:r>
        <w:rPr>
          <w:b/>
          <w:i/>
        </w:rPr>
      </w:r>
    </w:p>
    <w:p>
      <w:pPr>
        <w:pStyle w:val="ListBullet"/>
      </w:pPr>
      <w:r>
        <w:rPr>
          <w:b w:val="0"/>
          <w:i w:val="0"/>
        </w:rPr>
        <w:t>Activité créative ou illustration collaborative :</w:t>
      </w:r>
      <w:r>
        <w:rPr>
          <w:b/>
          <w:i w:val="0"/>
        </w:rPr>
        <w:t xml:space="preserve"> Créer une carte de membre de la "Famille de Dieu". Chaque participant dessine le symbole de son choix et écrit son nom, indiquant qu'il est un membre bien-aimé.</w:t>
      </w:r>
    </w:p>
    <w:p>
      <w:pPr>
        <w:pStyle w:val="ListBullet"/>
      </w:pPr>
      <w:r>
        <w:rPr>
          <w:b w:val="0"/>
          <w:i w:val="0"/>
        </w:rPr>
        <w:t>Défi pratique à mettre en œuvre :</w:t>
      </w:r>
      <w:r>
        <w:rPr>
          <w:b/>
          <w:i w:val="0"/>
        </w:rPr>
        <w:t xml:space="preserve"> Montrer un amour fraternel particulier à un autre membre de votre église cette semaine. Invitez quelqu'un pour un café, offrez votre aide, ou envoyez un message d'encouragement.</w:t>
      </w:r>
    </w:p>
    <w:p>
      <w:r>
        <w:rPr>
          <w:b w:val="0"/>
          <w:i w:val="0"/>
        </w:rPr>
        <w:t>---</w:t>
      </w:r>
    </w:p>
    <w:p>
      <w:pPr>
        <w:pStyle w:val="Heading4"/>
      </w:pPr>
      <w:r>
        <w:t>Fiche 2.5 : Déposséder les Puissances Ténèbres</w:t>
      </w:r>
    </w:p>
    <w:p>
      <w:pPr>
        <w:pStyle w:val="ListBullet"/>
      </w:pPr>
      <w:r>
        <w:rPr>
          <w:b w:val="0"/>
          <w:i w:val="0"/>
        </w:rPr>
        <w:t>Titre :</w:t>
      </w:r>
      <w:r>
        <w:rPr>
          <w:b/>
          <w:i w:val="0"/>
        </w:rPr>
        <w:t xml:space="preserve"> L'Autorité en Christ</w:t>
      </w:r>
    </w:p>
    <w:p>
      <w:pPr>
        <w:pStyle w:val="ListBullet"/>
      </w:pPr>
      <w:r>
        <w:rPr>
          <w:b w:val="0"/>
          <w:i w:val="0"/>
        </w:rPr>
        <w:t>Verset clé :</w:t>
      </w:r>
      <w:r>
        <w:rPr>
          <w:b/>
          <w:i w:val="0"/>
        </w:rPr>
        <w:t xml:space="preserve"> « Il nous a délivrés de la puissance des ténèbres et nous a transportés dans le royaume de son Fils bien-aimé, en qui nous avons la rédemption, le pardon des péchés. » (Colossiens 1:13-14)</w:t>
      </w:r>
      <w:r>
        <w:rPr>
          <w:b/>
          <w:i/>
        </w:rPr>
      </w:r>
    </w:p>
    <w:p>
      <w:pPr>
        <w:pStyle w:val="ListBullet"/>
      </w:pPr>
      <w:r>
        <w:rPr>
          <w:b w:val="0"/>
          <w:i w:val="0"/>
        </w:rPr>
        <w:t>Explication ou objectif :</w:t>
      </w:r>
      <w:r>
        <w:rPr>
          <w:b/>
          <w:i w:val="0"/>
        </w:rPr>
        <w:t xml:space="preserve"> Comprendre que par Christ, nous avons été arrachés au pouvoir de Satan et que nous avons reçu l'autorité pour vaincre les œuvres des ténèbres.</w:t>
      </w:r>
    </w:p>
    <w:p>
      <w:pPr>
        <w:pStyle w:val="ListBullet"/>
      </w:pPr>
      <w:r>
        <w:rPr>
          <w:b w:val="0"/>
          <w:i w:val="0"/>
        </w:rPr>
        <w:t>Réflexion :</w:t>
      </w:r>
      <w:r>
        <w:rPr>
          <w:b/>
          <w:i w:val="0"/>
        </w:rPr>
      </w:r>
    </w:p>
    <w:p>
      <w:r>
        <w:rPr>
          <w:b w:val="0"/>
          <w:i w:val="0"/>
        </w:rPr>
        <w:t xml:space="preserve">    1.  Si nous sommes délivrés de la puissance des ténèbres, pourquoi l'ennemi semble-t-il encore si actif dans le monde et parfois dans nos vies ? (Réponse suggérée : L'ennemi a été vaincu à la croix, mais il continue d'agir pour tromper et détruire. Nous avons l'autorité, mais nous devons choisir de l'exercer par la foi.)</w:t>
      </w:r>
    </w:p>
    <w:p>
      <w:r>
        <w:rPr>
          <w:b w:val="0"/>
          <w:i w:val="0"/>
        </w:rPr>
        <w:t xml:space="preserve">    2.  Dans quels domaines de votre vie avez-vous besoin d'exercer l'autorité que Christ vous a donnée ? (Réponse suggérée : Contre les pensées de peur, les addictions, les mensonges de l'ennemi, les blocages dans les relations.)</w:t>
      </w:r>
    </w:p>
    <w:p>
      <w:pPr>
        <w:pStyle w:val="ListBullet"/>
      </w:pPr>
      <w:r>
        <w:rPr>
          <w:b w:val="0"/>
          <w:i w:val="0"/>
        </w:rPr>
        <w:t>Citation d’un héros de la foi :</w:t>
      </w:r>
      <w:r>
        <w:rPr>
          <w:b/>
          <w:i w:val="0"/>
        </w:rPr>
        <w:t xml:space="preserve"> « Jésus a déjà vaincu le diable à la croix. Nous devons juste vivre dans cette victoire. » - Smith Wigglesworth</w:t>
      </w:r>
      <w:r>
        <w:rPr>
          <w:b/>
          <w:i/>
        </w:rPr>
      </w:r>
    </w:p>
    <w:p>
      <w:pPr>
        <w:pStyle w:val="ListBullet"/>
      </w:pPr>
      <w:r>
        <w:rPr>
          <w:b w:val="0"/>
          <w:i w:val="0"/>
        </w:rPr>
        <w:t>Activité créative ou illustration collaborative :</w:t>
      </w:r>
      <w:r>
        <w:rPr>
          <w:b/>
          <w:i w:val="0"/>
        </w:rPr>
        <w:t xml:space="preserve"> Dessiner une porte ou un portail. D'un côté, représenter des symboles des ténèbres (ombres, chaînes). De l'autre côté, représenter les symboles de la lumière et de l'autorité de Christ (une croix brillante, une épée de l'Esprit, un cri de victoire).</w:t>
      </w:r>
    </w:p>
    <w:p>
      <w:pPr>
        <w:pStyle w:val="ListBullet"/>
      </w:pPr>
      <w:r>
        <w:rPr>
          <w:b w:val="0"/>
          <w:i w:val="0"/>
        </w:rPr>
        <w:t>Défi pratique à mettre en œuvre :</w:t>
      </w:r>
      <w:r>
        <w:rPr>
          <w:b/>
          <w:i w:val="0"/>
        </w:rPr>
        <w:t xml:space="preserve"> Choisir un domaine dans lequel vous sentez la pression de l'ennemi et, par la prière et en vous appuyant sur votre autorité en Christ, le déclarer "vaincu" dans ce domaine.</w:t>
      </w:r>
    </w:p>
    <w:p>
      <w:r>
        <w:rPr>
          <w:b w:val="0"/>
          <w:i w:val="0"/>
        </w:rPr>
        <w:t>---</w:t>
      </w:r>
    </w:p>
    <w:p>
      <w:pPr>
        <w:pStyle w:val="Heading3"/>
      </w:pPr>
      <w:r>
        <w:t>Conclusion</w:t>
      </w:r>
    </w:p>
    <w:p>
      <w:r>
        <w:rPr>
          <w:b w:val="0"/>
          <w:i w:val="0"/>
        </w:rPr>
        <w:t>L'œuvre de la croix, souvent méconnue dans sa profondeur, est le cœur du plan de Dieu. Elle n'a pas été un événement fortuit, mais une stratégie divine pour nous libérer du péché, de la mort et de l'emprise de Satan. Par notre identification avec Jésus dans sa mort et sa résurrection, nous naissons de nouveau, revêtus de sa justice et adoptés comme enfants de Dieu.</w:t>
      </w:r>
    </w:p>
    <w:p>
      <w:r>
        <w:rPr>
          <w:b w:val="0"/>
          <w:i w:val="0"/>
        </w:rPr>
        <w:t>Que cette compréhension de l'œuvre rédemptrice de Christ nous pousse à vivre pleinement notre nouvelle identité. Ne restons pas dans l'ombre de notre ancienne vie, mais marchons dans la lumière et la victoire que Jésus a acquises pour nous. Que notre vie soit un témoignage vivant de la puissance transformatrice de la croix et de la résurrection.</w:t>
      </w:r>
    </w:p>
    <w:p>
      <w:r>
        <w:rPr>
          <w:b w:val="0"/>
          <w:i w:val="0"/>
        </w:rPr>
        <w:t>Prière finale :</w:t>
      </w:r>
      <w:r>
        <w:rPr>
          <w:b/>
          <w:i w:val="0"/>
        </w:rPr>
      </w:r>
    </w:p>
    <w:p>
      <w:r>
        <w:rPr>
          <w:b w:val="0"/>
          <w:i w:val="0"/>
        </w:rPr>
        <w:t>Seigneur Jésus, nous te remercions pour ton sacrifice parfait à la croix et pour ta glorieuse résurrection. Merci de nous avoir rendus justes devant Dieu et de nous avoir adoptés dans Ta famille. Aide-nous à comprendre et à vivre chaque jour notre identification à Toi, en renonçant à notre ancienne vie et en marchant dans la nouveauté de vie que Tu nous as offerte. Que Ta victoire soit notre victoire, et que Ta lumière brille à travers nous pour la gloire de Dieu, Ton Père.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