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Obéissance</w:t>
      </w:r>
    </w:p>
    <w:p>
      <w:pPr>
        <w:pStyle w:val="ListBullet"/>
      </w:pPr>
      <w:r>
        <w:rPr>
          <w:b w:val="0"/>
          <w:i w:val="0"/>
        </w:rPr>
        <w:t>Saint-Esprit</w:t>
      </w:r>
    </w:p>
    <w:p>
      <w:pPr>
        <w:pStyle w:val="ListBullet"/>
      </w:pPr>
      <w:r>
        <w:rPr>
          <w:b w:val="0"/>
          <w:i w:val="0"/>
        </w:rPr>
        <w:t>Relation avec Dieu</w:t>
      </w:r>
    </w:p>
    <w:p>
      <w:pPr>
        <w:pStyle w:val="ListBullet"/>
      </w:pPr>
      <w:r>
        <w:rPr>
          <w:b w:val="0"/>
          <w:i w:val="0"/>
        </w:rPr>
        <w:t>Prière</w:t>
      </w:r>
    </w:p>
    <w:p>
      <w:r>
        <w:rPr>
          <w:b w:val="0"/>
          <w:i w:val="0"/>
        </w:rPr>
        <w:t>context: ''</w:t>
      </w:r>
    </w:p>
    <w:p>
      <w:r>
        <w:rPr>
          <w:b w:val="0"/>
          <w:i w:val="0"/>
        </w:rPr>
        <w:t>date: 2010-11-27</w:t>
      </w:r>
    </w:p>
    <w:p>
      <w:r>
        <w:rPr>
          <w:b w:val="0"/>
          <w:i w:val="0"/>
        </w:rPr>
        <w:t>description: Ce texte exhorte le croyant à abandonner la résistance intérieure pour</w:t>
      </w:r>
    </w:p>
    <w:p>
      <w:r>
        <w:rPr>
          <w:b w:val="0"/>
          <w:i w:val="0"/>
        </w:rPr>
        <w:t xml:space="preserve">  adopter une vie de contemplation centrée sur Christ. À travers les exemples d'Étienne,</w:t>
      </w:r>
    </w:p>
    <w:p>
      <w:r>
        <w:rPr>
          <w:b w:val="0"/>
          <w:i w:val="0"/>
        </w:rPr>
        <w:t xml:space="preserve">  Jonas et Pierre, il illustre comment le regard fixé sur la présence de Dieu permet</w:t>
      </w:r>
    </w:p>
    <w:p>
      <w:r>
        <w:rPr>
          <w:b w:val="0"/>
          <w:i w:val="0"/>
        </w:rPr>
        <w:t xml:space="preserve">  de surmonter l'épuisement légaliste, l'endurcissement du cœur et les épreuves de</w:t>
      </w:r>
    </w:p>
    <w:p>
      <w:r>
        <w:rPr>
          <w:b w:val="0"/>
          <w:i w:val="0"/>
        </w:rPr>
        <w:t xml:space="preserve">  la vie, transformant ainsi les déserts spirituels en sources de rafraîchissement.</w:t>
      </w:r>
    </w:p>
    <w:p>
      <w:r>
        <w:rPr>
          <w:b w:val="0"/>
          <w:i w:val="0"/>
        </w:rPr>
        <w:t>palmier_principal: Communion avec Dieu</w:t>
      </w:r>
    </w:p>
    <w:p>
      <w:r>
        <w:rPr>
          <w:b w:val="0"/>
          <w:i w:val="0"/>
        </w:rPr>
        <w:t>palmiers:</w:t>
      </w:r>
    </w:p>
    <w:p>
      <w:pPr>
        <w:pStyle w:val="ListBullet"/>
      </w:pPr>
      <w:r>
        <w:rPr>
          <w:b w:val="0"/>
          <w:i w:val="0"/>
        </w:rPr>
        <w:t>Saint-Esprit</w:t>
      </w:r>
    </w:p>
    <w:p>
      <w:pPr>
        <w:pStyle w:val="ListBullet"/>
      </w:pPr>
      <w:r>
        <w:rPr>
          <w:b w:val="0"/>
          <w:i w:val="0"/>
        </w:rPr>
        <w:t>Repentance</w:t>
      </w:r>
    </w:p>
    <w:p>
      <w:pPr>
        <w:pStyle w:val="ListBullet"/>
      </w:pPr>
      <w:r>
        <w:rPr>
          <w:b w:val="0"/>
          <w:i w:val="0"/>
        </w:rPr>
        <w:t>Obéissance</w:t>
      </w:r>
    </w:p>
    <w:p>
      <w:pPr>
        <w:pStyle w:val="ListBullet"/>
      </w:pPr>
      <w:r>
        <w:rPr>
          <w:b w:val="0"/>
          <w:i w:val="0"/>
        </w:rPr>
        <w:t>Foi</w:t>
      </w:r>
    </w:p>
    <w:p>
      <w:pPr>
        <w:pStyle w:val="ListBullet"/>
      </w:pPr>
      <w:r>
        <w:rPr>
          <w:b w:val="0"/>
          <w:i w:val="0"/>
        </w:rPr>
        <w:t>Souffrance et épreuve</w:t>
      </w:r>
    </w:p>
    <w:p>
      <w:r>
        <w:rPr>
          <w:b w:val="0"/>
          <w:i w:val="0"/>
        </w:rPr>
        <w:t>tags:</w:t>
      </w:r>
    </w:p>
    <w:p>
      <w:pPr>
        <w:pStyle w:val="ListBullet"/>
      </w:pPr>
      <w:r>
        <w:rPr>
          <w:b w:val="0"/>
          <w:i w:val="0"/>
        </w:rPr>
        <w:t>Étienne</w:t>
      </w:r>
    </w:p>
    <w:p>
      <w:pPr>
        <w:pStyle w:val="ListBullet"/>
      </w:pPr>
      <w:r>
        <w:rPr>
          <w:b w:val="0"/>
          <w:i w:val="0"/>
        </w:rPr>
        <w:t>Présence de Dieu</w:t>
      </w:r>
    </w:p>
    <w:p>
      <w:pPr>
        <w:pStyle w:val="ListBullet"/>
      </w:pPr>
      <w:r>
        <w:rPr>
          <w:b w:val="0"/>
          <w:i w:val="0"/>
        </w:rPr>
        <w:t>Résistance spirituelle</w:t>
      </w:r>
    </w:p>
    <w:p>
      <w:pPr>
        <w:pStyle w:val="ListBullet"/>
      </w:pPr>
      <w:r>
        <w:rPr>
          <w:b w:val="0"/>
          <w:i w:val="0"/>
        </w:rPr>
        <w:t>Regard sur Jésus</w:t>
      </w:r>
    </w:p>
    <w:p>
      <w:pPr>
        <w:pStyle w:val="ListBullet"/>
      </w:pPr>
      <w:r>
        <w:rPr>
          <w:b w:val="0"/>
          <w:i w:val="0"/>
        </w:rPr>
        <w:t>Transformation</w:t>
      </w:r>
    </w:p>
    <w:p>
      <w:r>
        <w:rPr>
          <w:b w:val="0"/>
          <w:i w:val="0"/>
        </w:rPr>
        <w:t>title: 'Fixer les yeux sur Jésus : Le secret d''une vie sans résistance'</w:t>
      </w:r>
    </w:p>
    <w:p>
      <w:r>
        <w:rPr>
          <w:b w:val="0"/>
          <w:i w:val="0"/>
        </w:rPr>
        <w:t>---</w:t>
      </w:r>
    </w:p>
    <w:p>
      <w:pPr>
        <w:pStyle w:val="Heading1"/>
      </w:pPr>
      <w:r>
        <w:t>Fixer les yeux sur Jésus : Le secret d'une vie sans résistance</w:t>
      </w:r>
    </w:p>
    <w:p>
      <w:r>
        <w:rPr>
          <w:b w:val="0"/>
          <w:i w:val="0"/>
        </w:rPr>
        <w:t>« Mais Étienne, rempli du Saint-Esprit, et fixant les regards vers le ciel, vit la gloire de Dieu et Jésus debout à la droite de Dieu. Et il dit: Voici, je vois les cieux ouverts, et le Fils de l'homme debout à la droite de Dieu. » (Actes 7:55-56)</w:t>
      </w:r>
      <w:r>
        <w:rPr>
          <w:b w:val="0"/>
          <w:i/>
        </w:rPr>
      </w:r>
    </w:p>
    <w:p>
      <w:pPr>
        <w:pStyle w:val="Heading3"/>
      </w:pPr>
      <w:r>
        <w:t>Prière d'ouverture</w:t>
      </w:r>
    </w:p>
    <w:p>
      <w:r>
        <w:rPr>
          <w:b w:val="0"/>
          <w:i w:val="0"/>
        </w:rPr>
        <w:t>Seigneur Jésus, nous nous approchons de Toi aujourd'hui avec un cœur ouvert. Nous Te demandons d'ôter toute résistance, toute raideur dans notre cou et tout endurcissement dans notre cœur. Comme Étienne, nous voulons fixer nos regards sur Toi. Que Ton Saint-Esprit nous enseigne, nous guérisse et nous aligne avec Ta volonté parfaite. Amen.</w:t>
      </w:r>
    </w:p>
    <w:p>
      <w:r>
        <w:rPr>
          <w:b w:val="0"/>
          <w:i w:val="0"/>
        </w:rPr>
        <w:t>---</w:t>
      </w:r>
    </w:p>
    <w:p>
      <w:pPr>
        <w:pStyle w:val="Heading3"/>
      </w:pPr>
      <w:r>
        <w:t>Brise-glace : "Le Guide et le Miroir"</w:t>
      </w:r>
    </w:p>
    <w:p>
      <w:r>
        <w:rPr>
          <w:b w:val="0"/>
          <w:i w:val="0"/>
        </w:rPr>
        <w:t>Objectif :</w:t>
      </w:r>
      <w:r>
        <w:rPr>
          <w:b/>
          <w:i w:val="0"/>
        </w:rPr>
        <w:t xml:space="preserve"> Illustrer la nécessité de fixer son regard pour suivre.</w:t>
      </w:r>
    </w:p>
    <w:p>
      <w:r>
        <w:rPr>
          <w:b w:val="0"/>
          <w:i w:val="0"/>
        </w:rPr>
        <w:t>Déroulement :</w:t>
      </w:r>
      <w:r>
        <w:rPr>
          <w:b/>
          <w:i w:val="0"/>
        </w:rPr>
        <w:t xml:space="preserve"> Formez des binômes (un enfant et un adulte si possible).</w:t>
      </w:r>
    </w:p>
    <w:p>
      <w:r>
        <w:rPr>
          <w:b w:val="0"/>
          <w:i w:val="0"/>
        </w:rPr>
        <w:t>1. L'un est le "Guide", l'autre est le "Suiveur".</w:t>
      </w:r>
    </w:p>
    <w:p>
      <w:r>
        <w:rPr>
          <w:b w:val="0"/>
          <w:i w:val="0"/>
        </w:rPr>
        <w:t>2. Le Guide fait des mouvements lents et gracieux. Le Suiveur doit les imiter en temps réel, comme un miroir, en fixant uniquement les yeux du Guide.</w:t>
      </w:r>
    </w:p>
    <w:p>
      <w:r>
        <w:rPr>
          <w:b w:val="0"/>
          <w:i w:val="0"/>
        </w:rPr>
        <w:t>3. Ensuite, demandez au Suiveur de refaire l'exercice mais en regardant ses propres pieds ou autour de lui.</w:t>
      </w:r>
    </w:p>
    <w:p>
      <w:r>
        <w:rPr>
          <w:b w:val="0"/>
          <w:i w:val="0"/>
        </w:rPr>
        <w:t>Conclusion :</w:t>
      </w:r>
      <w:r>
        <w:rPr>
          <w:b/>
          <w:i w:val="0"/>
        </w:rPr>
        <w:t xml:space="preserve"> On ne peut pas suivre Christ si nos yeux sont fixés sur nos propres problèmes ou sur l'environnement.</w:t>
      </w:r>
    </w:p>
    <w:p>
      <w:r>
        <w:rPr>
          <w:b w:val="0"/>
          <w:i w:val="0"/>
        </w:rPr>
        <w:t>---</w:t>
      </w:r>
    </w:p>
    <w:p>
      <w:pPr>
        <w:pStyle w:val="Heading3"/>
      </w:pPr>
      <w:r>
        <w:t>Présentation du thème</w:t>
      </w:r>
    </w:p>
    <w:p>
      <w:r>
        <w:rPr>
          <w:b w:val="0"/>
          <w:i w:val="0"/>
        </w:rPr>
        <w:t>Résister à Dieu, c'est comme ramer à contre-courant dans un fleuve de grâce. La Bible nous montre que lorsque nous fermons notre cœur (comme les détracteurs d'Étienne ou Jonas fuyant à Tarsis), nous perdons notre vision spirituelle et nous nous épuisons. La résistance n'est pas seulement un refus d'obéir, c'est un aveuglement qui nous empêche de voir Jésus debout à notre droite pour nous secourir. Aujourd'hui, nous allons apprendre à passer de la résistance à la contemplation de Christ, car là où se porte notre regard, là se dirige notre vie.</w:t>
      </w:r>
    </w:p>
    <w:p>
      <w:r>
        <w:rPr>
          <w:b w:val="0"/>
          <w:i w:val="0"/>
        </w:rPr>
        <w:t>---</w:t>
      </w:r>
    </w:p>
    <w:p>
      <w:pPr>
        <w:pStyle w:val="Heading2"/>
      </w:pPr>
      <w:r>
        <w:t>Groupe 1 : Surmonter la Résistance Intérieure</w:t>
      </w:r>
    </w:p>
    <w:p>
      <w:r>
        <w:rPr>
          <w:b w:val="0"/>
          <w:i w:val="0"/>
        </w:rPr>
        <w:t>Sous-thème :</w:t>
      </w:r>
      <w:r>
        <w:rPr>
          <w:b/>
          <w:i w:val="0"/>
        </w:rPr>
        <w:t xml:space="preserve"> Passer d'un cœur endurci à un cœur de disciple.</w:t>
      </w:r>
      <w:r>
        <w:rPr>
          <w:b/>
          <w:i/>
        </w:rPr>
      </w:r>
    </w:p>
    <w:p>
      <w:pPr>
        <w:pStyle w:val="Heading3"/>
      </w:pPr>
      <w:r>
        <w:t>Fiche 1.1 : Le piège du cou raide</w:t>
      </w:r>
    </w:p>
    <w:p>
      <w:pPr>
        <w:pStyle w:val="ListBullet"/>
      </w:pPr>
      <w:r>
        <w:rPr>
          <w:b w:val="0"/>
          <w:i w:val="0"/>
        </w:rPr>
        <w:t>Verset clé :</w:t>
      </w:r>
      <w:r>
        <w:rPr>
          <w:b/>
          <w:i w:val="0"/>
        </w:rPr>
        <w:t xml:space="preserve"> « Hommes au cou raide... vous vous opposez toujours au Saint–Esprit. » (Actes 7:51)</w:t>
      </w:r>
    </w:p>
    <w:p>
      <w:pPr>
        <w:pStyle w:val="ListBullet"/>
      </w:pPr>
      <w:r>
        <w:rPr>
          <w:b w:val="0"/>
          <w:i w:val="0"/>
        </w:rPr>
        <w:t>Explication :</w:t>
      </w:r>
      <w:r>
        <w:rPr>
          <w:b/>
          <w:i w:val="0"/>
        </w:rPr>
        <w:t xml:space="preserve"> La résistance commence par une attitude de fierté qui refuse de se courber devant la direction de Dieu.</w:t>
      </w:r>
    </w:p>
    <w:p>
      <w:pPr>
        <w:pStyle w:val="ListBullet"/>
      </w:pPr>
      <w:r>
        <w:rPr>
          <w:b w:val="0"/>
          <w:i w:val="0"/>
        </w:rPr>
        <w:t>Réflexion :</w:t>
      </w:r>
      <w:r>
        <w:rPr>
          <w:b/>
          <w:i w:val="0"/>
        </w:rPr>
      </w:r>
    </w:p>
    <w:p>
      <w:r>
        <w:rPr>
          <w:b w:val="0"/>
          <w:i w:val="0"/>
        </w:rPr>
        <w:t xml:space="preserve">    1. Que signifie avoir le "cou raide" aujourd'hui ? Réponse suggérée : Être têtu, refuser de changer d'avis même quand Dieu nous parle par Sa Parole.</w:t>
      </w:r>
      <w:r>
        <w:rPr>
          <w:b w:val="0"/>
          <w:i/>
        </w:rPr>
      </w:r>
    </w:p>
    <w:p>
      <w:r>
        <w:rPr>
          <w:b w:val="0"/>
          <w:i w:val="0"/>
        </w:rPr>
        <w:t xml:space="preserve">    2. Pourquoi la résistance nous empêche-t-elle de voir Jésus ? Réponse suggérée : Parce que notre orgueil focalise notre attention sur nous-mêmes et non sur Sa gloire.</w:t>
      </w:r>
      <w:r>
        <w:rPr>
          <w:b w:val="0"/>
          <w:i/>
        </w:rPr>
      </w:r>
    </w:p>
    <w:p>
      <w:pPr>
        <w:pStyle w:val="ListBullet"/>
      </w:pPr>
      <w:r>
        <w:rPr>
          <w:b w:val="0"/>
          <w:i w:val="0"/>
        </w:rPr>
        <w:t>Citation :</w:t>
      </w:r>
      <w:r>
        <w:rPr>
          <w:b/>
          <w:i w:val="0"/>
        </w:rPr>
        <w:t xml:space="preserve"> « Dieu ne peut rien faire pour celui qui pense avoir raison alors qu'il a tort. » (D.L. Moody)</w:t>
      </w:r>
    </w:p>
    <w:p>
      <w:pPr>
        <w:pStyle w:val="ListBullet"/>
      </w:pPr>
      <w:r>
        <w:rPr>
          <w:b w:val="0"/>
          <w:i w:val="0"/>
        </w:rPr>
        <w:t>Activité :</w:t>
      </w:r>
      <w:r>
        <w:rPr>
          <w:b/>
          <w:i w:val="0"/>
        </w:rPr>
        <w:t xml:space="preserve"> Dessinez un grand cœur sur une feuille. À l'intérieur, écrivez les choses qui rendent parfois notre cœur "dur" (colère, peur, orgueil). Priez ensemble pour que Dieu les change en "cœur de chair".</w:t>
      </w:r>
    </w:p>
    <w:p>
      <w:pPr>
        <w:pStyle w:val="ListBullet"/>
      </w:pPr>
      <w:r>
        <w:rPr>
          <w:b w:val="0"/>
          <w:i w:val="0"/>
        </w:rPr>
        <w:t>Défi :</w:t>
      </w:r>
      <w:r>
        <w:rPr>
          <w:b/>
          <w:i w:val="0"/>
        </w:rPr>
        <w:t xml:space="preserve"> Cette semaine, identifiez une situation où vous voulez avoir raison à tout prix et choisissez de céder par amour.</w:t>
      </w:r>
    </w:p>
    <w:p>
      <w:r>
        <w:rPr>
          <w:b w:val="0"/>
          <w:i w:val="0"/>
        </w:rPr>
        <w:t>---</w:t>
      </w:r>
    </w:p>
    <w:p>
      <w:pPr>
        <w:pStyle w:val="Heading3"/>
      </w:pPr>
      <w:r>
        <w:t>Fiche 1.2 : Jonas et la fuite à Tarsis</w:t>
      </w:r>
    </w:p>
    <w:p>
      <w:pPr>
        <w:pStyle w:val="ListBullet"/>
      </w:pPr>
      <w:r>
        <w:rPr>
          <w:b w:val="0"/>
          <w:i w:val="0"/>
        </w:rPr>
        <w:t>Verset clé :</w:t>
      </w:r>
      <w:r>
        <w:rPr>
          <w:b/>
          <w:i w:val="0"/>
        </w:rPr>
        <w:t xml:space="preserve"> « Jonas se leva pour s’enfuir à Tarsis, loin de la face de l’Éternel. » (Jonas 1:3)</w:t>
      </w:r>
    </w:p>
    <w:p>
      <w:pPr>
        <w:pStyle w:val="ListBullet"/>
      </w:pPr>
      <w:r>
        <w:rPr>
          <w:b w:val="0"/>
          <w:i w:val="0"/>
        </w:rPr>
        <w:t>Explication :</w:t>
      </w:r>
      <w:r>
        <w:rPr>
          <w:b/>
          <w:i w:val="0"/>
        </w:rPr>
        <w:t xml:space="preserve"> Fuir la volonté de Dieu mène toujours à la tempête et à l'épuisement.</w:t>
      </w:r>
    </w:p>
    <w:p>
      <w:pPr>
        <w:pStyle w:val="ListBullet"/>
      </w:pPr>
      <w:r>
        <w:rPr>
          <w:b w:val="0"/>
          <w:i w:val="0"/>
        </w:rPr>
        <w:t>Réflexion :</w:t>
      </w:r>
      <w:r>
        <w:rPr>
          <w:b/>
          <w:i w:val="0"/>
        </w:rPr>
      </w:r>
    </w:p>
    <w:p>
      <w:r>
        <w:rPr>
          <w:b w:val="0"/>
          <w:i w:val="0"/>
        </w:rPr>
        <w:t xml:space="preserve">    1. Pourquoi Jonas a-t-il fui ? Réponse suggérée : À cause de ses préjugés et de son désaccord avec la compassion de Dieu pour ses ennemis.</w:t>
      </w:r>
      <w:r>
        <w:rPr>
          <w:b w:val="0"/>
          <w:i/>
        </w:rPr>
      </w:r>
    </w:p>
    <w:p>
      <w:r>
        <w:rPr>
          <w:b w:val="0"/>
          <w:i w:val="0"/>
        </w:rPr>
        <w:t xml:space="preserve">    2. Quelles sont les "Tarsis" modernes où nous nous cachons ? Réponse suggérée : Les distractions, le travail excessif, ou le silence devant l'appel de Dieu.</w:t>
      </w:r>
      <w:r>
        <w:rPr>
          <w:b w:val="0"/>
          <w:i/>
        </w:rPr>
      </w:r>
    </w:p>
    <w:p>
      <w:pPr>
        <w:pStyle w:val="ListBullet"/>
      </w:pPr>
      <w:r>
        <w:rPr>
          <w:b w:val="0"/>
          <w:i w:val="0"/>
        </w:rPr>
        <w:t>Citation :</w:t>
      </w:r>
      <w:r>
        <w:rPr>
          <w:b/>
          <w:i w:val="0"/>
        </w:rPr>
        <w:t xml:space="preserve"> « La volonté de Dieu est un port sûr, pas une prison. » (Corrie ten Boom)</w:t>
      </w:r>
    </w:p>
    <w:p>
      <w:pPr>
        <w:pStyle w:val="ListBullet"/>
      </w:pPr>
      <w:r>
        <w:rPr>
          <w:b w:val="0"/>
          <w:i w:val="0"/>
        </w:rPr>
        <w:t>Activité :</w:t>
      </w:r>
      <w:r>
        <w:rPr>
          <w:b/>
          <w:i w:val="0"/>
        </w:rPr>
        <w:t xml:space="preserve"> Jeu de rôle court : Un participant essaie de marcher vers la droite (volonté de Dieu) tandis qu'un autre le tire vers la gauche. Discutez de la fatigue que cela génère.</w:t>
      </w:r>
    </w:p>
    <w:p>
      <w:pPr>
        <w:pStyle w:val="ListBullet"/>
      </w:pPr>
      <w:r>
        <w:rPr>
          <w:b w:val="0"/>
          <w:i w:val="0"/>
        </w:rPr>
        <w:t>Défi :</w:t>
      </w:r>
      <w:r>
        <w:rPr>
          <w:b/>
          <w:i w:val="0"/>
        </w:rPr>
        <w:t xml:space="preserve"> Demandez à Dieu : "Seigneur, y a-t-il un domaine où je fuis ?" Notez la réponse et faites un premier pas vers Ninive.</w:t>
      </w:r>
    </w:p>
    <w:p>
      <w:r>
        <w:rPr>
          <w:b w:val="0"/>
          <w:i w:val="0"/>
        </w:rPr>
        <w:t>---</w:t>
      </w:r>
    </w:p>
    <w:p>
      <w:pPr>
        <w:pStyle w:val="Heading3"/>
      </w:pPr>
      <w:r>
        <w:t>Fiche 1.3 : L'épuisement du "faire" sans l'Esprit</w:t>
      </w:r>
    </w:p>
    <w:p>
      <w:pPr>
        <w:pStyle w:val="ListBullet"/>
      </w:pPr>
      <w:r>
        <w:rPr>
          <w:b w:val="0"/>
          <w:i w:val="0"/>
        </w:rPr>
        <w:t>Verset clé :</w:t>
      </w:r>
      <w:r>
        <w:rPr>
          <w:b/>
          <w:i w:val="0"/>
        </w:rPr>
        <w:t xml:space="preserve"> « Dieu leur a donné un esprit d’assoupissement, des yeux pour ne point voir... » (Romains 11:8)</w:t>
      </w:r>
    </w:p>
    <w:p>
      <w:pPr>
        <w:pStyle w:val="ListBullet"/>
      </w:pPr>
      <w:r>
        <w:rPr>
          <w:b w:val="0"/>
          <w:i w:val="0"/>
        </w:rPr>
        <w:t>Explication :</w:t>
      </w:r>
      <w:r>
        <w:rPr>
          <w:b/>
          <w:i w:val="0"/>
        </w:rPr>
        <w:t xml:space="preserve"> Quand on travaille par nos propres forces, on finit par s'endormir spirituellement ou faire un burn-out.</w:t>
      </w:r>
    </w:p>
    <w:p>
      <w:pPr>
        <w:pStyle w:val="ListBullet"/>
      </w:pPr>
      <w:r>
        <w:rPr>
          <w:b w:val="0"/>
          <w:i w:val="0"/>
        </w:rPr>
        <w:t>Réflexion :</w:t>
      </w:r>
      <w:r>
        <w:rPr>
          <w:b/>
          <w:i w:val="0"/>
        </w:rPr>
      </w:r>
    </w:p>
    <w:p>
      <w:r>
        <w:rPr>
          <w:b w:val="0"/>
          <w:i w:val="0"/>
        </w:rPr>
        <w:t xml:space="preserve">    1. Pourquoi 87% des pasteurs se disent fatigués ? Réponse suggérée : Souvent par excès d'efforts humains et manque de dépendance au Saint-Esprit.</w:t>
      </w:r>
      <w:r>
        <w:rPr>
          <w:b w:val="0"/>
          <w:i/>
        </w:rPr>
      </w:r>
    </w:p>
    <w:p>
      <w:r>
        <w:rPr>
          <w:b w:val="0"/>
          <w:i w:val="0"/>
        </w:rPr>
        <w:t xml:space="preserve">    2. Comment sortir de l'assoupissement ? Réponse suggérée : Par une capitulation totale et un retour à la source de la présence de Dieu.</w:t>
      </w:r>
      <w:r>
        <w:rPr>
          <w:b w:val="0"/>
          <w:i/>
        </w:rPr>
      </w:r>
    </w:p>
    <w:p>
      <w:pPr>
        <w:pStyle w:val="ListBullet"/>
      </w:pPr>
      <w:r>
        <w:rPr>
          <w:b w:val="0"/>
          <w:i w:val="0"/>
        </w:rPr>
        <w:t>Citation :</w:t>
      </w:r>
      <w:r>
        <w:rPr>
          <w:b/>
          <w:i w:val="0"/>
        </w:rPr>
        <w:t xml:space="preserve"> « Travaillez comme si tout dépendait de vous, mais priez comme si tout dépendait de Dieu. » (Hudson Taylor)</w:t>
      </w:r>
    </w:p>
    <w:p>
      <w:pPr>
        <w:pStyle w:val="ListBullet"/>
      </w:pPr>
      <w:r>
        <w:rPr>
          <w:b w:val="0"/>
          <w:i w:val="0"/>
        </w:rPr>
        <w:t>Activité :</w:t>
      </w:r>
      <w:r>
        <w:rPr>
          <w:b/>
          <w:i w:val="0"/>
        </w:rPr>
        <w:t xml:space="preserve"> Illustrez la différence entre "pousser une voiture" (effort humain) et "allumer le moteur" (Saint-Esprit).</w:t>
      </w:r>
    </w:p>
    <w:p>
      <w:pPr>
        <w:pStyle w:val="ListBullet"/>
      </w:pPr>
      <w:r>
        <w:rPr>
          <w:b w:val="0"/>
          <w:i w:val="0"/>
        </w:rPr>
        <w:t>Défi :</w:t>
      </w:r>
      <w:r>
        <w:rPr>
          <w:b/>
          <w:i w:val="0"/>
        </w:rPr>
        <w:t xml:space="preserve"> Prenez 15 minutes de silence total chaque jour cette semaine pour simplement "être" avec Dieu sans rien lui demander.</w:t>
      </w:r>
    </w:p>
    <w:p>
      <w:r>
        <w:rPr>
          <w:b w:val="0"/>
          <w:i w:val="0"/>
        </w:rPr>
        <w:t>---</w:t>
      </w:r>
    </w:p>
    <w:p>
      <w:pPr>
        <w:pStyle w:val="Heading3"/>
      </w:pPr>
      <w:r>
        <w:t>Fiche 1.4 : Ne pas rendre nul le dessein de Dieu</w:t>
      </w:r>
    </w:p>
    <w:p>
      <w:pPr>
        <w:pStyle w:val="ListBullet"/>
      </w:pPr>
      <w:r>
        <w:rPr>
          <w:b w:val="0"/>
          <w:i w:val="0"/>
        </w:rPr>
        <w:t>Verset clé :</w:t>
      </w:r>
      <w:r>
        <w:rPr>
          <w:b/>
          <w:i w:val="0"/>
        </w:rPr>
        <w:t xml:space="preserve"> « ...mais les pharisiens... ont rendu nul à leur égard le dessein de Dieu. » (Luc 7:30)</w:t>
      </w:r>
    </w:p>
    <w:p>
      <w:pPr>
        <w:pStyle w:val="ListBullet"/>
      </w:pPr>
      <w:r>
        <w:rPr>
          <w:b w:val="0"/>
          <w:i w:val="0"/>
        </w:rPr>
        <w:t>Explication :</w:t>
      </w:r>
      <w:r>
        <w:rPr>
          <w:b/>
          <w:i w:val="0"/>
        </w:rPr>
        <w:t xml:space="preserve"> Nos choix de résistance peuvent bloquer les plans merveilleux que Dieu a préparés pour nous.</w:t>
      </w:r>
    </w:p>
    <w:p>
      <w:pPr>
        <w:pStyle w:val="ListBullet"/>
      </w:pPr>
      <w:r>
        <w:rPr>
          <w:b w:val="0"/>
          <w:i w:val="0"/>
        </w:rPr>
        <w:t>Réflexion :</w:t>
      </w:r>
      <w:r>
        <w:rPr>
          <w:b/>
          <w:i w:val="0"/>
        </w:rPr>
      </w:r>
    </w:p>
    <w:p>
      <w:r>
        <w:rPr>
          <w:b w:val="0"/>
          <w:i w:val="0"/>
        </w:rPr>
        <w:t xml:space="preserve">    1. Comment peut-on rendre nul le plan de Dieu ? Réponse suggérée : En refusant les étapes de préparation (comme le baptême de Jean pour les pharisiens).</w:t>
      </w:r>
      <w:r>
        <w:rPr>
          <w:b w:val="0"/>
          <w:i/>
        </w:rPr>
      </w:r>
    </w:p>
    <w:p>
      <w:r>
        <w:rPr>
          <w:b w:val="0"/>
          <w:i w:val="0"/>
        </w:rPr>
        <w:t xml:space="preserve">    2. Quelle est la différence entre un péché de faiblesse et une résistance volontaire ? Réponse suggérée : La faiblesse demande de l'aide, la résistance refuse d'écouter.</w:t>
      </w:r>
      <w:r>
        <w:rPr>
          <w:b w:val="0"/>
          <w:i/>
        </w:rPr>
      </w:r>
    </w:p>
    <w:p>
      <w:pPr>
        <w:pStyle w:val="ListBullet"/>
      </w:pPr>
      <w:r>
        <w:rPr>
          <w:b w:val="0"/>
          <w:i w:val="0"/>
        </w:rPr>
        <w:t>Citation :</w:t>
      </w:r>
      <w:r>
        <w:rPr>
          <w:b/>
          <w:i w:val="0"/>
        </w:rPr>
        <w:t xml:space="preserve"> « Le plus grand obstacle au réveil est de vouloir que Dieu fasse les choses à notre manière. » (Charles Finney)</w:t>
      </w:r>
    </w:p>
    <w:p>
      <w:pPr>
        <w:pStyle w:val="ListBullet"/>
      </w:pPr>
      <w:r>
        <w:rPr>
          <w:b w:val="0"/>
          <w:i w:val="0"/>
        </w:rPr>
        <w:t>Activité :</w:t>
      </w:r>
      <w:r>
        <w:rPr>
          <w:b/>
          <w:i w:val="0"/>
        </w:rPr>
        <w:t xml:space="preserve"> Sur une feuille, tracez un chemin. Placez des obstacles (cailloux) représentant les refus d'obéir. Retirez-les ensemble en disant une prière de repentance.</w:t>
      </w:r>
    </w:p>
    <w:p>
      <w:pPr>
        <w:pStyle w:val="ListBullet"/>
      </w:pPr>
      <w:r>
        <w:rPr>
          <w:b w:val="0"/>
          <w:i w:val="0"/>
        </w:rPr>
        <w:t>Défi :</w:t>
      </w:r>
      <w:r>
        <w:rPr>
          <w:b/>
          <w:i w:val="0"/>
        </w:rPr>
        <w:t xml:space="preserve"> Identifiez une "petite instruction" de Dieu que vous avez négligée et accomplissez-la aujourd'hui.</w:t>
      </w:r>
    </w:p>
    <w:p>
      <w:r>
        <w:rPr>
          <w:b w:val="0"/>
          <w:i w:val="0"/>
        </w:rPr>
        <w:t>---</w:t>
      </w:r>
    </w:p>
    <w:p>
      <w:pPr>
        <w:pStyle w:val="Heading3"/>
      </w:pPr>
      <w:r>
        <w:t>Fiche 1.5 : La repentance, clé de la présence</w:t>
      </w:r>
    </w:p>
    <w:p>
      <w:pPr>
        <w:pStyle w:val="ListBullet"/>
      </w:pPr>
      <w:r>
        <w:rPr>
          <w:b w:val="0"/>
          <w:i w:val="0"/>
        </w:rPr>
        <w:t>Verset clé :</w:t>
      </w:r>
      <w:r>
        <w:rPr>
          <w:b/>
          <w:i w:val="0"/>
        </w:rPr>
        <w:t xml:space="preserve"> « Repentez-vous donc et convertissez-vous, pour que vos péchés soient effacés, afin que des temps de rafraîchissement viennent... » (Actes 3:19)</w:t>
      </w:r>
    </w:p>
    <w:p>
      <w:pPr>
        <w:pStyle w:val="ListBullet"/>
      </w:pPr>
      <w:r>
        <w:rPr>
          <w:b w:val="0"/>
          <w:i w:val="0"/>
        </w:rPr>
        <w:t>Explication :</w:t>
      </w:r>
      <w:r>
        <w:rPr>
          <w:b/>
          <w:i w:val="0"/>
        </w:rPr>
        <w:t xml:space="preserve"> La repentance n'est pas une punition, c'est le chemin qui nous ramène dans la présence rafraîchissante de Dieu.</w:t>
      </w:r>
    </w:p>
    <w:p>
      <w:pPr>
        <w:pStyle w:val="ListBullet"/>
      </w:pPr>
      <w:r>
        <w:rPr>
          <w:b w:val="0"/>
          <w:i w:val="0"/>
        </w:rPr>
        <w:t>Réflexion :</w:t>
      </w:r>
      <w:r>
        <w:rPr>
          <w:b/>
          <w:i w:val="0"/>
        </w:rPr>
      </w:r>
    </w:p>
    <w:p>
      <w:r>
        <w:rPr>
          <w:b w:val="0"/>
          <w:i w:val="0"/>
        </w:rPr>
        <w:t xml:space="preserve">    1. Pourquoi est-il parfois difficile de se repentir ? Réponse suggérée : À cause de l'orgueil et de la peur d'être jugé.</w:t>
      </w:r>
      <w:r>
        <w:rPr>
          <w:b w:val="0"/>
          <w:i/>
        </w:rPr>
      </w:r>
    </w:p>
    <w:p>
      <w:r>
        <w:rPr>
          <w:b w:val="0"/>
          <w:i w:val="0"/>
        </w:rPr>
        <w:t xml:space="preserve">    2. Quel est le fruit immédiat d'une vraie repentance ? Réponse suggérée : La paix, la joie et une vision claire de Jésus.</w:t>
      </w:r>
      <w:r>
        <w:rPr>
          <w:b w:val="0"/>
          <w:i/>
        </w:rPr>
      </w:r>
    </w:p>
    <w:p>
      <w:pPr>
        <w:pStyle w:val="ListBullet"/>
      </w:pPr>
      <w:r>
        <w:rPr>
          <w:b w:val="0"/>
          <w:i w:val="0"/>
        </w:rPr>
        <w:t>Citation :</w:t>
      </w:r>
      <w:r>
        <w:rPr>
          <w:b/>
          <w:i w:val="0"/>
        </w:rPr>
        <w:t xml:space="preserve"> « La repentance est la clé qui ouvre la porte de la présence de Dieu. » (Billy Graham)</w:t>
      </w:r>
    </w:p>
    <w:p>
      <w:pPr>
        <w:pStyle w:val="ListBullet"/>
      </w:pPr>
      <w:r>
        <w:rPr>
          <w:b w:val="0"/>
          <w:i w:val="0"/>
        </w:rPr>
        <w:t>Activité :</w:t>
      </w:r>
      <w:r>
        <w:rPr>
          <w:b/>
          <w:i w:val="0"/>
        </w:rPr>
        <w:t xml:space="preserve"> Chantez ensemble un chant de consécration simple.</w:t>
      </w:r>
    </w:p>
    <w:p>
      <w:pPr>
        <w:pStyle w:val="ListBullet"/>
      </w:pPr>
      <w:r>
        <w:rPr>
          <w:b w:val="0"/>
          <w:i w:val="0"/>
        </w:rPr>
        <w:t>Défi :</w:t>
      </w:r>
      <w:r>
        <w:rPr>
          <w:b/>
          <w:i w:val="0"/>
        </w:rPr>
        <w:t xml:space="preserve"> Pratiquez la "prière d'examen" chaque soir : "Seigneur, ai-je résisté à Ta voix aujourd'hui ?"</w:t>
      </w:r>
    </w:p>
    <w:p>
      <w:r>
        <w:rPr>
          <w:b w:val="0"/>
          <w:i w:val="0"/>
        </w:rPr>
        <w:t>---</w:t>
      </w:r>
    </w:p>
    <w:p>
      <w:pPr>
        <w:pStyle w:val="Heading2"/>
      </w:pPr>
      <w:r>
        <w:t>Groupe 2 : La Puissance du Regard Fixé sur Jésus</w:t>
      </w:r>
    </w:p>
    <w:p>
      <w:r>
        <w:rPr>
          <w:b w:val="0"/>
          <w:i w:val="0"/>
        </w:rPr>
        <w:t>Sous-thème :</w:t>
      </w:r>
      <w:r>
        <w:rPr>
          <w:b/>
          <w:i w:val="0"/>
        </w:rPr>
        <w:t xml:space="preserve"> Pratiquer la présence pour triompher des épreuves.</w:t>
      </w:r>
      <w:r>
        <w:rPr>
          <w:b/>
          <w:i/>
        </w:rPr>
      </w:r>
    </w:p>
    <w:p>
      <w:pPr>
        <w:pStyle w:val="Heading3"/>
      </w:pPr>
      <w:r>
        <w:t>Fiche 2.1 : Étienne et les cieux ouverts</w:t>
      </w:r>
    </w:p>
    <w:p>
      <w:pPr>
        <w:pStyle w:val="ListBullet"/>
      </w:pPr>
      <w:r>
        <w:rPr>
          <w:b w:val="0"/>
          <w:i w:val="0"/>
        </w:rPr>
        <w:t>Verset clé :</w:t>
      </w:r>
      <w:r>
        <w:rPr>
          <w:b/>
          <w:i w:val="0"/>
        </w:rPr>
        <w:t xml:space="preserve"> « Mais Étienne... fixant les regards vers le ciel, vit la gloire de Dieu... » (Actes 7:55)</w:t>
      </w:r>
    </w:p>
    <w:p>
      <w:pPr>
        <w:pStyle w:val="ListBullet"/>
      </w:pPr>
      <w:r>
        <w:rPr>
          <w:b w:val="0"/>
          <w:i w:val="0"/>
        </w:rPr>
        <w:t>Explication :</w:t>
      </w:r>
      <w:r>
        <w:rPr>
          <w:b/>
          <w:i w:val="0"/>
        </w:rPr>
        <w:t xml:space="preserve"> Étienne n'a pas regardé les pierres qui volaient, mais le Seigneur qui l'accueillait.</w:t>
      </w:r>
    </w:p>
    <w:p>
      <w:pPr>
        <w:pStyle w:val="ListBullet"/>
      </w:pPr>
      <w:r>
        <w:rPr>
          <w:b w:val="0"/>
          <w:i w:val="0"/>
        </w:rPr>
        <w:t>Réflexion :</w:t>
      </w:r>
      <w:r>
        <w:rPr>
          <w:b/>
          <w:i w:val="0"/>
        </w:rPr>
      </w:r>
    </w:p>
    <w:p>
      <w:r>
        <w:rPr>
          <w:b w:val="0"/>
          <w:i w:val="0"/>
        </w:rPr>
        <w:t xml:space="preserve">    1. Qu'est-ce qui a permis à Étienne de rester en paix ? Réponse suggérée : Sa plénitude du Saint-Esprit et son regard focalisé sur Jésus.</w:t>
      </w:r>
      <w:r>
        <w:rPr>
          <w:b w:val="0"/>
          <w:i/>
        </w:rPr>
      </w:r>
    </w:p>
    <w:p>
      <w:r>
        <w:rPr>
          <w:b w:val="0"/>
          <w:i w:val="0"/>
        </w:rPr>
        <w:t xml:space="preserve">    2. Comment fixer les regards vers le ciel au milieu de nos problèmes ? Réponse suggérée : Par la louange et la lecture de la Parole qui nous rappelle qui est Dieu.</w:t>
      </w:r>
      <w:r>
        <w:rPr>
          <w:b w:val="0"/>
          <w:i/>
        </w:rPr>
      </w:r>
    </w:p>
    <w:p>
      <w:pPr>
        <w:pStyle w:val="ListBullet"/>
      </w:pPr>
      <w:r>
        <w:rPr>
          <w:b w:val="0"/>
          <w:i w:val="0"/>
        </w:rPr>
        <w:t>Citation :</w:t>
      </w:r>
      <w:r>
        <w:rPr>
          <w:b/>
          <w:i w:val="0"/>
        </w:rPr>
        <w:t xml:space="preserve"> « Si vous regardez le monde, vous serez désolés ; si vous regardez en vous, vous serez déprimés ; si vous regardez Christ, vous serez au repos. » (Corrie ten Boom)</w:t>
      </w:r>
    </w:p>
    <w:p>
      <w:pPr>
        <w:pStyle w:val="ListBullet"/>
      </w:pPr>
      <w:r>
        <w:rPr>
          <w:b w:val="0"/>
          <w:i w:val="0"/>
        </w:rPr>
        <w:t>Activité :</w:t>
      </w:r>
      <w:r>
        <w:rPr>
          <w:b/>
          <w:i w:val="0"/>
        </w:rPr>
        <w:t xml:space="preserve"> Créez une "fenêtre vers le ciel" avec un cadre en carton. À l'intérieur, dessinez ce que représente pour vous la gloire de Dieu.</w:t>
      </w:r>
    </w:p>
    <w:p>
      <w:pPr>
        <w:pStyle w:val="ListBullet"/>
      </w:pPr>
      <w:r>
        <w:rPr>
          <w:b w:val="0"/>
          <w:i w:val="0"/>
        </w:rPr>
        <w:t>Défi :</w:t>
      </w:r>
      <w:r>
        <w:rPr>
          <w:b/>
          <w:i w:val="0"/>
        </w:rPr>
        <w:t xml:space="preserve"> Quand une difficulté surgit cette semaine, dites d'abord : "Seigneur, je Te regarde Toi avant de regarder ce problème."</w:t>
      </w:r>
    </w:p>
    <w:p>
      <w:r>
        <w:rPr>
          <w:b w:val="0"/>
          <w:i w:val="0"/>
        </w:rPr>
        <w:t>---</w:t>
      </w:r>
    </w:p>
    <w:p>
      <w:pPr>
        <w:pStyle w:val="Heading3"/>
      </w:pPr>
      <w:r>
        <w:t>Fiche 2.2 : Le serpent d'airain et la guérison</w:t>
      </w:r>
    </w:p>
    <w:p>
      <w:pPr>
        <w:pStyle w:val="ListBullet"/>
      </w:pPr>
      <w:r>
        <w:rPr>
          <w:b w:val="0"/>
          <w:i w:val="0"/>
        </w:rPr>
        <w:t>Verset clé :</w:t>
      </w:r>
      <w:r>
        <w:rPr>
          <w:b/>
          <w:i w:val="0"/>
        </w:rPr>
        <w:t xml:space="preserve"> « Moïse fit un serpent d’airain... quiconque avait été mordu par un serpent, et regardait le serpent d’airain, conservait la vie. » (Nombres 21:9)</w:t>
      </w:r>
    </w:p>
    <w:p>
      <w:pPr>
        <w:pStyle w:val="ListBullet"/>
      </w:pPr>
      <w:r>
        <w:rPr>
          <w:b w:val="0"/>
          <w:i w:val="0"/>
        </w:rPr>
        <w:t>Explication :</w:t>
      </w:r>
      <w:r>
        <w:rPr>
          <w:b/>
          <w:i w:val="0"/>
        </w:rPr>
        <w:t xml:space="preserve"> Regarder à l'œuvre accomplie de Christ (préfigurée par le serpent) nous guérit de la morsure du péché et du découragement.</w:t>
      </w:r>
    </w:p>
    <w:p>
      <w:pPr>
        <w:pStyle w:val="ListBullet"/>
      </w:pPr>
      <w:r>
        <w:rPr>
          <w:b w:val="0"/>
          <w:i w:val="0"/>
        </w:rPr>
        <w:t>Réflexion :</w:t>
      </w:r>
      <w:r>
        <w:rPr>
          <w:b/>
          <w:i w:val="0"/>
        </w:rPr>
      </w:r>
    </w:p>
    <w:p>
      <w:r>
        <w:rPr>
          <w:b w:val="0"/>
          <w:i w:val="0"/>
        </w:rPr>
        <w:t xml:space="preserve">    1. Pourquoi fallait-il simplement "regarder" ? Réponse suggérée : Parce que le salut est une grâce que l'on reçoit par la foi, pas par nos efforts.</w:t>
      </w:r>
      <w:r>
        <w:rPr>
          <w:b w:val="0"/>
          <w:i/>
        </w:rPr>
      </w:r>
    </w:p>
    <w:p>
      <w:r>
        <w:rPr>
          <w:b w:val="0"/>
          <w:i w:val="0"/>
        </w:rPr>
        <w:t xml:space="preserve">    2. Quel est l'impact de regarder à Jésus sur notre santé morale et physique ? Réponse suggérée : Cela libère la paix de Dieu qui guérit l'âme et fortifie le corps.</w:t>
      </w:r>
      <w:r>
        <w:rPr>
          <w:b w:val="0"/>
          <w:i/>
        </w:rPr>
      </w:r>
    </w:p>
    <w:p>
      <w:pPr>
        <w:pStyle w:val="ListBullet"/>
      </w:pPr>
      <w:r>
        <w:rPr>
          <w:b w:val="0"/>
          <w:i w:val="0"/>
        </w:rPr>
        <w:t>Citation :</w:t>
      </w:r>
      <w:r>
        <w:rPr>
          <w:b/>
          <w:i w:val="0"/>
        </w:rPr>
        <w:t xml:space="preserve"> « Un regard vers le Christ vous sauvera, mais un regard constant vers Lui vous sanctifiera. » (Robert Murray M'Cheyne)</w:t>
      </w:r>
    </w:p>
    <w:p>
      <w:pPr>
        <w:pStyle w:val="ListBullet"/>
      </w:pPr>
      <w:r>
        <w:rPr>
          <w:b w:val="0"/>
          <w:i w:val="0"/>
        </w:rPr>
        <w:t>Activité :</w:t>
      </w:r>
      <w:r>
        <w:rPr>
          <w:b/>
          <w:i w:val="0"/>
        </w:rPr>
        <w:t xml:space="preserve"> Illustration collaborative : Dessinez une grande croix au centre d'une feuille. Autour, dessinez des serpents (soucis). Tracez des flèches qui partent des yeux vers la croix.</w:t>
      </w:r>
    </w:p>
    <w:p>
      <w:pPr>
        <w:pStyle w:val="ListBullet"/>
      </w:pPr>
      <w:r>
        <w:rPr>
          <w:b w:val="0"/>
          <w:i w:val="0"/>
        </w:rPr>
        <w:t>Défi :</w:t>
      </w:r>
      <w:r>
        <w:rPr>
          <w:b/>
          <w:i w:val="0"/>
        </w:rPr>
        <w:t xml:space="preserve"> Apprenez par cœur Jean 3:14-15 cette semaine.</w:t>
      </w:r>
    </w:p>
    <w:p>
      <w:r>
        <w:rPr>
          <w:b w:val="0"/>
          <w:i w:val="0"/>
        </w:rPr>
        <w:t>---</w:t>
      </w:r>
    </w:p>
    <w:p>
      <w:pPr>
        <w:pStyle w:val="Heading3"/>
      </w:pPr>
      <w:r>
        <w:t>Fiche 2.3 : David et la pratique de la présence</w:t>
      </w:r>
    </w:p>
    <w:p>
      <w:pPr>
        <w:pStyle w:val="ListBullet"/>
      </w:pPr>
      <w:r>
        <w:rPr>
          <w:b w:val="0"/>
          <w:i w:val="0"/>
        </w:rPr>
        <w:t>Verset clé :</w:t>
      </w:r>
      <w:r>
        <w:rPr>
          <w:b/>
          <w:i w:val="0"/>
        </w:rPr>
        <w:t xml:space="preserve"> « Je garde constamment l’Éternel devant mes yeux ; quand il est à ma droite, je ne chancelle pas. » (Psaume 16:8)</w:t>
      </w:r>
    </w:p>
    <w:p>
      <w:pPr>
        <w:pStyle w:val="ListBullet"/>
      </w:pPr>
      <w:r>
        <w:rPr>
          <w:b w:val="0"/>
          <w:i w:val="0"/>
        </w:rPr>
        <w:t>Explication :</w:t>
      </w:r>
      <w:r>
        <w:rPr>
          <w:b/>
          <w:i w:val="0"/>
        </w:rPr>
        <w:t xml:space="preserve"> Contrairement à Saül qui ne cherchait que l'onction (la puissance), David cherchait la présence de Dieu (la relation).</w:t>
      </w:r>
    </w:p>
    <w:p>
      <w:pPr>
        <w:pStyle w:val="ListBullet"/>
      </w:pPr>
      <w:r>
        <w:rPr>
          <w:b w:val="0"/>
          <w:i w:val="0"/>
        </w:rPr>
        <w:t>Réflexion :</w:t>
      </w:r>
      <w:r>
        <w:rPr>
          <w:b/>
          <w:i w:val="0"/>
        </w:rPr>
      </w:r>
    </w:p>
    <w:p>
      <w:r>
        <w:rPr>
          <w:b w:val="0"/>
          <w:i w:val="0"/>
        </w:rPr>
        <w:t xml:space="preserve">    1. Quelle est la différence entre l'onction et la présence ? Réponse suggérée : L'onction est pour le service, la présence est pour l'intimité. On peut être oint et désobéissant (Saül).</w:t>
      </w:r>
      <w:r>
        <w:rPr>
          <w:b w:val="0"/>
          <w:i/>
        </w:rPr>
      </w:r>
    </w:p>
    <w:p>
      <w:r>
        <w:rPr>
          <w:b w:val="0"/>
          <w:i w:val="0"/>
        </w:rPr>
        <w:t xml:space="preserve">    2. Comment David a-t-il vaincu Goliath ? Réponse suggérée : En regardant la grandeur de Dieu plutôt que la taille du géant.</w:t>
      </w:r>
      <w:r>
        <w:rPr>
          <w:b w:val="0"/>
          <w:i/>
        </w:rPr>
      </w:r>
    </w:p>
    <w:p>
      <w:pPr>
        <w:pStyle w:val="ListBullet"/>
      </w:pPr>
      <w:r>
        <w:rPr>
          <w:b w:val="0"/>
          <w:i w:val="0"/>
        </w:rPr>
        <w:t>Citation :</w:t>
      </w:r>
      <w:r>
        <w:rPr>
          <w:b/>
          <w:i w:val="0"/>
        </w:rPr>
        <w:t xml:space="preserve"> « La présence de Dieu est la demeure de l'âme. » (Saint Augustin)</w:t>
      </w:r>
    </w:p>
    <w:p>
      <w:pPr>
        <w:pStyle w:val="ListBullet"/>
      </w:pPr>
      <w:r>
        <w:rPr>
          <w:b w:val="0"/>
          <w:i w:val="0"/>
        </w:rPr>
        <w:t>Activité :</w:t>
      </w:r>
      <w:r>
        <w:rPr>
          <w:b/>
          <w:i w:val="0"/>
        </w:rPr>
        <w:t xml:space="preserve"> Énumérez les activités de David (berger, musicien, guerrier). Discutez de comment il priait dans chaque situation.</w:t>
      </w:r>
    </w:p>
    <w:p>
      <w:pPr>
        <w:pStyle w:val="ListBullet"/>
      </w:pPr>
      <w:r>
        <w:rPr>
          <w:b w:val="0"/>
          <w:i w:val="0"/>
        </w:rPr>
        <w:t>Défi :</w:t>
      </w:r>
      <w:r>
        <w:rPr>
          <w:b/>
          <w:i w:val="0"/>
        </w:rPr>
        <w:t xml:space="preserve"> Transformez une tâche routinière (vaisselle, trajet) en un temps de "pratique de la présence" en parlant à Jésus.</w:t>
      </w:r>
    </w:p>
    <w:p>
      <w:r>
        <w:rPr>
          <w:b w:val="0"/>
          <w:i w:val="0"/>
        </w:rPr>
        <w:t>---</w:t>
      </w:r>
    </w:p>
    <w:p>
      <w:pPr>
        <w:pStyle w:val="Heading3"/>
      </w:pPr>
      <w:r>
        <w:t>Fiche 2.4 : Marcher sur les eaux sans couler</w:t>
      </w:r>
    </w:p>
    <w:p>
      <w:pPr>
        <w:pStyle w:val="ListBullet"/>
      </w:pPr>
      <w:r>
        <w:rPr>
          <w:b w:val="0"/>
          <w:i w:val="0"/>
        </w:rPr>
        <w:t>Verset clé :</w:t>
      </w:r>
      <w:r>
        <w:rPr>
          <w:b/>
          <w:i w:val="0"/>
        </w:rPr>
        <w:t xml:space="preserve"> « Mais, voyant que le vent était fort, il eut peur ; et, comme il commençait à s’enfoncer, il s’écria: Seigneur, sauve-moi! » (Matthieu 14:30)</w:t>
      </w:r>
    </w:p>
    <w:p>
      <w:pPr>
        <w:pStyle w:val="ListBullet"/>
      </w:pPr>
      <w:r>
        <w:rPr>
          <w:b w:val="0"/>
          <w:i w:val="0"/>
        </w:rPr>
        <w:t>Explication :</w:t>
      </w:r>
      <w:r>
        <w:rPr>
          <w:b/>
          <w:i w:val="0"/>
        </w:rPr>
        <w:t xml:space="preserve"> La foi nous fait marcher au-dessus des problèmes, mais la distraction nous y fait sombrer.</w:t>
      </w:r>
    </w:p>
    <w:p>
      <w:pPr>
        <w:pStyle w:val="ListBullet"/>
      </w:pPr>
      <w:r>
        <w:rPr>
          <w:b w:val="0"/>
          <w:i w:val="0"/>
        </w:rPr>
        <w:t>Réflexion :</w:t>
      </w:r>
      <w:r>
        <w:rPr>
          <w:b/>
          <w:i w:val="0"/>
        </w:rPr>
      </w:r>
    </w:p>
    <w:p>
      <w:r>
        <w:rPr>
          <w:b w:val="0"/>
          <w:i w:val="0"/>
        </w:rPr>
        <w:t xml:space="preserve">    1. Pourquoi Pierre a-t-il commencé à couler ? Réponse suggérée : Parce qu'il a quitté Jésus des yeux pour regarder les vagues.</w:t>
      </w:r>
      <w:r>
        <w:rPr>
          <w:b w:val="0"/>
          <w:i/>
        </w:rPr>
      </w:r>
    </w:p>
    <w:p>
      <w:r>
        <w:rPr>
          <w:b w:val="0"/>
          <w:i w:val="0"/>
        </w:rPr>
        <w:t xml:space="preserve">    2. Où va-t-on quand on dévie notre regard ? Réponse suggérée : On va vers ce que l'on regarde (soucis, peur, échec).</w:t>
      </w:r>
      <w:r>
        <w:rPr>
          <w:b w:val="0"/>
          <w:i/>
        </w:rPr>
      </w:r>
    </w:p>
    <w:p>
      <w:pPr>
        <w:pStyle w:val="ListBullet"/>
      </w:pPr>
      <w:r>
        <w:rPr>
          <w:b w:val="0"/>
          <w:i w:val="0"/>
        </w:rPr>
        <w:t>Citation :</w:t>
      </w:r>
      <w:r>
        <w:rPr>
          <w:b/>
          <w:i w:val="0"/>
        </w:rPr>
        <w:t xml:space="preserve"> « Ne dites pas à Dieu que vous avez un grand orage, dites à l'orage que vous avez un grand Dieu. » (Anonyme)</w:t>
      </w:r>
    </w:p>
    <w:p>
      <w:pPr>
        <w:pStyle w:val="ListBullet"/>
      </w:pPr>
      <w:r>
        <w:rPr>
          <w:b w:val="0"/>
          <w:i w:val="0"/>
        </w:rPr>
        <w:t>Activité :</w:t>
      </w:r>
      <w:r>
        <w:rPr>
          <w:b/>
          <w:i w:val="0"/>
        </w:rPr>
        <w:t xml:space="preserve"> Mettez un objet au sol (représentant Jésus). Essayez de marcher vers lui en regardant partout ailleurs. Recommencez en le fixant.</w:t>
      </w:r>
    </w:p>
    <w:p>
      <w:pPr>
        <w:pStyle w:val="ListBullet"/>
      </w:pPr>
      <w:r>
        <w:rPr>
          <w:b w:val="0"/>
          <w:i w:val="0"/>
        </w:rPr>
        <w:t>Défi :</w:t>
      </w:r>
      <w:r>
        <w:rPr>
          <w:b/>
          <w:i w:val="0"/>
        </w:rPr>
        <w:t xml:space="preserve"> Identifiez votre "vent fort" actuel et décidez de ne plus lui donner toute votre attention.</w:t>
      </w:r>
    </w:p>
    <w:p>
      <w:r>
        <w:rPr>
          <w:b w:val="0"/>
          <w:i w:val="0"/>
        </w:rPr>
        <w:t>---</w:t>
      </w:r>
    </w:p>
    <w:p>
      <w:pPr>
        <w:pStyle w:val="Heading3"/>
      </w:pPr>
      <w:r>
        <w:t>Fiche 2.5 : Transformer la vallée de Baca</w:t>
      </w:r>
    </w:p>
    <w:p>
      <w:pPr>
        <w:pStyle w:val="ListBullet"/>
      </w:pPr>
      <w:r>
        <w:rPr>
          <w:b w:val="0"/>
          <w:i w:val="0"/>
        </w:rPr>
        <w:t>Verset clé :</w:t>
      </w:r>
      <w:r>
        <w:rPr>
          <w:b/>
          <w:i w:val="0"/>
        </w:rPr>
        <w:t xml:space="preserve"> « Lorsqu’ils traversent la vallée de Baca, ils la transforment en un lieu plein de sources... » (Psaume 84:6)</w:t>
      </w:r>
    </w:p>
    <w:p>
      <w:pPr>
        <w:pStyle w:val="ListBullet"/>
      </w:pPr>
      <w:r>
        <w:rPr>
          <w:b w:val="0"/>
          <w:i w:val="0"/>
        </w:rPr>
        <w:t>Explication :</w:t>
      </w:r>
      <w:r>
        <w:rPr>
          <w:b/>
          <w:i w:val="0"/>
        </w:rPr>
        <w:t xml:space="preserve"> Ceux qui s'appuient sur Dieu ne subissent pas seulement l'épreuve, ils la transforment en bénédiction.</w:t>
      </w:r>
    </w:p>
    <w:p>
      <w:pPr>
        <w:pStyle w:val="ListBullet"/>
      </w:pPr>
      <w:r>
        <w:rPr>
          <w:b w:val="0"/>
          <w:i w:val="0"/>
        </w:rPr>
        <w:t>Réflexion :</w:t>
      </w:r>
      <w:r>
        <w:rPr>
          <w:b/>
          <w:i w:val="0"/>
        </w:rPr>
      </w:r>
    </w:p>
    <w:p>
      <w:r>
        <w:rPr>
          <w:b w:val="0"/>
          <w:i w:val="0"/>
        </w:rPr>
        <w:t xml:space="preserve">    1. Qu'est-ce que la "Vallée de Baca" ? Réponse suggérée : C'est le lieu des pleurs, de la sécheresse ou de l'épreuve.</w:t>
      </w:r>
      <w:r>
        <w:rPr>
          <w:b w:val="0"/>
          <w:i/>
        </w:rPr>
      </w:r>
    </w:p>
    <w:p>
      <w:r>
        <w:rPr>
          <w:b w:val="0"/>
          <w:i w:val="0"/>
        </w:rPr>
        <w:t xml:space="preserve">    2. Comment la force peut-elle augmenter pendant la marche ? Réponse suggérée : Parce que chaque pas d'obéissance libère une nouvelle provision de grâce.</w:t>
      </w:r>
      <w:r>
        <w:rPr>
          <w:b w:val="0"/>
          <w:i/>
        </w:rPr>
      </w:r>
    </w:p>
    <w:p>
      <w:pPr>
        <w:pStyle w:val="ListBullet"/>
      </w:pPr>
      <w:r>
        <w:rPr>
          <w:b w:val="0"/>
          <w:i w:val="0"/>
        </w:rPr>
        <w:t>Citation :</w:t>
      </w:r>
      <w:r>
        <w:rPr>
          <w:b/>
          <w:i w:val="0"/>
        </w:rPr>
        <w:t xml:space="preserve"> « Les sources les plus douces coulent souvent des rochers les plus durs. » (Charles Spurgeon)</w:t>
      </w:r>
    </w:p>
    <w:p>
      <w:pPr>
        <w:pStyle w:val="ListBullet"/>
      </w:pPr>
      <w:r>
        <w:rPr>
          <w:b w:val="0"/>
          <w:i w:val="0"/>
        </w:rPr>
        <w:t>Activité :</w:t>
      </w:r>
      <w:r>
        <w:rPr>
          <w:b/>
          <w:i w:val="0"/>
        </w:rPr>
        <w:t xml:space="preserve"> Dessinez un désert. Ensemble, ajoutez des fleurs et des sources d'eau pour illustrer la transformation par la présence de Dieu.</w:t>
      </w:r>
    </w:p>
    <w:p>
      <w:pPr>
        <w:pStyle w:val="ListBullet"/>
      </w:pPr>
      <w:r>
        <w:rPr>
          <w:b w:val="0"/>
          <w:i w:val="0"/>
        </w:rPr>
        <w:t>Défi :</w:t>
      </w:r>
      <w:r>
        <w:rPr>
          <w:b/>
          <w:i w:val="0"/>
        </w:rPr>
        <w:t xml:space="preserve"> Trouvez quelqu'un qui traverse une "vallée" et partagez-lui un encouragement pour l'aider à regarder vers le haut.</w:t>
      </w:r>
    </w:p>
    <w:p>
      <w:r>
        <w:rPr>
          <w:b w:val="0"/>
          <w:i w:val="0"/>
        </w:rPr>
        <w:t>---</w:t>
      </w:r>
    </w:p>
    <w:p>
      <w:pPr>
        <w:pStyle w:val="Heading3"/>
      </w:pPr>
      <w:r>
        <w:t>Conclusion et Synthèse</w:t>
      </w:r>
    </w:p>
    <w:p>
      <w:r>
        <w:rPr>
          <w:b w:val="0"/>
          <w:i w:val="0"/>
        </w:rPr>
        <w:t>Nous avons vu aujourd'hui que la résistance à Dieu produit l'aveuglement, la fatigue et l'égarement (comme Jonas ou Saül). À l'inverse, fixer les yeux sur Jésus nous donne la force de traverser les vallées, de marcher sur les eaux et de voir les cieux ouverts, même dans l'adversité. Ne laissons pas notre cou se raidir. Choisissons la capitulation devant Sa volonté et la contemplation de Sa gloire.</w:t>
      </w:r>
    </w:p>
    <w:p>
      <w:r>
        <w:rPr>
          <w:b w:val="0"/>
          <w:i w:val="0"/>
        </w:rPr>
        <w:t>Prière finale :</w:t>
      </w:r>
      <w:r>
        <w:rPr>
          <w:b/>
          <w:i w:val="0"/>
        </w:rPr>
      </w:r>
    </w:p>
    <w:p>
      <w:r>
        <w:rPr>
          <w:b w:val="0"/>
          <w:i w:val="0"/>
        </w:rPr>
        <w:t>Seigneur, merci pour Ta patience envers nous. Nous décidons aujourd'hui de ne plus résister à Ton Esprit. Nous choisissons de fixer nos regards sur Toi, l'auteur et le consommateur de notre foi. Transforme nos déserts en sources et nos combats en victoires. Que notre vie soit une pratique constante de Ta sainte présence.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