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Écoute de Dieu</w:t>
      </w:r>
    </w:p>
    <w:p>
      <w:pPr>
        <w:pStyle w:val="ListBullet"/>
      </w:pPr>
      <w:r>
        <w:rPr>
          <w:b w:val="0"/>
          <w:i w:val="0"/>
        </w:rPr>
        <w:t>Foi</w:t>
      </w:r>
    </w:p>
    <w:p>
      <w:pPr>
        <w:pStyle w:val="ListBullet"/>
      </w:pPr>
      <w:r>
        <w:rPr>
          <w:b w:val="0"/>
          <w:i w:val="0"/>
        </w:rPr>
        <w:t>Caractère de Dieu</w:t>
      </w:r>
    </w:p>
    <w:p>
      <w:pPr>
        <w:pStyle w:val="ListBullet"/>
      </w:pPr>
      <w:r>
        <w:rPr>
          <w:b w:val="0"/>
          <w:i w:val="0"/>
        </w:rPr>
        <w:t>Croissance spirituelle</w:t>
      </w:r>
    </w:p>
    <w:p>
      <w:pPr>
        <w:pStyle w:val="ListBullet"/>
      </w:pPr>
      <w:r>
        <w:rPr>
          <w:b w:val="0"/>
          <w:i w:val="0"/>
        </w:rPr>
        <w:t>Dieu</w:t>
      </w:r>
    </w:p>
    <w:p>
      <w:pPr>
        <w:pStyle w:val="ListBullet"/>
      </w:pPr>
      <w:r>
        <w:rPr>
          <w:b w:val="0"/>
          <w:i w:val="0"/>
        </w:rPr>
        <w:t>Sainteté</w:t>
      </w:r>
    </w:p>
    <w:p>
      <w:pPr>
        <w:pStyle w:val="ListBullet"/>
      </w:pPr>
      <w:r>
        <w:rPr>
          <w:b w:val="0"/>
          <w:i w:val="0"/>
        </w:rPr>
        <w:t>Bible</w:t>
      </w:r>
    </w:p>
    <w:p>
      <w:r>
        <w:rPr>
          <w:b w:val="0"/>
          <w:i w:val="0"/>
        </w:rPr>
        <w:t>title: "L'eternel le seul"</w:t>
      </w:r>
    </w:p>
    <w:p>
      <w:r>
        <w:rPr>
          <w:b w:val="0"/>
          <w:i w:val="0"/>
        </w:rPr>
        <w:t>date: 2014-11-09</w:t>
      </w:r>
    </w:p>
    <w:p>
      <w:r>
        <w:rPr>
          <w:b w:val="0"/>
          <w:i w:val="0"/>
        </w:rPr>
        <w:t>---</w:t>
      </w:r>
    </w:p>
    <w:p>
      <w:pPr>
        <w:pStyle w:val="Heading1"/>
      </w:pPr>
      <w:r>
        <w:t>L'eternel le seul</w:t>
      </w:r>
    </w:p>
    <w:p>
      <w:pPr>
        <w:pStyle w:val="Heading2"/>
      </w:pPr>
      <w:r>
        <w:t>L'Éternel, Notre Dieu Unique : Cœur Entier pour Lui</w:t>
      </w:r>
    </w:p>
    <w:p>
      <w:r>
        <w:rPr>
          <w:b w:val="0"/>
          <w:i w:val="0"/>
        </w:rPr>
        <w:t>« Écoute, Israël ! l’Éternel, notre Dieu, est le seul Éternel. Tu aimeras l’Éternel, ton Dieu, de tout ton cœur, de toute ton âme et de toute ta force. »</w:t>
      </w:r>
      <w:r>
        <w:rPr>
          <w:b w:val="0"/>
          <w:i/>
        </w:rPr>
        <w:t xml:space="preserve"> (Deutéronome 6:4-5)</w:t>
      </w:r>
    </w:p>
    <w:p>
      <w:r>
        <w:rPr>
          <w:b w:val="0"/>
          <w:i w:val="0"/>
        </w:rPr>
        <w:t>Prière d'ouverture :</w:t>
      </w:r>
      <w:r>
        <w:rPr>
          <w:b/>
          <w:i w:val="0"/>
        </w:rPr>
      </w:r>
    </w:p>
    <w:p>
      <w:r>
        <w:rPr>
          <w:b w:val="0"/>
          <w:i w:val="0"/>
        </w:rPr>
        <w:t>Seigneur notre Dieu, nous venons devant Toi aujourd’hui avec un cœur humble et reconnaissant. Merci pour Ton amour inconditionnel et pour Ta Parole qui nous éclaire. Aide-nous, par Ton Esprit, à comprendre plus profondément ce que signifie T'aimer de tout notre être, et à délaisser tout ce qui pourrait nous détourner de Toi. Que cette journée soit remplie de Ta présence et de Ta vérité. Amen.</w:t>
      </w:r>
    </w:p>
    <w:p>
      <w:r>
        <w:rPr>
          <w:b w:val="0"/>
          <w:i w:val="0"/>
        </w:rPr>
        <w:t>Brise-glace : Le Fil d'Ariane de l'Amour</w:t>
      </w:r>
      <w:r>
        <w:rPr>
          <w:b/>
          <w:i w:val="0"/>
        </w:rPr>
      </w:r>
    </w:p>
    <w:p>
      <w:r>
        <w:rPr>
          <w:b w:val="0"/>
          <w:i w:val="0"/>
        </w:rPr>
        <w:t>Chacun reçoit un bout de ficelle (ou de laine). À tour de rôle, chaque personne dit une chose qu'elle aime chez Dieu (ou une chose qu'elle apprécie dans cette rencontre). Au fur et à mesure, on attache son bout de ficelle à celui de la personne d'à côté, créant un grand filet ou une toile. À la fin, on observe comment, en s'attachant les uns aux autres et à Dieu, on forme un tout plus fort et plus beau. Cela illustre comment, en s'attachant à Dieu et en L'aimant de tout notre être, nous sommes connectés les uns aux autres dans Son amour.</w:t>
      </w:r>
    </w:p>
    <w:p>
      <w:pPr>
        <w:pStyle w:val="Heading3"/>
      </w:pPr>
      <w:r>
        <w:t>Introduction au Thème : Le Cœur Entier pour le Seigneur</w:t>
      </w:r>
    </w:p>
    <w:p>
      <w:r>
        <w:rPr>
          <w:b w:val="0"/>
          <w:i w:val="0"/>
        </w:rPr>
        <w:t>Nous avons commencé une série sur le premier commandement, fondement de notre foi : aimer l'Éternel notre Dieu de tout notre cœur, de toute notre âme et de toute notre force. La semaine dernière, nous avons médité sur l'importance d'écouter et de laisser le Saint-Esprit nous guider, en gardant une conscience pure pour ne pas faire naufrage dans la foi.</w:t>
      </w:r>
    </w:p>
    <w:p>
      <w:r>
        <w:rPr>
          <w:b w:val="0"/>
          <w:i w:val="0"/>
        </w:rPr>
        <w:t>Aujourd'hui, nous allons approfondir une autre vérité essentielle de ce commandement : « L’Éternel, notre Dieu, est le SEUL Éternel »</w:t>
      </w:r>
      <w:r>
        <w:rPr>
          <w:b/>
          <w:i w:val="0"/>
        </w:rPr>
        <w:t>. Cela implique que notre cœur doit être entier pour Lui, sans partage. Comme l'apôtre Jean nous le rappelle avec sagesse : « Petits enfants, gardez-vous des idoles. »</w:t>
      </w:r>
      <w:r>
        <w:rPr>
          <w:b/>
          <w:i/>
        </w:rPr>
        <w:t xml:space="preserve"> (1 Jean 5:21). Qu'est-ce que cela signifie pour nous, aujourd'hui, que Dieu est le seul Éternel et comment pouvons-nous Lui consacrer tout notre cœur ?</w:t>
      </w:r>
    </w:p>
    <w:p>
      <w:r>
        <w:rPr>
          <w:b w:val="0"/>
          <w:i w:val="0"/>
        </w:rPr>
        <w:t>---</w:t>
      </w:r>
    </w:p>
    <w:p>
      <w:pPr>
        <w:pStyle w:val="Heading3"/>
      </w:pPr>
      <w:r>
        <w:t>Groupes de Partage</w:t>
      </w:r>
    </w:p>
    <w:p>
      <w:r>
        <w:rPr>
          <w:b w:val="0"/>
          <w:i w:val="0"/>
        </w:rPr>
        <w:t>Nous allons diviser la session en deux groupes pour explorer plus en profondeur ce thème :</w:t>
      </w:r>
    </w:p>
    <w:p>
      <w:r>
        <w:rPr>
          <w:b w:val="0"/>
          <w:i w:val="0"/>
        </w:rPr>
        <w:t>Groupe 1 : Les Idoles Modernes : Reconnaître et Démasquer</w:t>
      </w:r>
      <w:r>
        <w:rPr>
          <w:b/>
          <w:i w:val="0"/>
        </w:rPr>
      </w:r>
    </w:p>
    <w:p>
      <w:r>
        <w:rPr>
          <w:b w:val="0"/>
          <w:i w:val="0"/>
        </w:rPr>
        <w:t>Ce groupe se concentrera sur l'histoire biblique de l'idolâtrie, l'identifiera dans son contexte, et explorera comment elle se manifeste aujourd'hui, affectant nos vies et nos cœurs.</w:t>
      </w:r>
    </w:p>
    <w:p>
      <w:r>
        <w:rPr>
          <w:b w:val="0"/>
          <w:i w:val="0"/>
        </w:rPr>
        <w:t>Groupe 2 : La Conquête du Cœur : Vivre pour le Seul Dieu</w:t>
      </w:r>
      <w:r>
        <w:rPr>
          <w:b/>
          <w:i w:val="0"/>
        </w:rPr>
      </w:r>
    </w:p>
    <w:p>
      <w:r>
        <w:rPr>
          <w:b w:val="0"/>
          <w:i w:val="0"/>
        </w:rPr>
        <w:t>Ce groupe se penchera sur le désir de Dieu de posséder entièrement notre cœur et comment, par l'obéissance et la pratique de Sa justice, nous pouvons vivre une vie consacrée à Lui seul.</w:t>
      </w:r>
    </w:p>
    <w:p>
      <w:r>
        <w:rPr>
          <w:b w:val="0"/>
          <w:i w:val="0"/>
        </w:rPr>
        <w:t>---</w:t>
      </w:r>
    </w:p>
    <w:p>
      <w:pPr>
        <w:pStyle w:val="Heading3"/>
      </w:pPr>
      <w:r>
        <w:t>Groupe 1 : Les Idoles Modernes : Reconnaître et Démasquer</w:t>
      </w:r>
    </w:p>
    <w:p>
      <w:pPr>
        <w:pStyle w:val="Heading4"/>
      </w:pPr>
      <w:r>
        <w:t>Fiche 1.1 : L'Héritage des Idoles</w:t>
      </w:r>
    </w:p>
    <w:p>
      <w:pPr>
        <w:pStyle w:val="ListBullet"/>
      </w:pPr>
      <w:r>
        <w:rPr>
          <w:b w:val="0"/>
          <w:i w:val="0"/>
        </w:rPr>
        <w:t>Titre :</w:t>
      </w:r>
      <w:r>
        <w:rPr>
          <w:b/>
          <w:i w:val="0"/>
        </w:rPr>
        <w:t xml:space="preserve"> Les Racines Oubliées</w:t>
      </w:r>
    </w:p>
    <w:p>
      <w:pPr>
        <w:pStyle w:val="ListBullet"/>
      </w:pPr>
      <w:r>
        <w:rPr>
          <w:b w:val="0"/>
          <w:i w:val="0"/>
        </w:rPr>
        <w:t>Verset clé :</w:t>
      </w:r>
      <w:r>
        <w:rPr>
          <w:b/>
          <w:i w:val="0"/>
        </w:rPr>
        <w:t xml:space="preserve"> « Vous avez porté la tente de Moloch Et l’étoile du dieu Remphan, Ces images que vous avez faites pour les adorer ! Aussi vous transporterai-je au delà de Babylone. »</w:t>
      </w:r>
      <w:r>
        <w:rPr>
          <w:b/>
          <w:i/>
        </w:rPr>
        <w:t xml:space="preserve"> (Actes 7:42)</w:t>
      </w:r>
    </w:p>
    <w:p>
      <w:pPr>
        <w:pStyle w:val="ListBullet"/>
      </w:pPr>
      <w:r>
        <w:rPr>
          <w:b w:val="0"/>
          <w:i w:val="0"/>
        </w:rPr>
        <w:t>Explication :</w:t>
      </w:r>
      <w:r>
        <w:rPr>
          <w:b/>
          <w:i w:val="0"/>
        </w:rPr>
        <w:t xml:space="preserve"> L'histoire des Hébreux nous montre qu'ils ont emporté des idoles avec eux dès la sortie d'Égypte, négligeant la pureté de leur adoration.</w:t>
      </w:r>
    </w:p>
    <w:p>
      <w:pPr>
        <w:pStyle w:val="ListBullet"/>
      </w:pPr>
      <w:r>
        <w:rPr>
          <w:b w:val="0"/>
          <w:i w:val="0"/>
        </w:rPr>
        <w:t>Réflexion :</w:t>
      </w:r>
      <w:r>
        <w:rPr>
          <w:b/>
          <w:i w:val="0"/>
        </w:rPr>
      </w:r>
    </w:p>
    <w:p>
      <w:r>
        <w:rPr>
          <w:b w:val="0"/>
          <w:i w:val="0"/>
        </w:rPr>
        <w:t xml:space="preserve">    1.  Dans quel domaine de votre vie avez-vous eu tendance à "emporter des idoles" avec vous malgré les délivrances de Dieu ?</w:t>
      </w:r>
    </w:p>
    <w:p>
      <w:r>
        <w:rPr>
          <w:b w:val="0"/>
          <w:i w:val="0"/>
        </w:rPr>
        <w:t xml:space="preserve">    2.  Comment le souvenir des miracles passés peut-il nous aider à rester fidèles aujourd'hui ?</w:t>
      </w:r>
    </w:p>
    <w:p>
      <w:pPr>
        <w:pStyle w:val="ListBullet"/>
      </w:pPr>
      <w:r>
        <w:rPr>
          <w:b w:val="0"/>
          <w:i w:val="0"/>
        </w:rPr>
        <w:t>Citation d’un héros de la foi :</w:t>
      </w:r>
      <w:r>
        <w:rPr>
          <w:b/>
          <w:i w:val="0"/>
        </w:rPr>
        <w:t xml:space="preserve"> « La prière n'est pas une préparation à l'œuvre ; c'est l'œuvre elle-même. La prière, c'est le travail le plus essentiel de la vie d'un homme. »</w:t>
      </w:r>
      <w:r>
        <w:rPr>
          <w:b/>
          <w:i/>
        </w:rPr>
        <w:t xml:space="preserve"> - Oswald Chambers</w:t>
      </w:r>
    </w:p>
    <w:p>
      <w:pPr>
        <w:pStyle w:val="ListBullet"/>
      </w:pPr>
      <w:r>
        <w:rPr>
          <w:b w:val="0"/>
          <w:i w:val="0"/>
        </w:rPr>
        <w:t>Activité :</w:t>
      </w:r>
      <w:r>
        <w:rPr>
          <w:b/>
          <w:i w:val="0"/>
        </w:rPr>
        <w:t xml:space="preserve"> Dessiner ou écrire les "idoles" que les Hébreux ont pu emporter (ex: la facilité, la sécurité à tout prix, les anciennes habitudes). Puis, faire un parallèle avec les idoles modernes.</w:t>
      </w:r>
    </w:p>
    <w:p>
      <w:pPr>
        <w:pStyle w:val="ListBullet"/>
      </w:pPr>
      <w:r>
        <w:rPr>
          <w:b w:val="0"/>
          <w:i w:val="0"/>
        </w:rPr>
        <w:t>Défi pratique :</w:t>
      </w:r>
      <w:r>
        <w:rPr>
          <w:b/>
          <w:i w:val="0"/>
        </w:rPr>
        <w:t xml:space="preserve"> Identifier une ancienne habitude ou une attache qui vous éloigne de Dieu et prier pour sa délivrance.</w:t>
      </w:r>
    </w:p>
    <w:p>
      <w:r>
        <w:rPr>
          <w:b w:val="0"/>
          <w:i w:val="0"/>
        </w:rPr>
        <w:t>---</w:t>
      </w:r>
    </w:p>
    <w:p>
      <w:pPr>
        <w:pStyle w:val="Heading4"/>
      </w:pPr>
      <w:r>
        <w:t>Fiche 1.2 : Les Noms des Idoles</w:t>
      </w:r>
    </w:p>
    <w:p>
      <w:pPr>
        <w:pStyle w:val="ListBullet"/>
      </w:pPr>
      <w:r>
        <w:rPr>
          <w:b w:val="0"/>
          <w:i w:val="0"/>
        </w:rPr>
        <w:t>Titre :</w:t>
      </w:r>
      <w:r>
        <w:rPr>
          <w:b/>
          <w:i w:val="0"/>
        </w:rPr>
        <w:t xml:space="preserve"> Les Dictateurs du Cœur</w:t>
      </w:r>
    </w:p>
    <w:p>
      <w:pPr>
        <w:pStyle w:val="ListBullet"/>
      </w:pPr>
      <w:r>
        <w:rPr>
          <w:b w:val="0"/>
          <w:i w:val="0"/>
        </w:rPr>
        <w:t>Verset clé :</w:t>
      </w:r>
      <w:r>
        <w:rPr>
          <w:b/>
          <w:i w:val="0"/>
        </w:rPr>
        <w:t xml:space="preserve"> « Ils m’ont abandonné, moi qui suis une source d’eau vive, Pour se creuser des citernes, des citernes crevassées, Qui ne retiennent pas l’eau. »</w:t>
      </w:r>
      <w:r>
        <w:rPr>
          <w:b/>
          <w:i/>
        </w:rPr>
        <w:t xml:space="preserve"> (Jérémie 2:13)</w:t>
      </w:r>
    </w:p>
    <w:p>
      <w:pPr>
        <w:pStyle w:val="ListBullet"/>
      </w:pPr>
      <w:r>
        <w:rPr>
          <w:b w:val="0"/>
          <w:i w:val="0"/>
        </w:rPr>
        <w:t>Explication :</w:t>
      </w:r>
      <w:r>
        <w:rPr>
          <w:b/>
          <w:i w:val="0"/>
        </w:rPr>
        <w:t xml:space="preserve"> Les noms et descriptions bibliques des idoles (Moloch, Remphan, Kémosh, Baal, Astarté) révèlent leur nature oppressante et destructrice.</w:t>
      </w:r>
    </w:p>
    <w:p>
      <w:pPr>
        <w:pStyle w:val="ListBullet"/>
      </w:pPr>
      <w:r>
        <w:rPr>
          <w:b w:val="0"/>
          <w:i w:val="0"/>
        </w:rPr>
        <w:t>Réflexion :</w:t>
      </w:r>
      <w:r>
        <w:rPr>
          <w:b/>
          <w:i w:val="0"/>
        </w:rPr>
      </w:r>
    </w:p>
    <w:p>
      <w:r>
        <w:rPr>
          <w:b w:val="0"/>
          <w:i w:val="0"/>
        </w:rPr>
        <w:t xml:space="preserve">    1.  Moloch symbolise le sacrifice humain. Comment des idéaux modernes (carrière, plaisir, confort) peuvent-ils devenir des "sacrifices" de nos enfants ou de nos valeurs les plus chères ?</w:t>
      </w:r>
    </w:p>
    <w:p>
      <w:r>
        <w:rPr>
          <w:b w:val="0"/>
          <w:i w:val="0"/>
        </w:rPr>
        <w:t xml:space="preserve">    2.  "Remphan" représente ce qui vide de vie. Quelles sont les activités ou les pensées qui vous drainent de votre énergie spirituelle et vous laissent "crevés" ?</w:t>
      </w:r>
    </w:p>
    <w:p>
      <w:pPr>
        <w:pStyle w:val="ListBullet"/>
      </w:pPr>
      <w:r>
        <w:rPr>
          <w:b w:val="0"/>
          <w:i w:val="0"/>
        </w:rPr>
        <w:t>Citation d’un héros de la foi :</w:t>
      </w:r>
      <w:r>
        <w:rPr>
          <w:b/>
          <w:i w:val="0"/>
        </w:rPr>
        <w:t xml:space="preserve"> « Le monde te dira : « Sois toi-même », le diable te dira : « Sois comme moi », mais Jésus te dira : « Sois comme moi ». »</w:t>
      </w:r>
      <w:r>
        <w:rPr>
          <w:b/>
          <w:i/>
        </w:rPr>
        <w:t xml:space="preserve"> - Frère Roger Schutz</w:t>
      </w:r>
    </w:p>
    <w:p>
      <w:pPr>
        <w:pStyle w:val="ListBullet"/>
      </w:pPr>
      <w:r>
        <w:rPr>
          <w:b w:val="0"/>
          <w:i w:val="0"/>
        </w:rPr>
        <w:t>Activité :</w:t>
      </w:r>
      <w:r>
        <w:rPr>
          <w:b/>
          <w:i w:val="0"/>
        </w:rPr>
        <w:t xml:space="preserve"> Créer une courte saynète ou un dessin illustrant le sacrifice moderne d'enfants (au sens large : temps, innocence, valeurs) pour la carrière ou le plaisir.</w:t>
      </w:r>
    </w:p>
    <w:p>
      <w:pPr>
        <w:pStyle w:val="ListBullet"/>
      </w:pPr>
      <w:r>
        <w:rPr>
          <w:b w:val="0"/>
          <w:i w:val="0"/>
        </w:rPr>
        <w:t>Défi pratique :</w:t>
      </w:r>
      <w:r>
        <w:rPr>
          <w:b/>
          <w:i w:val="0"/>
        </w:rPr>
        <w:t xml:space="preserve"> Lister les "citernes crevassées" de votre vie (mauvaises habitudes, sources de distraction spirituelle) et prier pour être rempli par la source de vie, Dieu.</w:t>
      </w:r>
    </w:p>
    <w:p>
      <w:r>
        <w:rPr>
          <w:b w:val="0"/>
          <w:i w:val="0"/>
        </w:rPr>
        <w:t>---</w:t>
      </w:r>
    </w:p>
    <w:p>
      <w:pPr>
        <w:pStyle w:val="Heading4"/>
      </w:pPr>
      <w:r>
        <w:t>Fiche 1.3 : Le Culte Secret</w:t>
      </w:r>
    </w:p>
    <w:p>
      <w:pPr>
        <w:pStyle w:val="ListBullet"/>
      </w:pPr>
      <w:r>
        <w:rPr>
          <w:b w:val="0"/>
          <w:i w:val="0"/>
        </w:rPr>
        <w:t>Titre :</w:t>
      </w:r>
      <w:r>
        <w:rPr>
          <w:b/>
          <w:i w:val="0"/>
        </w:rPr>
        <w:t xml:space="preserve"> Les Idoles Cachées</w:t>
      </w:r>
    </w:p>
    <w:p>
      <w:pPr>
        <w:pStyle w:val="ListBullet"/>
      </w:pPr>
      <w:r>
        <w:rPr>
          <w:b w:val="0"/>
          <w:i w:val="0"/>
        </w:rPr>
        <w:t>Verset clé :</w:t>
      </w:r>
      <w:r>
        <w:rPr>
          <w:b/>
          <w:i w:val="0"/>
        </w:rPr>
        <w:t xml:space="preserve"> « Ils m’ont abandonné, moi qui suis une source d’eau vive, Pour se creuser des citernes, des citernes crevassées, Qui ne retiennent pas l’eau. »</w:t>
      </w:r>
      <w:r>
        <w:rPr>
          <w:b/>
          <w:i/>
        </w:rPr>
        <w:t xml:space="preserve"> (Jérémie 2:13)</w:t>
      </w:r>
    </w:p>
    <w:p>
      <w:pPr>
        <w:pStyle w:val="ListBullet"/>
      </w:pPr>
      <w:r>
        <w:rPr>
          <w:b w:val="0"/>
          <w:i w:val="0"/>
        </w:rPr>
        <w:t>Explication :</w:t>
      </w:r>
      <w:r>
        <w:rPr>
          <w:b/>
          <w:i w:val="0"/>
        </w:rPr>
        <w:t xml:space="preserve"> L'idole Remphan, peu connue, symbolise les tentations subtiles et secrètes qui nous éloignent de Dieu, comme des "citernes crevassées" qui ne retiennent pas la vie.</w:t>
      </w:r>
    </w:p>
    <w:p>
      <w:pPr>
        <w:pStyle w:val="ListBullet"/>
      </w:pPr>
      <w:r>
        <w:rPr>
          <w:b w:val="0"/>
          <w:i w:val="0"/>
        </w:rPr>
        <w:t>Réflexion :</w:t>
      </w:r>
      <w:r>
        <w:rPr>
          <w:b/>
          <w:i w:val="0"/>
        </w:rPr>
      </w:r>
    </w:p>
    <w:p>
      <w:r>
        <w:rPr>
          <w:b w:val="0"/>
          <w:i w:val="0"/>
        </w:rPr>
        <w:t xml:space="preserve">    1.  Quelles sont les pensées ou les désirs secrets qui vous éloignent de Dieu sans que vous vous en rendiez compte ?</w:t>
      </w:r>
    </w:p>
    <w:p>
      <w:r>
        <w:rPr>
          <w:b w:val="0"/>
          <w:i w:val="0"/>
        </w:rPr>
        <w:t xml:space="preserve">    2.  Comment la prière et la méditation de la Parole nous aident-elles à "colmater" les brèches de nos citernes spirituelles ?</w:t>
      </w:r>
    </w:p>
    <w:p>
      <w:pPr>
        <w:pStyle w:val="ListBullet"/>
      </w:pPr>
      <w:r>
        <w:rPr>
          <w:b w:val="0"/>
          <w:i w:val="0"/>
        </w:rPr>
        <w:t>Citation d’un héros de la foi :</w:t>
      </w:r>
      <w:r>
        <w:rPr>
          <w:b/>
          <w:i w:val="0"/>
        </w:rPr>
        <w:t xml:space="preserve"> « La plus grande utilité que vous puissiez avoir, c’est d’être sauvé. »</w:t>
      </w:r>
      <w:r>
        <w:rPr>
          <w:b/>
          <w:i/>
        </w:rPr>
        <w:t xml:space="preserve"> - D. L. Moody</w:t>
      </w:r>
    </w:p>
    <w:p>
      <w:pPr>
        <w:pStyle w:val="ListBullet"/>
      </w:pPr>
      <w:r>
        <w:rPr>
          <w:b w:val="0"/>
          <w:i w:val="0"/>
        </w:rPr>
        <w:t>Activité :</w:t>
      </w:r>
      <w:r>
        <w:rPr>
          <w:b/>
          <w:i w:val="0"/>
        </w:rPr>
        <w:t xml:space="preserve"> Dessiner une citerne avec des fissures, et noter sur chaque fissure ce qui, dans nos vies, peut nous vider de notre force spirituelle (ex: jalousie, amertume, distractions numériques).</w:t>
      </w:r>
    </w:p>
    <w:p>
      <w:pPr>
        <w:pStyle w:val="ListBullet"/>
      </w:pPr>
      <w:r>
        <w:rPr>
          <w:b w:val="0"/>
          <w:i w:val="0"/>
        </w:rPr>
        <w:t>Défi pratique :</w:t>
      </w:r>
      <w:r>
        <w:rPr>
          <w:b/>
          <w:i w:val="0"/>
        </w:rPr>
        <w:t xml:space="preserve"> Examiner honnêtement votre temps libre : qu'est-ce qui remplit réellement votre vie et qu'est-ce qui la draine ? Prier pour une gestion sage de votre temps.</w:t>
      </w:r>
    </w:p>
    <w:p>
      <w:r>
        <w:rPr>
          <w:b w:val="0"/>
          <w:i w:val="0"/>
        </w:rPr>
        <w:t>---</w:t>
      </w:r>
    </w:p>
    <w:p>
      <w:pPr>
        <w:pStyle w:val="Heading4"/>
      </w:pPr>
      <w:r>
        <w:t>Fiche 1.4 : L'Esprit Dominateur</w:t>
      </w:r>
    </w:p>
    <w:p>
      <w:pPr>
        <w:pStyle w:val="ListBullet"/>
      </w:pPr>
      <w:r>
        <w:rPr>
          <w:b w:val="0"/>
          <w:i w:val="0"/>
        </w:rPr>
        <w:t>Titre :</w:t>
      </w:r>
      <w:r>
        <w:rPr>
          <w:b/>
          <w:i w:val="0"/>
        </w:rPr>
        <w:t xml:space="preserve"> Sous le Joug de l'Idole</w:t>
      </w:r>
    </w:p>
    <w:p>
      <w:pPr>
        <w:pStyle w:val="ListBullet"/>
      </w:pPr>
      <w:r>
        <w:rPr>
          <w:b w:val="0"/>
          <w:i w:val="0"/>
        </w:rPr>
        <w:t>Verset clé :</w:t>
      </w:r>
      <w:r>
        <w:rPr>
          <w:b/>
          <w:i w:val="0"/>
        </w:rPr>
        <w:t xml:space="preserve"> « Les idoles ont pour but de nous mettre sous un esprit dominateur ; qui contrôle ; c'est un esprit dictateur. »</w:t>
      </w:r>
      <w:r>
        <w:rPr>
          <w:b/>
          <w:i/>
        </w:rPr>
        <w:t xml:space="preserve"> (Basé sur l'esprit de Kémosh, Milcom)</w:t>
      </w:r>
    </w:p>
    <w:p>
      <w:pPr>
        <w:pStyle w:val="ListBullet"/>
      </w:pPr>
      <w:r>
        <w:rPr>
          <w:b w:val="0"/>
          <w:i w:val="0"/>
        </w:rPr>
        <w:t>Explication :</w:t>
      </w:r>
      <w:r>
        <w:rPr>
          <w:b/>
          <w:i w:val="0"/>
        </w:rPr>
        <w:t xml:space="preserve"> Les idoles comme Kémosh et Milcom symbolisent un esprit de domination et de contrôle qui asservit l'adorateur, à l'image d'un dictateur.</w:t>
      </w:r>
    </w:p>
    <w:p>
      <w:pPr>
        <w:pStyle w:val="ListBullet"/>
      </w:pPr>
      <w:r>
        <w:rPr>
          <w:b w:val="0"/>
          <w:i w:val="0"/>
        </w:rPr>
        <w:t>Réflexion :</w:t>
      </w:r>
      <w:r>
        <w:rPr>
          <w:b/>
          <w:i w:val="0"/>
        </w:rPr>
      </w:r>
    </w:p>
    <w:p>
      <w:r>
        <w:rPr>
          <w:b w:val="0"/>
          <w:i w:val="0"/>
        </w:rPr>
        <w:t xml:space="preserve">    1.  Dans quelles relations ou situations ressentez-vous un sentiment de domination ou de contrôle plutôt que de liberté en Christ ?</w:t>
      </w:r>
    </w:p>
    <w:p>
      <w:r>
        <w:rPr>
          <w:b w:val="0"/>
          <w:i w:val="0"/>
        </w:rPr>
        <w:t xml:space="preserve">    2.  Comment la soumission à la volonté de Dieu nous libère-t-elle des esprits dominateurs du monde ?</w:t>
      </w:r>
    </w:p>
    <w:p>
      <w:pPr>
        <w:pStyle w:val="ListBullet"/>
      </w:pPr>
      <w:r>
        <w:rPr>
          <w:b w:val="0"/>
          <w:i w:val="0"/>
        </w:rPr>
        <w:t>Citation d’un héros de la foi :</w:t>
      </w:r>
      <w:r>
        <w:rPr>
          <w:b/>
          <w:i w:val="0"/>
        </w:rPr>
        <w:t xml:space="preserve"> « La désobéissance à Dieu est le péché le plus grave. »</w:t>
      </w:r>
      <w:r>
        <w:rPr>
          <w:b/>
          <w:i/>
        </w:rPr>
        <w:t xml:space="preserve"> - John Wesley</w:t>
      </w:r>
    </w:p>
    <w:p>
      <w:pPr>
        <w:pStyle w:val="ListBullet"/>
      </w:pPr>
      <w:r>
        <w:rPr>
          <w:b w:val="0"/>
          <w:i w:val="0"/>
        </w:rPr>
        <w:t>Activité :</w:t>
      </w:r>
      <w:r>
        <w:rPr>
          <w:b/>
          <w:i w:val="0"/>
        </w:rPr>
        <w:t xml:space="preserve"> Jouer à "Jacques a dit" de manière dynamique. Le meneur donne des ordres, mais seulement ceux qui commencent par "Jacques a dit" doivent être exécutés. Cela illustre la différence entre suivre un maître autoritaire et obéir à des instructions claires.</w:t>
      </w:r>
    </w:p>
    <w:p>
      <w:pPr>
        <w:pStyle w:val="ListBullet"/>
      </w:pPr>
      <w:r>
        <w:rPr>
          <w:b w:val="0"/>
          <w:i w:val="0"/>
        </w:rPr>
        <w:t>Défi pratique :</w:t>
      </w:r>
      <w:r>
        <w:rPr>
          <w:b/>
          <w:i w:val="0"/>
        </w:rPr>
        <w:t xml:space="preserve"> Identifier une situation où vous vous sentez sous pression ou contrôlé et prier pour que la puissance de Dieu brise ce joug.</w:t>
      </w:r>
    </w:p>
    <w:p>
      <w:r>
        <w:rPr>
          <w:b w:val="0"/>
          <w:i w:val="0"/>
        </w:rPr>
        <w:t>---</w:t>
      </w:r>
    </w:p>
    <w:p>
      <w:pPr>
        <w:pStyle w:val="Heading4"/>
      </w:pPr>
      <w:r>
        <w:t>Fiche 1.5 : Le Cœur Partagé</w:t>
      </w:r>
    </w:p>
    <w:p>
      <w:pPr>
        <w:pStyle w:val="ListBullet"/>
      </w:pPr>
      <w:r>
        <w:rPr>
          <w:b w:val="0"/>
          <w:i w:val="0"/>
        </w:rPr>
        <w:t>Titre :</w:t>
      </w:r>
      <w:r>
        <w:rPr>
          <w:b/>
          <w:i w:val="0"/>
        </w:rPr>
        <w:t xml:space="preserve"> Boiter entre Deux Maîtres</w:t>
      </w:r>
    </w:p>
    <w:p>
      <w:pPr>
        <w:pStyle w:val="ListBullet"/>
      </w:pPr>
      <w:r>
        <w:rPr>
          <w:b w:val="0"/>
          <w:i w:val="0"/>
        </w:rPr>
        <w:t>Verset clé :</w:t>
      </w:r>
      <w:r>
        <w:rPr>
          <w:b/>
          <w:i w:val="0"/>
        </w:rPr>
        <w:t xml:space="preserve"> « Jusqu’à quand clocherez-vous des deux côtés ? Si l’Éternel est Dieu, allez après lui ; si c’est Baal, allez après lui ! Le peuple ne lui répondit rien. »</w:t>
      </w:r>
      <w:r>
        <w:rPr>
          <w:b/>
          <w:i/>
        </w:rPr>
        <w:t xml:space="preserve"> (1 Rois 18:21)</w:t>
      </w:r>
    </w:p>
    <w:p>
      <w:pPr>
        <w:pStyle w:val="ListBullet"/>
      </w:pPr>
      <w:r>
        <w:rPr>
          <w:b w:val="0"/>
          <w:i w:val="0"/>
        </w:rPr>
        <w:t>Explication :</w:t>
      </w:r>
      <w:r>
        <w:rPr>
          <w:b/>
          <w:i w:val="0"/>
        </w:rPr>
        <w:t xml:space="preserve"> Le dilemme d'Élie illustre la dangerosité de vouloir servir deux maîtres, d'osciller entre Dieu et les idoles, même si elles ont changé de forme.</w:t>
      </w:r>
    </w:p>
    <w:p>
      <w:pPr>
        <w:pStyle w:val="ListBullet"/>
      </w:pPr>
      <w:r>
        <w:rPr>
          <w:b w:val="0"/>
          <w:i w:val="0"/>
        </w:rPr>
        <w:t>Réflexion :</w:t>
      </w:r>
      <w:r>
        <w:rPr>
          <w:b/>
          <w:i w:val="0"/>
        </w:rPr>
      </w:r>
    </w:p>
    <w:p>
      <w:r>
        <w:rPr>
          <w:b w:val="0"/>
          <w:i w:val="0"/>
        </w:rPr>
        <w:t xml:space="preserve">    1.  Dans quels domaines de votre vie avez-vous tendance à "boiter" entre l'obéissance à Dieu et la recherche de vos propres désirs ou de la conformité au monde ?</w:t>
      </w:r>
    </w:p>
    <w:p>
      <w:r>
        <w:rPr>
          <w:b w:val="0"/>
          <w:i w:val="0"/>
        </w:rPr>
        <w:t xml:space="preserve">    2.  Qu'est-ce qui rend difficile pour certains de faire un choix clair pour Dieu ?</w:t>
      </w:r>
    </w:p>
    <w:p>
      <w:pPr>
        <w:pStyle w:val="ListBullet"/>
      </w:pPr>
      <w:r>
        <w:rPr>
          <w:b w:val="0"/>
          <w:i w:val="0"/>
        </w:rPr>
        <w:t>Citation d’un héros de la foi :</w:t>
      </w:r>
      <w:r>
        <w:rPr>
          <w:b/>
          <w:i w:val="0"/>
        </w:rPr>
        <w:t xml:space="preserve"> « Le diable n’a pas peur de la prière de bouche, mais il tremble devant la prière du cœur. »</w:t>
      </w:r>
      <w:r>
        <w:rPr>
          <w:b/>
          <w:i/>
        </w:rPr>
        <w:t xml:space="preserve"> - George Müller</w:t>
      </w:r>
    </w:p>
    <w:p>
      <w:pPr>
        <w:pStyle w:val="ListBullet"/>
      </w:pPr>
      <w:r>
        <w:rPr>
          <w:b w:val="0"/>
          <w:i w:val="0"/>
        </w:rPr>
        <w:t>Activité :</w:t>
      </w:r>
      <w:r>
        <w:rPr>
          <w:b/>
          <w:i w:val="0"/>
        </w:rPr>
        <w:t xml:space="preserve"> Créer un dessin où une personne est partagée entre deux chemins : l'un lumineux (vers Dieu), l'autre sombre (vers des idoles modernes). Les participants peuvent colorier ou dessiner les éléments caractéristiques de chaque chemin.</w:t>
      </w:r>
    </w:p>
    <w:p>
      <w:pPr>
        <w:pStyle w:val="ListBullet"/>
      </w:pPr>
      <w:r>
        <w:rPr>
          <w:b w:val="0"/>
          <w:i w:val="0"/>
        </w:rPr>
        <w:t>Défi pratique :</w:t>
      </w:r>
      <w:r>
        <w:rPr>
          <w:b/>
          <w:i w:val="0"/>
        </w:rPr>
        <w:t xml:space="preserve"> Faire un bilan honnête de votre engagement envers Dieu. Est-ce un engagement à 100% ou y a-t-il des domaines où vous hésitez encore ? Engager-vous à prendre une décision ferme pour Dieu cette semaine.</w:t>
      </w:r>
    </w:p>
    <w:p>
      <w:r>
        <w:rPr>
          <w:b w:val="0"/>
          <w:i w:val="0"/>
        </w:rPr>
        <w:t>---</w:t>
      </w:r>
    </w:p>
    <w:p>
      <w:pPr>
        <w:pStyle w:val="Heading3"/>
      </w:pPr>
      <w:r>
        <w:t>Groupe 2 : La Conquête du Cœur : Vivre pour le Seul Dieu</w:t>
      </w:r>
    </w:p>
    <w:p>
      <w:pPr>
        <w:pStyle w:val="Heading4"/>
      </w:pPr>
      <w:r>
        <w:t>Fiche 2.1 : Le Cœur Entier : La Promesse Divine</w:t>
      </w:r>
    </w:p>
    <w:p>
      <w:pPr>
        <w:pStyle w:val="ListBullet"/>
      </w:pPr>
      <w:r>
        <w:rPr>
          <w:b w:val="0"/>
          <w:i w:val="0"/>
        </w:rPr>
        <w:t>Titre :</w:t>
      </w:r>
      <w:r>
        <w:rPr>
          <w:b/>
          <w:i w:val="0"/>
        </w:rPr>
        <w:t xml:space="preserve"> La Terre Promise en Nous</w:t>
      </w:r>
    </w:p>
    <w:p>
      <w:pPr>
        <w:pStyle w:val="ListBullet"/>
      </w:pPr>
      <w:r>
        <w:rPr>
          <w:b w:val="0"/>
          <w:i w:val="0"/>
        </w:rPr>
        <w:t>Verset clé :</w:t>
      </w:r>
      <w:r>
        <w:rPr>
          <w:b/>
          <w:i w:val="0"/>
        </w:rPr>
        <w:t xml:space="preserve"> « Lorsque l'Éternel, ton Dieu, t'aura fait entrer dans le pays dont tu vas prendre possession, et qu'il chassera devant toi beaucoup de nations [...] tu les dévoueras par interdit, tu ne traiteras point d'alliance avec elles, et tu ne leur feras point grâce. »</w:t>
      </w:r>
      <w:r>
        <w:rPr>
          <w:b/>
          <w:i/>
        </w:rPr>
        <w:t xml:space="preserve"> (Deutéronome 7:1-2)</w:t>
      </w:r>
    </w:p>
    <w:p>
      <w:pPr>
        <w:pStyle w:val="ListBullet"/>
      </w:pPr>
      <w:r>
        <w:rPr>
          <w:b w:val="0"/>
          <w:i w:val="0"/>
        </w:rPr>
        <w:t>Explication :</w:t>
      </w:r>
      <w:r>
        <w:rPr>
          <w:b/>
          <w:i w:val="0"/>
        </w:rPr>
        <w:t xml:space="preserve"> La conquête de la Terre Promise par Israël symbolise la conquête de notre propre cœur par Dieu, chassant tout ce qui s'y oppose pour qu'Il y règne seul.</w:t>
      </w:r>
    </w:p>
    <w:p>
      <w:pPr>
        <w:pStyle w:val="ListBullet"/>
      </w:pPr>
      <w:r>
        <w:rPr>
          <w:b w:val="0"/>
          <w:i w:val="0"/>
        </w:rPr>
        <w:t>Réflexion :</w:t>
      </w:r>
      <w:r>
        <w:rPr>
          <w:b/>
          <w:i w:val="0"/>
        </w:rPr>
      </w:r>
    </w:p>
    <w:p>
      <w:r>
        <w:rPr>
          <w:b w:val="0"/>
          <w:i w:val="0"/>
        </w:rPr>
        <w:t xml:space="preserve">    1.  Quels sont les "géants" (habitudes, pensées, peurs) qui doivent tomber dans votre cœur pour que Dieu y règne pleinement ?</w:t>
      </w:r>
    </w:p>
    <w:p>
      <w:r>
        <w:rPr>
          <w:b w:val="0"/>
          <w:i w:val="0"/>
        </w:rPr>
        <w:t xml:space="preserve">    2.  Comment Dieu combat-Il ces "géants" en nous ? Est-ce par notre propre force ou par Sa puissance ?</w:t>
      </w:r>
    </w:p>
    <w:p>
      <w:pPr>
        <w:pStyle w:val="ListBullet"/>
      </w:pPr>
      <w:r>
        <w:rPr>
          <w:b w:val="0"/>
          <w:i w:val="0"/>
        </w:rPr>
        <w:t>Citation d’un héros de la foi :</w:t>
      </w:r>
      <w:r>
        <w:rPr>
          <w:b/>
          <w:i w:val="0"/>
        </w:rPr>
        <w:t xml:space="preserve"> « Ne jamais cesser de regarder à Jésus. Quand je regarde au monde, je suis effrayé ; quand je regarde à moi-même, je suis découragé ; mais quand je regarde à Jésus, je suis plein de joie et d'espérance. »</w:t>
      </w:r>
      <w:r>
        <w:rPr>
          <w:b/>
          <w:i/>
        </w:rPr>
        <w:t xml:space="preserve"> - Corrie ten Boom</w:t>
      </w:r>
    </w:p>
    <w:p>
      <w:pPr>
        <w:pStyle w:val="ListBullet"/>
      </w:pPr>
      <w:r>
        <w:rPr>
          <w:b w:val="0"/>
          <w:i w:val="0"/>
        </w:rPr>
        <w:t>Activité :</w:t>
      </w:r>
      <w:r>
        <w:rPr>
          <w:b/>
          <w:i w:val="0"/>
        </w:rPr>
        <w:t xml:space="preserve"> Dessiner une carte d'un territoire vierge avec des noms de "forteresses" à conquérir (ex: colère, orgueil, insécurité). Puis, dessiner les "armes" divines pour cette conquête (prière, Parole, foi).</w:t>
      </w:r>
    </w:p>
    <w:p>
      <w:pPr>
        <w:pStyle w:val="ListBullet"/>
      </w:pPr>
      <w:r>
        <w:rPr>
          <w:b w:val="0"/>
          <w:i w:val="0"/>
        </w:rPr>
        <w:t>Défi pratique :</w:t>
      </w:r>
      <w:r>
        <w:rPr>
          <w:b/>
          <w:i w:val="0"/>
        </w:rPr>
        <w:t xml:space="preserve"> Identifier une "forteresse" dans votre cœur et la confier à Dieu dans la prière cette semaine, en Lui demandant de vous donner la stratégie pour la vaincre.</w:t>
      </w:r>
    </w:p>
    <w:p>
      <w:r>
        <w:rPr>
          <w:b w:val="0"/>
          <w:i w:val="0"/>
        </w:rPr>
        <w:t>---</w:t>
      </w:r>
    </w:p>
    <w:p>
      <w:pPr>
        <w:pStyle w:val="Heading4"/>
      </w:pPr>
      <w:r>
        <w:t>Fiche 2.2 : La Guerre d'une Vie</w:t>
      </w:r>
    </w:p>
    <w:p>
      <w:pPr>
        <w:pStyle w:val="ListBullet"/>
      </w:pPr>
      <w:r>
        <w:rPr>
          <w:b w:val="0"/>
          <w:i w:val="0"/>
        </w:rPr>
        <w:t>Titre :</w:t>
      </w:r>
      <w:r>
        <w:rPr>
          <w:b/>
          <w:i w:val="0"/>
        </w:rPr>
        <w:t xml:space="preserve"> Le Combat Continue</w:t>
      </w:r>
    </w:p>
    <w:p>
      <w:pPr>
        <w:pStyle w:val="ListBullet"/>
      </w:pPr>
      <w:r>
        <w:rPr>
          <w:b w:val="0"/>
          <w:i w:val="0"/>
        </w:rPr>
        <w:t>Verset clé :</w:t>
      </w:r>
      <w:r>
        <w:rPr>
          <w:b/>
          <w:i w:val="0"/>
        </w:rPr>
        <w:t xml:space="preserve"> « La guerre que soutint Josué contre ces rois fut de longue durée. »</w:t>
      </w:r>
      <w:r>
        <w:rPr>
          <w:b/>
          <w:i/>
        </w:rPr>
        <w:t xml:space="preserve"> (Josué 11:18)</w:t>
      </w:r>
    </w:p>
    <w:p>
      <w:pPr>
        <w:pStyle w:val="ListBullet"/>
      </w:pPr>
      <w:r>
        <w:rPr>
          <w:b w:val="0"/>
          <w:i w:val="0"/>
        </w:rPr>
        <w:t>Explication :</w:t>
      </w:r>
      <w:r>
        <w:rPr>
          <w:b/>
          <w:i w:val="0"/>
        </w:rPr>
        <w:t xml:space="preserve"> La conquête de la Terre Promise fut longue et difficile, tout comme la consécration totale de notre cœur à Dieu est un combat qui dure toute une vie.</w:t>
      </w:r>
    </w:p>
    <w:p>
      <w:pPr>
        <w:pStyle w:val="ListBullet"/>
      </w:pPr>
      <w:r>
        <w:rPr>
          <w:b w:val="0"/>
          <w:i w:val="0"/>
        </w:rPr>
        <w:t>Réflexion :</w:t>
      </w:r>
      <w:r>
        <w:rPr>
          <w:b/>
          <w:i w:val="0"/>
        </w:rPr>
      </w:r>
    </w:p>
    <w:p>
      <w:r>
        <w:rPr>
          <w:b w:val="0"/>
          <w:i w:val="0"/>
        </w:rPr>
        <w:t xml:space="preserve">    1.  Comment reconnaissez-vous que cette guerre intérieure pour votre cœur est toujours d'actualité ?</w:t>
      </w:r>
    </w:p>
    <w:p>
      <w:r>
        <w:rPr>
          <w:b w:val="0"/>
          <w:i w:val="0"/>
        </w:rPr>
        <w:t xml:space="preserve">    2.  Comment pouvons-nous nous encourager mutuellement dans ce combat spirituel quotidien ?</w:t>
      </w:r>
    </w:p>
    <w:p>
      <w:pPr>
        <w:pStyle w:val="ListBullet"/>
      </w:pPr>
      <w:r>
        <w:rPr>
          <w:b w:val="0"/>
          <w:i w:val="0"/>
        </w:rPr>
        <w:t>Citation d’un héros de la foi :</w:t>
      </w:r>
      <w:r>
        <w:rPr>
          <w:b/>
          <w:i w:val="0"/>
        </w:rPr>
        <w:t xml:space="preserve"> « Le plus grand danger pour nous n'est pas de manquer la cible, mais de viser la mauvaise. »</w:t>
      </w:r>
      <w:r>
        <w:rPr>
          <w:b/>
          <w:i/>
        </w:rPr>
        <w:t xml:space="preserve"> - Oswald Sanders</w:t>
      </w:r>
    </w:p>
    <w:p>
      <w:pPr>
        <w:pStyle w:val="ListBullet"/>
      </w:pPr>
      <w:r>
        <w:rPr>
          <w:b w:val="0"/>
          <w:i w:val="0"/>
        </w:rPr>
        <w:t>Activité :</w:t>
      </w:r>
      <w:r>
        <w:rPr>
          <w:b/>
          <w:i w:val="0"/>
        </w:rPr>
        <w:t xml:space="preserve"> Créer une frise chronologique symbolique de la vie chrétienne, montrant des étapes de conquête et des moments de vigilance face au retour d'anciennes idoles.</w:t>
      </w:r>
    </w:p>
    <w:p>
      <w:pPr>
        <w:pStyle w:val="ListBullet"/>
      </w:pPr>
      <w:r>
        <w:rPr>
          <w:b w:val="0"/>
          <w:i w:val="0"/>
        </w:rPr>
        <w:t>Défi pratique :</w:t>
      </w:r>
      <w:r>
        <w:rPr>
          <w:b/>
          <w:i w:val="0"/>
        </w:rPr>
        <w:t xml:space="preserve"> Faire un bilan régulier (hebdomadaire, mensuel) de votre progression dans la consécration de votre cœur. Célébrez les victoires et ajustez votre marche.</w:t>
      </w:r>
    </w:p>
    <w:p>
      <w:r>
        <w:rPr>
          <w:b w:val="0"/>
          <w:i w:val="0"/>
        </w:rPr>
        <w:t>---</w:t>
      </w:r>
    </w:p>
    <w:p>
      <w:pPr>
        <w:pStyle w:val="Heading4"/>
      </w:pPr>
      <w:r>
        <w:t>Fiche 2.3 : Ce que Dieu Demande Vraiment</w:t>
      </w:r>
    </w:p>
    <w:p>
      <w:pPr>
        <w:pStyle w:val="ListBullet"/>
      </w:pPr>
      <w:r>
        <w:rPr>
          <w:b w:val="0"/>
          <w:i w:val="0"/>
        </w:rPr>
        <w:t>Titre :</w:t>
      </w:r>
      <w:r>
        <w:rPr>
          <w:b/>
          <w:i w:val="0"/>
        </w:rPr>
        <w:t xml:space="preserve"> Justice, Miséricorde, Humilité</w:t>
      </w:r>
    </w:p>
    <w:p>
      <w:pPr>
        <w:pStyle w:val="ListBullet"/>
      </w:pPr>
      <w:r>
        <w:rPr>
          <w:b w:val="0"/>
          <w:i w:val="0"/>
        </w:rPr>
        <w:t>Verset clé :</w:t>
      </w:r>
      <w:r>
        <w:rPr>
          <w:b/>
          <w:i w:val="0"/>
        </w:rPr>
        <w:t xml:space="preserve"> « On t’a fait connaître, ô homme, ce qui est bien ; Et ce que l’Éternel demande de toi, C’est que tu pratiques la justice, Que tu aimes la miséricorde, Et que tu marches humblement avec ton Dieu. »</w:t>
      </w:r>
      <w:r>
        <w:rPr>
          <w:b/>
          <w:i/>
        </w:rPr>
        <w:t xml:space="preserve"> (Michée 6:8)</w:t>
      </w:r>
    </w:p>
    <w:p>
      <w:pPr>
        <w:pStyle w:val="ListBullet"/>
      </w:pPr>
      <w:r>
        <w:rPr>
          <w:b w:val="0"/>
          <w:i w:val="0"/>
        </w:rPr>
        <w:t>Explication :</w:t>
      </w:r>
      <w:r>
        <w:rPr>
          <w:b/>
          <w:i w:val="0"/>
        </w:rPr>
        <w:t xml:space="preserve"> Dieu ne désire pas des rituels vides de sens, mais une vie marquée par la justice, la miséricorde et une marche humble en Sa présence.</w:t>
      </w:r>
    </w:p>
    <w:p>
      <w:pPr>
        <w:pStyle w:val="ListBullet"/>
      </w:pPr>
      <w:r>
        <w:rPr>
          <w:b w:val="0"/>
          <w:i w:val="0"/>
        </w:rPr>
        <w:t>Réflexion :</w:t>
      </w:r>
      <w:r>
        <w:rPr>
          <w:b/>
          <w:i w:val="0"/>
        </w:rPr>
      </w:r>
    </w:p>
    <w:p>
      <w:r>
        <w:rPr>
          <w:b w:val="0"/>
          <w:i w:val="0"/>
        </w:rPr>
        <w:t xml:space="preserve">    1.  Comment votre vie quotidienne reflète-t-elle ces trois qualités : justice, miséricorde et humilité ?</w:t>
      </w:r>
    </w:p>
    <w:p>
      <w:r>
        <w:rPr>
          <w:b w:val="0"/>
          <w:i w:val="0"/>
        </w:rPr>
        <w:t xml:space="preserve">    2.  Qu'est-ce qui rend l'obéissance à Dieu plus précieuse aux yeux de Dieu que n'importe quel sacrifice ?</w:t>
      </w:r>
    </w:p>
    <w:p>
      <w:pPr>
        <w:pStyle w:val="ListBullet"/>
      </w:pPr>
      <w:r>
        <w:rPr>
          <w:b w:val="0"/>
          <w:i w:val="0"/>
        </w:rPr>
        <w:t>Citation d’un héros de la foi :</w:t>
      </w:r>
      <w:r>
        <w:rPr>
          <w:b/>
          <w:i w:val="0"/>
        </w:rPr>
        <w:t xml:space="preserve"> « La foi qui ne coûte rien ne vaut rien. »</w:t>
      </w:r>
      <w:r>
        <w:rPr>
          <w:b/>
          <w:i/>
        </w:rPr>
        <w:t xml:space="preserve"> - Evan Roberts</w:t>
      </w:r>
    </w:p>
    <w:p>
      <w:pPr>
        <w:pStyle w:val="ListBullet"/>
      </w:pPr>
      <w:r>
        <w:rPr>
          <w:b w:val="0"/>
          <w:i w:val="0"/>
        </w:rPr>
        <w:t>Activité :</w:t>
      </w:r>
      <w:r>
        <w:rPr>
          <w:b/>
          <w:i w:val="0"/>
        </w:rPr>
        <w:t xml:space="preserve"> En groupe, brainstormer des exemples concrets de justice, miséricorde et humilité dans la vie de tous les jours, à l'église, en famille, au travail.</w:t>
      </w:r>
    </w:p>
    <w:p>
      <w:pPr>
        <w:pStyle w:val="ListBullet"/>
      </w:pPr>
      <w:r>
        <w:rPr>
          <w:b w:val="0"/>
          <w:i w:val="0"/>
        </w:rPr>
        <w:t>Défi pratique :</w:t>
      </w:r>
      <w:r>
        <w:rPr>
          <w:b/>
          <w:i w:val="0"/>
        </w:rPr>
        <w:t xml:space="preserve"> Choisir un des trois aspects (justice, miséricorde, humilité) et s'engager à le vivre de manière intentionnelle cette semaine dans une situation précise.</w:t>
      </w:r>
    </w:p>
    <w:p>
      <w:r>
        <w:rPr>
          <w:b w:val="0"/>
          <w:i w:val="0"/>
        </w:rPr>
        <w:t>---</w:t>
      </w:r>
    </w:p>
    <w:p>
      <w:pPr>
        <w:pStyle w:val="Heading4"/>
      </w:pPr>
      <w:r>
        <w:t>Fiche 2.4 : Le Sacrifice de Louange</w:t>
      </w:r>
    </w:p>
    <w:p>
      <w:pPr>
        <w:pStyle w:val="ListBullet"/>
      </w:pPr>
      <w:r>
        <w:rPr>
          <w:b w:val="0"/>
          <w:i w:val="0"/>
        </w:rPr>
        <w:t>Titre :</w:t>
      </w:r>
      <w:r>
        <w:rPr>
          <w:b/>
          <w:i w:val="0"/>
        </w:rPr>
        <w:t xml:space="preserve"> Offrandes Vivantes</w:t>
      </w:r>
    </w:p>
    <w:p>
      <w:pPr>
        <w:pStyle w:val="ListBullet"/>
      </w:pPr>
      <w:r>
        <w:rPr>
          <w:b w:val="0"/>
          <w:i w:val="0"/>
        </w:rPr>
        <w:t>Verset clé :</w:t>
      </w:r>
      <w:r>
        <w:rPr>
          <w:b/>
          <w:i w:val="0"/>
        </w:rPr>
        <w:t xml:space="preserve"> « Par lui, offrons sans cesse à Dieu un sacrifice de louange, c’est-à-dire le fruit de lèvres qui confessent son nom. »</w:t>
      </w:r>
      <w:r>
        <w:rPr>
          <w:b/>
          <w:i/>
        </w:rPr>
        <w:t xml:space="preserve"> (Hébreux 13:15)</w:t>
      </w:r>
    </w:p>
    <w:p>
      <w:pPr>
        <w:pStyle w:val="ListBullet"/>
      </w:pPr>
      <w:r>
        <w:rPr>
          <w:b w:val="0"/>
          <w:i w:val="0"/>
        </w:rPr>
        <w:t>Explication :</w:t>
      </w:r>
      <w:r>
        <w:rPr>
          <w:b/>
          <w:i w:val="0"/>
        </w:rPr>
        <w:t xml:space="preserve"> Le véritable sacrifice que Dieu désire aujourd'hui n'est pas matériel, mais une vie transformée, exprimée par la louange et la confession de Son nom.</w:t>
      </w:r>
    </w:p>
    <w:p>
      <w:pPr>
        <w:pStyle w:val="ListBullet"/>
      </w:pPr>
      <w:r>
        <w:rPr>
          <w:b w:val="0"/>
          <w:i w:val="0"/>
        </w:rPr>
        <w:t>Réflexion :</w:t>
      </w:r>
      <w:r>
        <w:rPr>
          <w:b/>
          <w:i w:val="0"/>
        </w:rPr>
      </w:r>
    </w:p>
    <w:p>
      <w:r>
        <w:rPr>
          <w:b w:val="0"/>
          <w:i w:val="0"/>
        </w:rPr>
        <w:t xml:space="preserve">    1.  Quand vous êtes-vous senti le plus enclin à offrir un "sacrifice de louange" à Dieu, et pourquoi ?</w:t>
      </w:r>
    </w:p>
    <w:p>
      <w:r>
        <w:rPr>
          <w:b w:val="0"/>
          <w:i w:val="0"/>
        </w:rPr>
        <w:t xml:space="preserve">    2.  Comment la louange peut-elle devenir une arme spirituelle puissante contre les idoles et les doutes dans notre vie ?</w:t>
      </w:r>
    </w:p>
    <w:p>
      <w:pPr>
        <w:pStyle w:val="ListBullet"/>
      </w:pPr>
      <w:r>
        <w:rPr>
          <w:b w:val="0"/>
          <w:i w:val="0"/>
        </w:rPr>
        <w:t>Citation d’un héros de la foi :</w:t>
      </w:r>
      <w:r>
        <w:rPr>
          <w:b/>
          <w:i w:val="0"/>
        </w:rPr>
        <w:t xml:space="preserve"> « Louer Dieu dans le désert est une préparation au paradis. »</w:t>
      </w:r>
      <w:r>
        <w:rPr>
          <w:b/>
          <w:i/>
        </w:rPr>
        <w:t xml:space="preserve"> - François de Salignac de Fénelon</w:t>
      </w:r>
    </w:p>
    <w:p>
      <w:pPr>
        <w:pStyle w:val="ListBullet"/>
      </w:pPr>
      <w:r>
        <w:rPr>
          <w:b w:val="0"/>
          <w:i w:val="0"/>
        </w:rPr>
        <w:t>Activité :</w:t>
      </w:r>
      <w:r>
        <w:rPr>
          <w:b/>
          <w:i w:val="0"/>
        </w:rPr>
        <w:t xml:space="preserve"> Créer collectivement une liste de "choses pour lesquelles nous louons Dieu" (petites et grandes). Puis, choisir quelques-unes et exprimer cette louange par des chants ou des prières spontanées.</w:t>
      </w:r>
    </w:p>
    <w:p>
      <w:pPr>
        <w:pStyle w:val="ListBullet"/>
      </w:pPr>
      <w:r>
        <w:rPr>
          <w:b w:val="0"/>
          <w:i w:val="0"/>
        </w:rPr>
        <w:t>Défi pratique :</w:t>
      </w:r>
      <w:r>
        <w:rPr>
          <w:b/>
          <w:i w:val="0"/>
        </w:rPr>
        <w:t xml:space="preserve"> Chaque jour cette semaine, trouvez au moins une raison de louer Dieu sincèrement, même dans les moments difficiles.</w:t>
      </w:r>
    </w:p>
    <w:p>
      <w:r>
        <w:rPr>
          <w:b w:val="0"/>
          <w:i w:val="0"/>
        </w:rPr>
        <w:t>---</w:t>
      </w:r>
    </w:p>
    <w:p>
      <w:pPr>
        <w:pStyle w:val="Heading4"/>
      </w:pPr>
      <w:r>
        <w:t>Fiche 2.5 : L'Apparence de l'Enfant</w:t>
      </w:r>
    </w:p>
    <w:p>
      <w:pPr>
        <w:pStyle w:val="ListBullet"/>
      </w:pPr>
      <w:r>
        <w:rPr>
          <w:b w:val="0"/>
          <w:i w:val="0"/>
        </w:rPr>
        <w:t>Titre :</w:t>
      </w:r>
      <w:r>
        <w:rPr>
          <w:b/>
          <w:i w:val="0"/>
        </w:rPr>
        <w:t xml:space="preserve"> La Simplicité qui Sauve</w:t>
      </w:r>
    </w:p>
    <w:p>
      <w:pPr>
        <w:pStyle w:val="ListBullet"/>
      </w:pPr>
      <w:r>
        <w:rPr>
          <w:b w:val="0"/>
          <w:i w:val="0"/>
        </w:rPr>
        <w:t>Verset clé :</w:t>
      </w:r>
      <w:r>
        <w:rPr>
          <w:b/>
          <w:i w:val="0"/>
        </w:rPr>
        <w:t xml:space="preserve"> « Laissez venir à moi les petits enfants, et ne les en empêchez pas ; car le royaume de Dieu est pour ceux qui leur ressemblent. »</w:t>
      </w:r>
      <w:r>
        <w:rPr>
          <w:b/>
          <w:i/>
        </w:rPr>
        <w:t xml:space="preserve"> (Luc 18:16)</w:t>
      </w:r>
    </w:p>
    <w:p>
      <w:pPr>
        <w:pStyle w:val="ListBullet"/>
      </w:pPr>
      <w:r>
        <w:rPr>
          <w:b w:val="0"/>
          <w:i w:val="0"/>
        </w:rPr>
        <w:t>Explication :</w:t>
      </w:r>
      <w:r>
        <w:rPr>
          <w:b/>
          <w:i w:val="0"/>
        </w:rPr>
        <w:t xml:space="preserve"> Jésus nous invite à adopter la simplicité, la spontanéité et la vérité des enfants pour entrer pleinement dans le Royaume de Dieu et L'aimer de tout notre cœur.</w:t>
      </w:r>
    </w:p>
    <w:p>
      <w:pPr>
        <w:pStyle w:val="ListBullet"/>
      </w:pPr>
      <w:r>
        <w:rPr>
          <w:b w:val="0"/>
          <w:i w:val="0"/>
        </w:rPr>
        <w:t>Réflexion :</w:t>
      </w:r>
      <w:r>
        <w:rPr>
          <w:b/>
          <w:i w:val="0"/>
        </w:rPr>
      </w:r>
    </w:p>
    <w:p>
      <w:r>
        <w:rPr>
          <w:b w:val="0"/>
          <w:i w:val="0"/>
        </w:rPr>
        <w:t xml:space="preserve">    1.  Dans quelle mesure la religiosité, l'orgueil ou la complexité ont-ils pu étouffer la spontanéité et la vérité dans votre relation avec Dieu ?</w:t>
      </w:r>
    </w:p>
    <w:p>
      <w:r>
        <w:rPr>
          <w:b w:val="0"/>
          <w:i w:val="0"/>
        </w:rPr>
        <w:t xml:space="preserve">    2.  Comment pouvons-nous cultiver les qualités positives des enfants (confiance, émerveillement, sincérité) dans notre vie spirituelle d'adultes ?</w:t>
      </w:r>
    </w:p>
    <w:p>
      <w:pPr>
        <w:pStyle w:val="ListBullet"/>
      </w:pPr>
      <w:r>
        <w:rPr>
          <w:b w:val="0"/>
          <w:i w:val="0"/>
        </w:rPr>
        <w:t>Citation d’un héros de la foi :</w:t>
      </w:r>
      <w:r>
        <w:rPr>
          <w:b/>
          <w:i w:val="0"/>
        </w:rPr>
        <w:t xml:space="preserve"> « Plus nous sommes petits à nos propres yeux, plus nous grandissons aux yeux de Dieu. »</w:t>
      </w:r>
      <w:r>
        <w:rPr>
          <w:b/>
          <w:i/>
        </w:rPr>
        <w:t xml:space="preserve"> - André Frère</w:t>
      </w:r>
    </w:p>
    <w:p>
      <w:pPr>
        <w:pStyle w:val="ListBullet"/>
      </w:pPr>
      <w:r>
        <w:rPr>
          <w:b w:val="0"/>
          <w:i w:val="0"/>
        </w:rPr>
        <w:t>Activité :</w:t>
      </w:r>
      <w:r>
        <w:rPr>
          <w:b/>
          <w:i w:val="0"/>
        </w:rPr>
        <w:t xml:space="preserve"> Dessiner ensemble une grande fleur. Chaque pétale peut représenter une qualité d'un enfant (confiance, vérité, joie, curiosité, pardon, simplicité). Les enfants peuvent participer activement à ce dessin.</w:t>
      </w:r>
    </w:p>
    <w:p>
      <w:pPr>
        <w:pStyle w:val="ListBullet"/>
      </w:pPr>
      <w:r>
        <w:rPr>
          <w:b w:val="0"/>
          <w:i w:val="0"/>
        </w:rPr>
        <w:t>Défi pratique :</w:t>
      </w:r>
      <w:r>
        <w:rPr>
          <w:b/>
          <w:i w:val="0"/>
        </w:rPr>
        <w:t xml:space="preserve"> Chercher un moment pour retrouver la joie simple de la foi : une promenade dans la nature, un jeu avec des enfants, une prière spontanée.</w:t>
      </w:r>
    </w:p>
    <w:p>
      <w:r>
        <w:rPr>
          <w:b w:val="0"/>
          <w:i w:val="0"/>
        </w:rPr>
        <w:t>---</w:t>
      </w:r>
    </w:p>
    <w:p>
      <w:pPr>
        <w:pStyle w:val="Heading3"/>
      </w:pPr>
      <w:r>
        <w:t>Conclusion : Le Seul Éternel dans un Cœur Entier</w:t>
      </w:r>
    </w:p>
    <w:p>
      <w:r>
        <w:rPr>
          <w:b w:val="0"/>
          <w:i w:val="0"/>
        </w:rPr>
        <w:t>Nous avons exploré comment l'affirmation « L’Éternel, notre Dieu, est le seul Éternel » nous appelle à un cœur indivis. Les idoles, sous leurs formes anciennes et modernes, cherchent à diviser notre allégeance, à nous contrôler et à nous vider de la vie que seul Dieu peut donner. Mais la promesse est là : notre cœur peut devenir une terre promise conquise par Dieu seul.</w:t>
      </w:r>
    </w:p>
    <w:p>
      <w:r>
        <w:rPr>
          <w:b w:val="0"/>
          <w:i w:val="0"/>
        </w:rPr>
        <w:t>Par la justice, la miséricorde et l'humilité, par la louange sincère et la simplicité de la foi enfantine, nous pouvons apprendre à aimer le Seigneur de tout notre être. Il ne s'agit pas d'une religion compliquée, mais d'une relation authentique où notre cœur est entièrement donné, sans partage.</w:t>
      </w:r>
    </w:p>
    <w:p>
      <w:r>
        <w:rPr>
          <w:b w:val="0"/>
          <w:i w:val="0"/>
        </w:rPr>
        <w:t>Prière finale :</w:t>
      </w:r>
      <w:r>
        <w:rPr>
          <w:b/>
          <w:i w:val="0"/>
        </w:rPr>
      </w:r>
    </w:p>
    <w:p>
      <w:r>
        <w:rPr>
          <w:b w:val="0"/>
          <w:i w:val="0"/>
        </w:rPr>
        <w:t>Père céleste, merci pour Ta patience et Ton amour qui persistent malgré nos infidélités. Aide-nous à démasquer les idoles cachées dans nos vies et à les chasser par Ta puissance. Que notre cœur soit une terre entièrement consacrée à Toi, où Ton amour et Ta vérité règnent sans partage. Fortifie-nous dans le combat quotidien, équipe-nous pour vivre la justice, la miséricorde et l'humilité, et permets-nous de retrouver la joie simple de T'aimer de tout notre cœur.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