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de Formation Chrétienne</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Témoignages</w:t>
      </w:r>
    </w:p>
    <w:p>
      <w:pPr>
        <w:pStyle w:val="ListBullet"/>
      </w:pPr>
      <w:r>
        <w:rPr>
          <w:b w:val="0"/>
          <w:i w:val="0"/>
        </w:rPr>
        <w:t>Rassemblements</w:t>
      </w:r>
    </w:p>
    <w:p>
      <w:r>
        <w:rPr>
          <w:b w:val="0"/>
          <w:i w:val="0"/>
        </w:rPr>
        <w:t>date: 2015-06-28</w:t>
      </w:r>
    </w:p>
    <w:p>
      <w:r>
        <w:rPr>
          <w:b w:val="0"/>
          <w:i w:val="0"/>
        </w:rPr>
        <w:t>description: Apprenez à distinguer la religiosité de la vie en Christ en explorant</w:t>
      </w:r>
    </w:p>
    <w:p>
      <w:r>
        <w:rPr>
          <w:b w:val="0"/>
          <w:i w:val="0"/>
        </w:rPr>
        <w:t xml:space="preserve">  le contraste entre l'arbre de la connaissance et l'arbre de vie. Ce guide pratique</w:t>
      </w:r>
    </w:p>
    <w:p>
      <w:r>
        <w:rPr>
          <w:b w:val="0"/>
          <w:i w:val="0"/>
        </w:rPr>
        <w:t xml:space="preserve">  vous aide à vous enraciner dans la grâce plutôt que dans les règles.</w:t>
      </w:r>
    </w:p>
    <w:p>
      <w:r>
        <w:rPr>
          <w:b w:val="0"/>
          <w:i w:val="0"/>
        </w:rPr>
        <w:t>palmiers:</w:t>
      </w:r>
    </w:p>
    <w:p>
      <w:pPr>
        <w:pStyle w:val="ListBullet"/>
      </w:pPr>
      <w:r>
        <w:rPr>
          <w:b w:val="0"/>
          <w:i w:val="0"/>
        </w:rPr>
        <w:t>Vie chrétienne</w:t>
      </w:r>
    </w:p>
    <w:p>
      <w:pPr>
        <w:pStyle w:val="ListBullet"/>
      </w:pPr>
      <w:r>
        <w:rPr>
          <w:b w:val="0"/>
          <w:i w:val="0"/>
        </w:rPr>
        <w:t>Grâce</w:t>
      </w:r>
    </w:p>
    <w:p>
      <w:pPr>
        <w:pStyle w:val="ListBullet"/>
      </w:pPr>
      <w:r>
        <w:rPr>
          <w:b w:val="0"/>
          <w:i w:val="0"/>
        </w:rPr>
        <w:t>Transformation</w:t>
      </w:r>
    </w:p>
    <w:p>
      <w:pPr>
        <w:pStyle w:val="ListBullet"/>
      </w:pPr>
      <w:r>
        <w:rPr>
          <w:b w:val="0"/>
          <w:i w:val="0"/>
        </w:rPr>
        <w:t>Croissance spirituelle</w:t>
      </w:r>
    </w:p>
    <w:p>
      <w:pPr>
        <w:pStyle w:val="ListBullet"/>
      </w:pPr>
      <w:r>
        <w:rPr>
          <w:b w:val="0"/>
          <w:i w:val="0"/>
        </w:rPr>
        <w:t>Etre Disciple</w:t>
      </w:r>
    </w:p>
    <w:p>
      <w:pPr>
        <w:pStyle w:val="ListBullet"/>
      </w:pPr>
      <w:r>
        <w:rPr>
          <w:b w:val="0"/>
          <w:i w:val="0"/>
        </w:rPr>
        <w:t>Communion avec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ArbreDeVie</w:t>
      </w:r>
    </w:p>
    <w:p>
      <w:pPr>
        <w:pStyle w:val="ListBullet"/>
      </w:pPr>
      <w:r>
        <w:rPr>
          <w:b w:val="0"/>
          <w:i w:val="0"/>
        </w:rPr>
        <w:t>GraceVsLoi</w:t>
      </w:r>
    </w:p>
    <w:p>
      <w:pPr>
        <w:pStyle w:val="ListBullet"/>
      </w:pPr>
      <w:r>
        <w:rPr>
          <w:b w:val="0"/>
          <w:i w:val="0"/>
        </w:rPr>
        <w:t>VieEnChrist</w:t>
      </w:r>
    </w:p>
    <w:p>
      <w:pPr>
        <w:pStyle w:val="ListBullet"/>
      </w:pPr>
      <w:r>
        <w:rPr>
          <w:b w:val="0"/>
          <w:i w:val="0"/>
        </w:rPr>
        <w:t>CroissanceSpirituelle</w:t>
      </w:r>
    </w:p>
    <w:p>
      <w:pPr>
        <w:pStyle w:val="ListBullet"/>
      </w:pPr>
      <w:r>
        <w:rPr>
          <w:b w:val="0"/>
          <w:i w:val="0"/>
        </w:rPr>
        <w:t>Disciple</w:t>
      </w:r>
    </w:p>
    <w:p>
      <w:r>
        <w:rPr>
          <w:b w:val="0"/>
          <w:i w:val="0"/>
        </w:rPr>
        <w:t>title: 'Choisir la Vie : De l''Arbre de la Connaissance à l''Arbre de Vie'</w:t>
      </w:r>
    </w:p>
    <w:p>
      <w:r>
        <w:rPr>
          <w:b w:val="0"/>
          <w:i w:val="0"/>
        </w:rPr>
        <w:t>---</w:t>
      </w:r>
    </w:p>
    <w:p>
      <w:pPr>
        <w:pStyle w:val="Heading1"/>
      </w:pPr>
      <w:r>
        <w:t>L'arbre de vie</w:t>
      </w:r>
    </w:p>
    <w:p>
      <w:pPr>
        <w:pStyle w:val="Heading1"/>
      </w:pPr>
      <w:r>
        <w:t>Choisir la Vie : De l'Arbre de la Connaissance à l'Arbre de Vie</w:t>
      </w:r>
    </w:p>
    <w:p>
      <w:r>
        <w:rPr>
          <w:b w:val="0"/>
          <w:i w:val="0"/>
        </w:rPr>
        <w:t>« Examinez-vous vous-mêmes, pour voir si vous êtes dans la foi ; éprouvez-vous vous-mêmes. Ne reconnaissez-vous pas que Jésus-Christ est en vous ? à moins peut-être que vous ne soyez réprouvés. » (2 Corinthiens 13:5)</w:t>
      </w:r>
      <w:r>
        <w:rPr>
          <w:b w:val="0"/>
          <w:i/>
        </w:rPr>
      </w:r>
    </w:p>
    <w:p>
      <w:pPr>
        <w:pStyle w:val="Heading2"/>
      </w:pPr>
      <w:r>
        <w:t>Introduction</w:t>
      </w:r>
    </w:p>
    <w:p>
      <w:r>
        <w:rPr>
          <w:b w:val="0"/>
          <w:i w:val="0"/>
        </w:rPr>
        <w:t>Depuis le jardin d'Éden, deux chemins s'offrent à l'humanité. Ce n'est pas seulement un choix entre le "mal" et le "bien", mais entre la source de la Vie</w:t>
      </w:r>
      <w:r>
        <w:rPr>
          <w:b/>
          <w:i w:val="0"/>
        </w:rPr>
        <w:t xml:space="preserve"> (Dieu lui-même) et la source de la Connaissance</w:t>
      </w:r>
      <w:r>
        <w:rPr>
          <w:b w:val="0"/>
          <w:i w:val="0"/>
        </w:rPr>
        <w:t xml:space="preserve"> (l'indépendance de l'homme). Parfois, nous pensons bien faire en suivant des règles ou en accumulant du savoir biblique, mais si ces choses ne nous connectent pas à la Vie de Christ, elles deviennent un "levain" qui nous éloigne de la foi véritable. Aujourd'hui, nous allons redécouvrir ce que signifie manger du fruit de l'Arbre de Vie.</w:t>
      </w:r>
    </w:p>
    <w:p>
      <w:pPr>
        <w:pStyle w:val="Heading2"/>
      </w:pPr>
      <w:r>
        <w:t>Prière d'ouverture</w:t>
      </w:r>
    </w:p>
    <w:p>
      <w:r>
        <w:rPr>
          <w:b w:val="0"/>
          <w:i w:val="0"/>
        </w:rPr>
        <w:t>Seigneur Jésus, nous nous approchons de Toi, la source de toute Vie. Nous te demandons d'ouvrir nos yeux spirituels pour discerner quel fruit nous mangeons chaque jour. Viens déraciner en nous toute forme de religiosité morte et plante-nous fermement dans Ta grâce. Que ce moment de partage ne soit pas une simple accumulation de connaissances, mais une rencontre transformatrice avec Toi. Amen.</w:t>
      </w:r>
    </w:p>
    <w:p>
      <w:pPr>
        <w:pStyle w:val="Heading2"/>
      </w:pPr>
      <w:r>
        <w:t>Brise-glace : "Le Fruit de ma Semaine"</w:t>
      </w:r>
    </w:p>
    <w:p>
      <w:r>
        <w:rPr>
          <w:b w:val="0"/>
          <w:i w:val="0"/>
        </w:rPr>
        <w:t>Asseyez-vous en cercle. Chaque participant doit citer une "nouvelle" ou un événement de sa semaine. Les autres doivent deviner si cet événement a produit de la paix</w:t>
      </w:r>
      <w:r>
        <w:rPr>
          <w:b/>
          <w:i w:val="0"/>
        </w:rPr>
        <w:t xml:space="preserve"> (Vie) ou du stress/jugement</w:t>
      </w:r>
      <w:r>
        <w:rPr>
          <w:b w:val="0"/>
          <w:i w:val="0"/>
        </w:rPr>
        <w:t xml:space="preserve"> (Connaissance/Loi).</w:t>
      </w:r>
    </w:p>
    <w:p>
      <w:r>
        <w:rPr>
          <w:b w:val="0"/>
          <w:i w:val="0"/>
        </w:rPr>
        <w:t>But : Montrer que nos actions et nos pensées quotidiennes sont toujours liées à l'une de ces deux sources.</w:t>
      </w:r>
      <w:r>
        <w:rPr>
          <w:b w:val="0"/>
          <w:i/>
        </w:rPr>
      </w:r>
    </w:p>
    <w:p>
      <w:r>
        <w:rPr>
          <w:b w:val="0"/>
          <w:i w:val="0"/>
        </w:rPr>
        <w:t>---</w:t>
      </w:r>
    </w:p>
    <w:p>
      <w:pPr>
        <w:pStyle w:val="Heading2"/>
      </w:pPr>
      <w:r>
        <w:t>Groupe 1 : Se libérer de l'Arbre de la Connaissance</w:t>
      </w:r>
    </w:p>
    <w:p>
      <w:r>
        <w:rPr>
          <w:b w:val="0"/>
          <w:i w:val="0"/>
        </w:rPr>
        <w:t>Sous-thème : Discerner les racines de la religiosité et de la loi.</w:t>
      </w:r>
      <w:r>
        <w:rPr>
          <w:b w:val="0"/>
          <w:i/>
        </w:rPr>
      </w:r>
    </w:p>
    <w:p>
      <w:pPr>
        <w:pStyle w:val="Heading3"/>
      </w:pPr>
      <w:r>
        <w:t>Fiche 1.1 : L'Origine du Choix</w:t>
      </w:r>
    </w:p>
    <w:p>
      <w:pPr>
        <w:pStyle w:val="ListBullet"/>
      </w:pPr>
      <w:r>
        <w:rPr>
          <w:b w:val="0"/>
          <w:i w:val="0"/>
        </w:rPr>
        <w:t>Verset clé :</w:t>
      </w:r>
      <w:r>
        <w:rPr>
          <w:b/>
          <w:i w:val="0"/>
        </w:rPr>
        <w:t xml:space="preserve"> Genèse 2:17 — « Mais tu ne mangeras pas de l’arbre de la connaissance du bien et du mal, car le jour où tu en mangeras, tu mourras. »</w:t>
      </w:r>
    </w:p>
    <w:p>
      <w:pPr>
        <w:pStyle w:val="ListBullet"/>
      </w:pPr>
      <w:r>
        <w:rPr>
          <w:b w:val="0"/>
          <w:i w:val="0"/>
        </w:rPr>
        <w:t>Explication :</w:t>
      </w:r>
      <w:r>
        <w:rPr>
          <w:b/>
          <w:i w:val="0"/>
        </w:rPr>
        <w:t xml:space="preserve"> Dieu n'a pas créé le mal, mais il a laissé à l'homme le choix de définir le bien et le mal par lui-même (indépendance) ou de recevoir la Vie de Dieu.</w:t>
      </w:r>
    </w:p>
    <w:p>
      <w:pPr>
        <w:pStyle w:val="ListBullet"/>
      </w:pPr>
      <w:r>
        <w:rPr>
          <w:b w:val="0"/>
          <w:i w:val="0"/>
        </w:rPr>
        <w:t>Réflexion :</w:t>
      </w:r>
      <w:r>
        <w:rPr>
          <w:b/>
          <w:i w:val="0"/>
        </w:rPr>
      </w:r>
    </w:p>
    <w:p>
      <w:r>
        <w:rPr>
          <w:b w:val="0"/>
          <w:i w:val="0"/>
        </w:rPr>
        <w:t xml:space="preserve">    1. Pourquoi la connaissance du "bien" peut-elle être dangereuse sans Dieu ? (R : Elle conduit à l'auto-justification et à l'orgueil).</w:t>
      </w:r>
    </w:p>
    <w:p>
      <w:r>
        <w:rPr>
          <w:b w:val="0"/>
          <w:i w:val="0"/>
        </w:rPr>
        <w:t xml:space="preserve">    2. Quelle est la différence entre "savoir ce qui est bien" et "avoir la vie de Dieu" ? (R : Savoir ne donne pas la force de pratiquer, la Vie si).</w:t>
      </w:r>
    </w:p>
    <w:p>
      <w:pPr>
        <w:pStyle w:val="ListBullet"/>
      </w:pPr>
      <w:r>
        <w:rPr>
          <w:b w:val="0"/>
          <w:i w:val="0"/>
        </w:rPr>
        <w:t>Citation :</w:t>
      </w:r>
      <w:r>
        <w:rPr>
          <w:b/>
          <w:i w:val="0"/>
        </w:rPr>
        <w:t xml:space="preserve"> « La religion dit : "Je fais, donc je suis accepté." L'Évangile dit : "Je suis accepté, donc je fais." » — Timothy Keller</w:t>
      </w:r>
      <w:r>
        <w:rPr>
          <w:b/>
          <w:i/>
        </w:rPr>
      </w:r>
    </w:p>
    <w:p>
      <w:pPr>
        <w:pStyle w:val="ListBullet"/>
      </w:pPr>
      <w:r>
        <w:rPr>
          <w:b w:val="0"/>
          <w:i w:val="0"/>
        </w:rPr>
        <w:t>Activité :</w:t>
      </w:r>
      <w:r>
        <w:rPr>
          <w:b/>
          <w:i w:val="0"/>
        </w:rPr>
        <w:t xml:space="preserve"> Dessinez un arbre avec deux racines : "Moi tout seul" et "Dieu en moi". Listez les fruits de chaque racine.</w:t>
      </w:r>
    </w:p>
    <w:p>
      <w:pPr>
        <w:pStyle w:val="ListBullet"/>
      </w:pPr>
      <w:r>
        <w:rPr>
          <w:b w:val="0"/>
          <w:i w:val="0"/>
        </w:rPr>
        <w:t>Défi :</w:t>
      </w:r>
      <w:r>
        <w:rPr>
          <w:b/>
          <w:i w:val="0"/>
        </w:rPr>
        <w:t xml:space="preserve"> Cette semaine, identifiez une situation où vous avez agi par "devoir religieux" plutôt que par amour.</w:t>
      </w:r>
    </w:p>
    <w:p>
      <w:r>
        <w:rPr>
          <w:b w:val="0"/>
          <w:i w:val="0"/>
        </w:rPr>
        <w:t>---</w:t>
      </w:r>
    </w:p>
    <w:p>
      <w:pPr>
        <w:pStyle w:val="Heading3"/>
      </w:pPr>
      <w:r>
        <w:t>Fiche 1.2 : L'Apparence de la Piété</w:t>
      </w:r>
    </w:p>
    <w:p>
      <w:pPr>
        <w:pStyle w:val="ListBullet"/>
      </w:pPr>
      <w:r>
        <w:rPr>
          <w:b w:val="0"/>
          <w:i w:val="0"/>
        </w:rPr>
        <w:t>Verset clé :</w:t>
      </w:r>
      <w:r>
        <w:rPr>
          <w:b/>
          <w:i w:val="0"/>
        </w:rPr>
        <w:t xml:space="preserve"> Colossiens 2:23 — « Ils ont, à la vérité, une apparence de sagesse... mais ils sont sans aucun mérite et contribuent à la satisfaction de la chair. »</w:t>
      </w:r>
    </w:p>
    <w:p>
      <w:pPr>
        <w:pStyle w:val="ListBullet"/>
      </w:pPr>
      <w:r>
        <w:rPr>
          <w:b w:val="0"/>
          <w:i w:val="0"/>
        </w:rPr>
        <w:t>Explication :</w:t>
      </w:r>
      <w:r>
        <w:rPr>
          <w:b/>
          <w:i w:val="0"/>
        </w:rPr>
        <w:t xml:space="preserve"> On peut faire des choses "bien" (chanter, prier, servir) tout en mangeant de l'arbre de la connaissance si notre but est de paraître spirituel ou de suivre une technique humaine.</w:t>
      </w:r>
    </w:p>
    <w:p>
      <w:pPr>
        <w:pStyle w:val="ListBullet"/>
      </w:pPr>
      <w:r>
        <w:rPr>
          <w:b w:val="0"/>
          <w:i w:val="0"/>
        </w:rPr>
        <w:t>Réflexion :</w:t>
      </w:r>
      <w:r>
        <w:rPr>
          <w:b/>
          <w:i w:val="0"/>
        </w:rPr>
      </w:r>
    </w:p>
    <w:p>
      <w:r>
        <w:rPr>
          <w:b w:val="0"/>
          <w:i w:val="0"/>
        </w:rPr>
        <w:t xml:space="preserve">    1. Est-ce que nos chants de louange nous connectent à Jésus ou juste à une émotion ?</w:t>
      </w:r>
    </w:p>
    <w:p>
      <w:r>
        <w:rPr>
          <w:b w:val="0"/>
          <w:i w:val="0"/>
        </w:rPr>
        <w:t xml:space="preserve">    2. Comment savoir si une activité d'église est "morte" ? (R : Si elle produit du jugement envers les autres au lieu de la vie).</w:t>
      </w:r>
    </w:p>
    <w:p>
      <w:pPr>
        <w:pStyle w:val="ListBullet"/>
      </w:pPr>
      <w:r>
        <w:rPr>
          <w:b w:val="0"/>
          <w:i w:val="0"/>
        </w:rPr>
        <w:t>Citation :</w:t>
      </w:r>
      <w:r>
        <w:rPr>
          <w:b/>
          <w:i w:val="0"/>
        </w:rPr>
        <w:t xml:space="preserve"> « On peut être aussi fier de sa dévotion que de ses péchés. » — Charles Spurgeon</w:t>
      </w:r>
      <w:r>
        <w:rPr>
          <w:b/>
          <w:i/>
        </w:rPr>
      </w:r>
    </w:p>
    <w:p>
      <w:pPr>
        <w:pStyle w:val="ListBullet"/>
      </w:pPr>
      <w:r>
        <w:rPr>
          <w:b w:val="0"/>
          <w:i w:val="0"/>
        </w:rPr>
        <w:t>Activité :</w:t>
      </w:r>
      <w:r>
        <w:rPr>
          <w:b/>
          <w:i w:val="0"/>
        </w:rPr>
        <w:t xml:space="preserve"> Mimez une action religieuse faite "sans vie" vs la même action faite "avec l'Esprit".</w:t>
      </w:r>
    </w:p>
    <w:p>
      <w:pPr>
        <w:pStyle w:val="ListBullet"/>
      </w:pPr>
      <w:r>
        <w:rPr>
          <w:b w:val="0"/>
          <w:i w:val="0"/>
        </w:rPr>
        <w:t>Défi :</w:t>
      </w:r>
      <w:r>
        <w:rPr>
          <w:b/>
          <w:i w:val="0"/>
        </w:rPr>
        <w:t xml:space="preserve"> Faites une bonne action cette semaine sans que personne ne le sache, juste pour Dieu.</w:t>
      </w:r>
    </w:p>
    <w:p>
      <w:r>
        <w:rPr>
          <w:b w:val="0"/>
          <w:i w:val="0"/>
        </w:rPr>
        <w:t>---</w:t>
      </w:r>
    </w:p>
    <w:p>
      <w:pPr>
        <w:pStyle w:val="Heading3"/>
      </w:pPr>
      <w:r>
        <w:t>Fiche 1.3 : La Lettre qui Tue</w:t>
      </w:r>
    </w:p>
    <w:p>
      <w:pPr>
        <w:pStyle w:val="ListBullet"/>
      </w:pPr>
      <w:r>
        <w:rPr>
          <w:b w:val="0"/>
          <w:i w:val="0"/>
        </w:rPr>
        <w:t>Verset clé :</w:t>
      </w:r>
      <w:r>
        <w:rPr>
          <w:b/>
          <w:i w:val="0"/>
        </w:rPr>
        <w:t xml:space="preserve"> 2 Corinthiens 3:6 — « Car la lettre tue, mais l'Esprit vivifie. »</w:t>
      </w:r>
    </w:p>
    <w:p>
      <w:pPr>
        <w:pStyle w:val="ListBullet"/>
      </w:pPr>
      <w:r>
        <w:rPr>
          <w:b w:val="0"/>
          <w:i w:val="0"/>
        </w:rPr>
        <w:t>Explication :</w:t>
      </w:r>
      <w:r>
        <w:rPr>
          <w:b/>
          <w:i w:val="0"/>
        </w:rPr>
        <w:t xml:space="preserve"> Utiliser la Bible uniquement comme un livre de règles (la lettre) nous condamne, alors que l'Esprit nous donne la vie de Christ.</w:t>
      </w:r>
    </w:p>
    <w:p>
      <w:pPr>
        <w:pStyle w:val="ListBullet"/>
      </w:pPr>
      <w:r>
        <w:rPr>
          <w:b w:val="0"/>
          <w:i w:val="0"/>
        </w:rPr>
        <w:t>Réflexion :</w:t>
      </w:r>
      <w:r>
        <w:rPr>
          <w:b/>
          <w:i w:val="0"/>
        </w:rPr>
      </w:r>
    </w:p>
    <w:p>
      <w:r>
        <w:rPr>
          <w:b w:val="0"/>
          <w:i w:val="0"/>
        </w:rPr>
        <w:t xml:space="preserve">    1. Pourquoi le diable connaît-il si bien la Bible ? (R : Pour l'utiliser comme une arme de condamnation et de confusion).</w:t>
      </w:r>
    </w:p>
    <w:p>
      <w:r>
        <w:rPr>
          <w:b w:val="0"/>
          <w:i w:val="0"/>
        </w:rPr>
        <w:t xml:space="preserve">    2. Comment la Loi nous conduit-elle à Christ ? (R : En nous montrant notre incapacité à être parfaits seuls).</w:t>
      </w:r>
    </w:p>
    <w:p>
      <w:pPr>
        <w:pStyle w:val="ListBullet"/>
      </w:pPr>
      <w:r>
        <w:rPr>
          <w:b w:val="0"/>
          <w:i w:val="0"/>
        </w:rPr>
        <w:t>Citation :</w:t>
      </w:r>
      <w:r>
        <w:rPr>
          <w:b/>
          <w:i w:val="0"/>
        </w:rPr>
        <w:t xml:space="preserve"> « Si vous lisez la Bible sans chercher Jésus, vous lisez un livre fermé. » — D. L. Moody</w:t>
      </w:r>
      <w:r>
        <w:rPr>
          <w:b/>
          <w:i/>
        </w:rPr>
      </w:r>
    </w:p>
    <w:p>
      <w:pPr>
        <w:pStyle w:val="ListBullet"/>
      </w:pPr>
      <w:r>
        <w:rPr>
          <w:b w:val="0"/>
          <w:i w:val="0"/>
        </w:rPr>
        <w:t>Activité :</w:t>
      </w:r>
      <w:r>
        <w:rPr>
          <w:b/>
          <w:i w:val="0"/>
        </w:rPr>
        <w:t xml:space="preserve"> Écrivez une règle légaliste sur un papier, déchirez-le, et écrivez par-dessus : "Grâce".</w:t>
      </w:r>
    </w:p>
    <w:p>
      <w:pPr>
        <w:pStyle w:val="ListBullet"/>
      </w:pPr>
      <w:r>
        <w:rPr>
          <w:b w:val="0"/>
          <w:i w:val="0"/>
        </w:rPr>
        <w:t>Défi :</w:t>
      </w:r>
      <w:r>
        <w:rPr>
          <w:b/>
          <w:i w:val="0"/>
        </w:rPr>
        <w:t xml:space="preserve"> Remplacez une critique que vous avez envers quelqu'un par une prière de bénédiction.</w:t>
      </w:r>
    </w:p>
    <w:p>
      <w:r>
        <w:rPr>
          <w:b w:val="0"/>
          <w:i w:val="0"/>
        </w:rPr>
        <w:t>---</w:t>
      </w:r>
    </w:p>
    <w:p>
      <w:pPr>
        <w:pStyle w:val="Heading3"/>
      </w:pPr>
      <w:r>
        <w:t>Fiche 1.4 : Le Piège de la Fausse Connaissance</w:t>
      </w:r>
    </w:p>
    <w:p>
      <w:pPr>
        <w:pStyle w:val="ListBullet"/>
      </w:pPr>
      <w:r>
        <w:rPr>
          <w:b w:val="0"/>
          <w:i w:val="0"/>
        </w:rPr>
        <w:t>Verset clé :</w:t>
      </w:r>
      <w:r>
        <w:rPr>
          <w:b/>
          <w:i w:val="0"/>
        </w:rPr>
        <w:t xml:space="preserve"> Jean 20:17 — « Ne me touche pas, car je ne suis pas encore monté vers le Père. »</w:t>
      </w:r>
    </w:p>
    <w:p>
      <w:pPr>
        <w:pStyle w:val="ListBullet"/>
      </w:pPr>
      <w:r>
        <w:rPr>
          <w:b w:val="0"/>
          <w:i w:val="0"/>
        </w:rPr>
        <w:t>Explication :</w:t>
      </w:r>
      <w:r>
        <w:rPr>
          <w:b/>
          <w:i w:val="0"/>
        </w:rPr>
        <w:t xml:space="preserve"> Avant la résurrection et l'ascension, l'accès à la pleine Vie de Dieu était limité. Aujourd'hui, en Christ, nous pouvons "manger" Sa chair et boire Son sang (communion spirituelle).</w:t>
      </w:r>
    </w:p>
    <w:p>
      <w:pPr>
        <w:pStyle w:val="ListBullet"/>
      </w:pPr>
      <w:r>
        <w:rPr>
          <w:b w:val="0"/>
          <w:i w:val="0"/>
        </w:rPr>
        <w:t>Réflexion :</w:t>
      </w:r>
      <w:r>
        <w:rPr>
          <w:b/>
          <w:i w:val="0"/>
        </w:rPr>
      </w:r>
    </w:p>
    <w:p>
      <w:r>
        <w:rPr>
          <w:b w:val="0"/>
          <w:i w:val="0"/>
        </w:rPr>
        <w:t xml:space="preserve">    1. Pourquoi l'arbre de vie était-il interdit dans l'ancienne alliance ? (R : Pour que l'homme ne vive pas éternellement dans son état de péché).</w:t>
      </w:r>
    </w:p>
    <w:p>
      <w:r>
        <w:rPr>
          <w:b w:val="0"/>
          <w:i w:val="0"/>
        </w:rPr>
        <w:t xml:space="preserve">    2. Comment la Croix est-elle devenue notre nouvel Arbre de Vie ? (R : C'est là que la mort a été vaincue).</w:t>
      </w:r>
    </w:p>
    <w:p>
      <w:pPr>
        <w:pStyle w:val="ListBullet"/>
      </w:pPr>
      <w:r>
        <w:rPr>
          <w:b w:val="0"/>
          <w:i w:val="0"/>
        </w:rPr>
        <w:t>Citation :</w:t>
      </w:r>
      <w:r>
        <w:rPr>
          <w:b/>
          <w:i w:val="0"/>
        </w:rPr>
        <w:t xml:space="preserve"> « Le christianisme n'est pas une nouvelle connaissance, c'est une nouvelle vie. » — John Wesley</w:t>
      </w:r>
      <w:r>
        <w:rPr>
          <w:b/>
          <w:i/>
        </w:rPr>
      </w:r>
    </w:p>
    <w:p>
      <w:pPr>
        <w:pStyle w:val="ListBullet"/>
      </w:pPr>
      <w:r>
        <w:rPr>
          <w:b w:val="0"/>
          <w:i w:val="0"/>
        </w:rPr>
        <w:t>Activité :</w:t>
      </w:r>
      <w:r>
        <w:rPr>
          <w:b/>
          <w:i w:val="0"/>
        </w:rPr>
        <w:t xml:space="preserve"> Partagez un témoignage d'un moment où une connaissance biblique est devenue une révélation vivante pour vous.</w:t>
      </w:r>
    </w:p>
    <w:p>
      <w:pPr>
        <w:pStyle w:val="ListBullet"/>
      </w:pPr>
      <w:r>
        <w:rPr>
          <w:b w:val="0"/>
          <w:i w:val="0"/>
        </w:rPr>
        <w:t>Défi :</w:t>
      </w:r>
      <w:r>
        <w:rPr>
          <w:b/>
          <w:i w:val="0"/>
        </w:rPr>
        <w:t xml:space="preserve"> Lisez un passage biblique cette semaine en demandant : "Seigneur, montre-moi Ta personne, pas seulement une règle."</w:t>
      </w:r>
    </w:p>
    <w:p>
      <w:r>
        <w:rPr>
          <w:b w:val="0"/>
          <w:i w:val="0"/>
        </w:rPr>
        <w:t>---</w:t>
      </w:r>
    </w:p>
    <w:p>
      <w:pPr>
        <w:pStyle w:val="Heading3"/>
      </w:pPr>
      <w:r>
        <w:t>Fiche 1.5 : La Langue, Fruit de l'Arbre</w:t>
      </w:r>
    </w:p>
    <w:p>
      <w:pPr>
        <w:pStyle w:val="ListBullet"/>
      </w:pPr>
      <w:r>
        <w:rPr>
          <w:b w:val="0"/>
          <w:i w:val="0"/>
        </w:rPr>
        <w:t>Verset clé :</w:t>
      </w:r>
      <w:r>
        <w:rPr>
          <w:b/>
          <w:i w:val="0"/>
        </w:rPr>
        <w:t xml:space="preserve"> Proverbes 15:4 — « La langue douce est un arbre de vie, mais la langue perverse brise l’âme. »</w:t>
      </w:r>
    </w:p>
    <w:p>
      <w:pPr>
        <w:pStyle w:val="ListBullet"/>
      </w:pPr>
      <w:r>
        <w:rPr>
          <w:b w:val="0"/>
          <w:i w:val="0"/>
        </w:rPr>
        <w:t>Explication :</w:t>
      </w:r>
      <w:r>
        <w:rPr>
          <w:b/>
          <w:i w:val="0"/>
        </w:rPr>
        <w:t xml:space="preserve"> Nos paroles révèlent de quel arbre nous nous nourrissons. Le jugement vient de la connaissance ; l'encouragement vient de la Vie.</w:t>
      </w:r>
    </w:p>
    <w:p>
      <w:pPr>
        <w:pStyle w:val="ListBullet"/>
      </w:pPr>
      <w:r>
        <w:rPr>
          <w:b w:val="0"/>
          <w:i w:val="0"/>
        </w:rPr>
        <w:t>Réflexion :</w:t>
      </w:r>
      <w:r>
        <w:rPr>
          <w:b/>
          <w:i w:val="0"/>
        </w:rPr>
      </w:r>
    </w:p>
    <w:p>
      <w:r>
        <w:rPr>
          <w:b w:val="0"/>
          <w:i w:val="0"/>
        </w:rPr>
        <w:t xml:space="preserve">    1. Qu'est-ce qu'une "langue douce" selon Dieu ? (R : Une langue qui apporte la guérison et la vérité avec amour).</w:t>
      </w:r>
    </w:p>
    <w:p>
      <w:r>
        <w:rPr>
          <w:b w:val="0"/>
          <w:i w:val="0"/>
        </w:rPr>
        <w:t xml:space="preserve">    2. Comment nos paroles peuvent-elles "tuer" ? (R : Par la critique, le légalisme et la médisance).</w:t>
      </w:r>
    </w:p>
    <w:p>
      <w:pPr>
        <w:pStyle w:val="ListBullet"/>
      </w:pPr>
      <w:r>
        <w:rPr>
          <w:b w:val="0"/>
          <w:i w:val="0"/>
        </w:rPr>
        <w:t>Citation :</w:t>
      </w:r>
      <w:r>
        <w:rPr>
          <w:b/>
          <w:i w:val="0"/>
        </w:rPr>
        <w:t xml:space="preserve"> « Vos paroles ont le pouvoir de construire des mondes ou de les détruire. » — Billy Graham</w:t>
      </w:r>
      <w:r>
        <w:rPr>
          <w:b/>
          <w:i/>
        </w:rPr>
      </w:r>
    </w:p>
    <w:p>
      <w:pPr>
        <w:pStyle w:val="ListBullet"/>
      </w:pPr>
      <w:r>
        <w:rPr>
          <w:b w:val="0"/>
          <w:i w:val="0"/>
        </w:rPr>
        <w:t>Activité :</w:t>
      </w:r>
      <w:r>
        <w:rPr>
          <w:b/>
          <w:i w:val="0"/>
        </w:rPr>
        <w:t xml:space="preserve"> "Le mur des bénédictions" : Chaque membre du groupe écrit une parole de vie pour une autre personne présente.</w:t>
      </w:r>
    </w:p>
    <w:p>
      <w:pPr>
        <w:pStyle w:val="ListBullet"/>
      </w:pPr>
      <w:r>
        <w:rPr>
          <w:b w:val="0"/>
          <w:i w:val="0"/>
        </w:rPr>
        <w:t>Défi :</w:t>
      </w:r>
      <w:r>
        <w:rPr>
          <w:b/>
          <w:i w:val="0"/>
        </w:rPr>
        <w:t xml:space="preserve"> Passez 24 heures sans dire une seule critique.</w:t>
      </w:r>
    </w:p>
    <w:p>
      <w:r>
        <w:rPr>
          <w:b w:val="0"/>
          <w:i w:val="0"/>
        </w:rPr>
        <w:t>---</w:t>
      </w:r>
    </w:p>
    <w:p>
      <w:pPr>
        <w:pStyle w:val="Heading2"/>
      </w:pPr>
      <w:r>
        <w:t>Groupe 2 : S'enraciner dans l'Arbre de Vie</w:t>
      </w:r>
    </w:p>
    <w:p>
      <w:r>
        <w:rPr>
          <w:b w:val="0"/>
          <w:i w:val="0"/>
        </w:rPr>
        <w:t>Sous-thème : Cultiver la vie de Christ et protéger sa source.</w:t>
      </w:r>
      <w:r>
        <w:rPr>
          <w:b w:val="0"/>
          <w:i/>
        </w:rPr>
      </w:r>
    </w:p>
    <w:p>
      <w:pPr>
        <w:pStyle w:val="Heading3"/>
      </w:pPr>
      <w:r>
        <w:t>Fiche 2.1 : La Croix, notre Arbre de Vie</w:t>
      </w:r>
    </w:p>
    <w:p>
      <w:pPr>
        <w:pStyle w:val="ListBullet"/>
      </w:pPr>
      <w:r>
        <w:rPr>
          <w:b w:val="0"/>
          <w:i w:val="0"/>
        </w:rPr>
        <w:t>Verset clé :</w:t>
      </w:r>
      <w:r>
        <w:rPr>
          <w:b/>
          <w:i w:val="0"/>
        </w:rPr>
        <w:t xml:space="preserve"> 1 Pierre 2:24 — « Lui qui a porté lui-même nos péchés en son corps sur le bois... »</w:t>
      </w:r>
    </w:p>
    <w:p>
      <w:pPr>
        <w:pStyle w:val="ListBullet"/>
      </w:pPr>
      <w:r>
        <w:rPr>
          <w:b w:val="0"/>
          <w:i w:val="0"/>
        </w:rPr>
        <w:t>Explication :</w:t>
      </w:r>
      <w:r>
        <w:rPr>
          <w:b/>
          <w:i w:val="0"/>
        </w:rPr>
        <w:t xml:space="preserve"> À Mara, Moïse a jeté un bois dans l'eau amère pour la rendre douce. La Croix (le bois) transformera toujours notre amertume en vie.</w:t>
      </w:r>
    </w:p>
    <w:p>
      <w:pPr>
        <w:pStyle w:val="ListBullet"/>
      </w:pPr>
      <w:r>
        <w:rPr>
          <w:b w:val="0"/>
          <w:i w:val="0"/>
        </w:rPr>
        <w:t>Réflexion :</w:t>
      </w:r>
      <w:r>
        <w:rPr>
          <w:b/>
          <w:i w:val="0"/>
        </w:rPr>
      </w:r>
    </w:p>
    <w:p>
      <w:r>
        <w:rPr>
          <w:b w:val="0"/>
          <w:i w:val="0"/>
        </w:rPr>
        <w:t xml:space="preserve">    1. Quelle amertume dans votre cœur a besoin d'être touchée par la Croix aujourd'hui ?</w:t>
      </w:r>
    </w:p>
    <w:p>
      <w:r>
        <w:rPr>
          <w:b w:val="0"/>
          <w:i w:val="0"/>
        </w:rPr>
        <w:t xml:space="preserve">    2. Comment la résurrection transforme-t-elle notre vision de la mort ?</w:t>
      </w:r>
    </w:p>
    <w:p>
      <w:pPr>
        <w:pStyle w:val="ListBullet"/>
      </w:pPr>
      <w:r>
        <w:rPr>
          <w:b w:val="0"/>
          <w:i w:val="0"/>
        </w:rPr>
        <w:t>Citation :</w:t>
      </w:r>
      <w:r>
        <w:rPr>
          <w:b/>
          <w:i w:val="0"/>
        </w:rPr>
        <w:t xml:space="preserve"> « La croix était l'instrument de mort le plus hideux, mais entre les mains de Dieu, elle est devenue l'arbre de vie. » — Corrie ten Boom</w:t>
      </w:r>
      <w:r>
        <w:rPr>
          <w:b/>
          <w:i/>
        </w:rPr>
      </w:r>
    </w:p>
    <w:p>
      <w:pPr>
        <w:pStyle w:val="ListBullet"/>
      </w:pPr>
      <w:r>
        <w:rPr>
          <w:b w:val="0"/>
          <w:i w:val="0"/>
        </w:rPr>
        <w:t>Activité :</w:t>
      </w:r>
      <w:r>
        <w:rPr>
          <w:b/>
          <w:i w:val="0"/>
        </w:rPr>
        <w:t xml:space="preserve"> Fabriquez une petite croix avec des branches et attachez-y des mots représentant vos fardeaux.</w:t>
      </w:r>
    </w:p>
    <w:p>
      <w:pPr>
        <w:pStyle w:val="ListBullet"/>
      </w:pPr>
      <w:r>
        <w:rPr>
          <w:b w:val="0"/>
          <w:i w:val="0"/>
        </w:rPr>
        <w:t>Défi :</w:t>
      </w:r>
      <w:r>
        <w:rPr>
          <w:b/>
          <w:i w:val="0"/>
        </w:rPr>
        <w:t xml:space="preserve"> Pardonnez une offense passée cette semaine, en laissant la "vie" triompher de votre "droit à la justice".</w:t>
      </w:r>
    </w:p>
    <w:p>
      <w:r>
        <w:rPr>
          <w:b w:val="0"/>
          <w:i w:val="0"/>
        </w:rPr>
        <w:t>---</w:t>
      </w:r>
    </w:p>
    <w:p>
      <w:pPr>
        <w:pStyle w:val="Heading3"/>
      </w:pPr>
      <w:r>
        <w:t>Fiche 2.2 : Redécouvrir les Puits d'Eau Vive</w:t>
      </w:r>
    </w:p>
    <w:p>
      <w:pPr>
        <w:pStyle w:val="ListBullet"/>
      </w:pPr>
      <w:r>
        <w:rPr>
          <w:b w:val="0"/>
          <w:i w:val="0"/>
        </w:rPr>
        <w:t>Verset clé :</w:t>
      </w:r>
      <w:r>
        <w:rPr>
          <w:b/>
          <w:i w:val="0"/>
        </w:rPr>
        <w:t xml:space="preserve"> Genèse 26:18 — « Isaac creusa de nouveau les puits d'eau qu'on avait creusés du temps d'Abraham... et que les Philistins avaient comblés. »</w:t>
      </w:r>
    </w:p>
    <w:p>
      <w:pPr>
        <w:pStyle w:val="ListBullet"/>
      </w:pPr>
      <w:r>
        <w:rPr>
          <w:b w:val="0"/>
          <w:i w:val="0"/>
        </w:rPr>
        <w:t>Explication :</w:t>
      </w:r>
      <w:r>
        <w:rPr>
          <w:b/>
          <w:i w:val="0"/>
        </w:rPr>
        <w:t xml:space="preserve"> L'ennemi essaie de boucher nos sources de vie (prière, communion, joie). Nous devons redécouvrir les puits de nos pères dans la foi.</w:t>
      </w:r>
    </w:p>
    <w:p>
      <w:pPr>
        <w:pStyle w:val="ListBullet"/>
      </w:pPr>
      <w:r>
        <w:rPr>
          <w:b w:val="0"/>
          <w:i w:val="0"/>
        </w:rPr>
        <w:t>Réflexion :</w:t>
      </w:r>
      <w:r>
        <w:rPr>
          <w:b/>
          <w:i w:val="0"/>
        </w:rPr>
      </w:r>
    </w:p>
    <w:p>
      <w:r>
        <w:rPr>
          <w:b w:val="0"/>
          <w:i w:val="0"/>
        </w:rPr>
        <w:t xml:space="preserve">    1. Quels sont les "Philistins" (distractions, soucis) qui bouchent votre puits spirituel ?</w:t>
      </w:r>
    </w:p>
    <w:p>
      <w:r>
        <w:rPr>
          <w:b w:val="0"/>
          <w:i w:val="0"/>
        </w:rPr>
        <w:t xml:space="preserve">    2. Que représente le puits "Rehoboth" (le large) dans votre vie ?</w:t>
      </w:r>
    </w:p>
    <w:p>
      <w:pPr>
        <w:pStyle w:val="ListBullet"/>
      </w:pPr>
      <w:r>
        <w:rPr>
          <w:b w:val="0"/>
          <w:i w:val="0"/>
        </w:rPr>
        <w:t>Citation :</w:t>
      </w:r>
      <w:r>
        <w:rPr>
          <w:b/>
          <w:i w:val="0"/>
        </w:rPr>
        <w:t xml:space="preserve"> « Dieu ne cherche pas des vases d'or, mais des vases propres et disponibles. » — Smith Wigglesworth</w:t>
      </w:r>
      <w:r>
        <w:rPr>
          <w:b/>
          <w:i/>
        </w:rPr>
      </w:r>
    </w:p>
    <w:p>
      <w:pPr>
        <w:pStyle w:val="ListBullet"/>
      </w:pPr>
      <w:r>
        <w:rPr>
          <w:b w:val="0"/>
          <w:i w:val="0"/>
        </w:rPr>
        <w:t>Activité :</w:t>
      </w:r>
      <w:r>
        <w:rPr>
          <w:b/>
          <w:i w:val="0"/>
        </w:rPr>
        <w:t xml:space="preserve"> Jeu de mime : "Déboucher le puits". Mimez une discipline spirituelle (prière, lecture, jeûne) qui vous redonne de la force.</w:t>
      </w:r>
    </w:p>
    <w:p>
      <w:pPr>
        <w:pStyle w:val="ListBullet"/>
      </w:pPr>
      <w:r>
        <w:rPr>
          <w:b w:val="0"/>
          <w:i w:val="0"/>
        </w:rPr>
        <w:t>Défi :</w:t>
      </w:r>
      <w:r>
        <w:rPr>
          <w:b/>
          <w:i w:val="0"/>
        </w:rPr>
        <w:t xml:space="preserve"> Reprenez une habitude spirituelle que vous aviez abandonnée.</w:t>
      </w:r>
    </w:p>
    <w:p>
      <w:r>
        <w:rPr>
          <w:b w:val="0"/>
          <w:i w:val="0"/>
        </w:rPr>
        <w:t>---</w:t>
      </w:r>
    </w:p>
    <w:p>
      <w:pPr>
        <w:pStyle w:val="Heading3"/>
      </w:pPr>
      <w:r>
        <w:t>Fiche 2.3 : Demeurer dans le Cep</w:t>
      </w:r>
    </w:p>
    <w:p>
      <w:pPr>
        <w:pStyle w:val="ListBullet"/>
      </w:pPr>
      <w:r>
        <w:rPr>
          <w:b w:val="0"/>
          <w:i w:val="0"/>
        </w:rPr>
        <w:t>Verset clé :</w:t>
      </w:r>
      <w:r>
        <w:rPr>
          <w:b/>
          <w:i w:val="0"/>
        </w:rPr>
        <w:t xml:space="preserve"> Jean 15:5 — « Je suis le cep, vous êtes les sarments. Celui qui demeure en moi et en qui je demeure porte beaucoup de fruit. »</w:t>
      </w:r>
    </w:p>
    <w:p>
      <w:pPr>
        <w:pStyle w:val="ListBullet"/>
      </w:pPr>
      <w:r>
        <w:rPr>
          <w:b w:val="0"/>
          <w:i w:val="0"/>
        </w:rPr>
        <w:t>Explication :</w:t>
      </w:r>
      <w:r>
        <w:rPr>
          <w:b/>
          <w:i w:val="0"/>
        </w:rPr>
        <w:t xml:space="preserve"> Porter du fruit n'est pas un effort musculaire, c'est le résultat naturel d'être attaché à l'Arbre de Vie (Jésus).</w:t>
      </w:r>
    </w:p>
    <w:p>
      <w:pPr>
        <w:pStyle w:val="ListBullet"/>
      </w:pPr>
      <w:r>
        <w:rPr>
          <w:b w:val="0"/>
          <w:i w:val="0"/>
        </w:rPr>
        <w:t>Réflexion :</w:t>
      </w:r>
      <w:r>
        <w:rPr>
          <w:b/>
          <w:i w:val="0"/>
        </w:rPr>
      </w:r>
    </w:p>
    <w:p>
      <w:r>
        <w:rPr>
          <w:b w:val="0"/>
          <w:i w:val="0"/>
        </w:rPr>
        <w:t xml:space="preserve">    1. Que se passe-t-il quand un chrétien essaie de porter du fruit par lui-même ? (R : Il s'épuise et devient sec).</w:t>
      </w:r>
    </w:p>
    <w:p>
      <w:r>
        <w:rPr>
          <w:b w:val="0"/>
          <w:i w:val="0"/>
        </w:rPr>
        <w:t xml:space="preserve">    2. Comment "demeurer" concrètement en Jésus durant une journée de travail ?</w:t>
      </w:r>
    </w:p>
    <w:p>
      <w:pPr>
        <w:pStyle w:val="ListBullet"/>
      </w:pPr>
      <w:r>
        <w:rPr>
          <w:b w:val="0"/>
          <w:i w:val="0"/>
        </w:rPr>
        <w:t>Citation :</w:t>
      </w:r>
      <w:r>
        <w:rPr>
          <w:b/>
          <w:i w:val="0"/>
        </w:rPr>
        <w:t xml:space="preserve"> « Le secret 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