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2015-09-12</w:t>
      </w:r>
    </w:p>
    <w:p>
      <w:r>
        <w:rPr>
          <w:b w:val="0"/>
          <w:i w:val="0"/>
        </w:rPr>
        <w:t>title: 'L''Invitation au Festin Royal : Comprendre la Parabole des Noces'</w:t>
      </w:r>
    </w:p>
    <w:p>
      <w:r>
        <w:rPr>
          <w:b w:val="0"/>
          <w:i w:val="0"/>
        </w:rPr>
        <w:t>tags: []</w:t>
      </w:r>
    </w:p>
    <w:p>
      <w:r>
        <w:rPr>
          <w:b w:val="0"/>
          <w:i w:val="0"/>
        </w:rPr>
        <w:t>categories:</w:t>
      </w:r>
    </w:p>
    <w:p>
      <w:pPr>
        <w:pStyle w:val="ListBullet"/>
      </w:pPr>
      <w:r>
        <w:rPr>
          <w:b w:val="0"/>
          <w:i w:val="0"/>
        </w:rPr>
        <w:t>Groupe de découverte</w:t>
      </w:r>
    </w:p>
    <w:p>
      <w:pPr>
        <w:pStyle w:val="ListBullet"/>
      </w:pPr>
      <w:r>
        <w:rPr>
          <w:b w:val="0"/>
          <w:i w:val="0"/>
        </w:rPr>
        <w:t>Fêtes</w:t>
      </w:r>
    </w:p>
    <w:p>
      <w:pPr>
        <w:pStyle w:val="ListBullet"/>
      </w:pPr>
      <w:r>
        <w:rPr>
          <w:b w:val="0"/>
          <w:i w:val="0"/>
        </w:rPr>
        <w:t>Bienfaisance</w:t>
      </w:r>
    </w:p>
    <w:p>
      <w:pPr>
        <w:pStyle w:val="ListBullet"/>
      </w:pPr>
      <w:r>
        <w:rPr>
          <w:b w:val="0"/>
          <w:i w:val="0"/>
        </w:rPr>
        <w:t>Repas &amp; Sainte Cène</w:t>
      </w:r>
    </w:p>
    <w:p>
      <w:r>
        <w:rPr>
          <w:b w:val="0"/>
          <w:i w:val="0"/>
        </w:rPr>
        <w:t>palmiers:</w:t>
      </w:r>
    </w:p>
    <w:p>
      <w:pPr>
        <w:pStyle w:val="ListBullet"/>
      </w:pPr>
      <w:r>
        <w:rPr>
          <w:b w:val="0"/>
          <w:i w:val="0"/>
        </w:rPr>
        <w:t>Mission</w:t>
      </w:r>
    </w:p>
    <w:p>
      <w:pPr>
        <w:pStyle w:val="ListBullet"/>
      </w:pPr>
      <w:r>
        <w:rPr>
          <w:b w:val="0"/>
          <w:i w:val="0"/>
        </w:rPr>
        <w:t>Paraboles de Jésus</w:t>
      </w:r>
    </w:p>
    <w:p>
      <w:pPr>
        <w:pStyle w:val="ListBullet"/>
      </w:pPr>
      <w:r>
        <w:rPr>
          <w:b w:val="0"/>
          <w:i w:val="0"/>
        </w:rPr>
        <w:t>Sainte cène</w:t>
      </w:r>
    </w:p>
    <w:p>
      <w:pPr>
        <w:pStyle w:val="ListBullet"/>
      </w:pPr>
      <w:r>
        <w:rPr>
          <w:b w:val="0"/>
          <w:i w:val="0"/>
        </w:rPr>
        <w:t>Œuvre de Christ</w:t>
      </w:r>
    </w:p>
    <w:p>
      <w:pPr>
        <w:pStyle w:val="ListBullet"/>
      </w:pPr>
      <w:r>
        <w:rPr>
          <w:b w:val="0"/>
          <w:i w:val="0"/>
        </w:rPr>
        <w:t>Principes spirituels</w:t>
      </w:r>
    </w:p>
    <w:p>
      <w:pPr>
        <w:pStyle w:val="ListBullet"/>
      </w:pPr>
      <w:r>
        <w:rPr>
          <w:b w:val="0"/>
          <w:i w:val="0"/>
        </w:rPr>
        <w:t>Royaume de Dieu</w:t>
      </w:r>
    </w:p>
    <w:p>
      <w:pPr>
        <w:pStyle w:val="ListBullet"/>
      </w:pPr>
      <w:r>
        <w:rPr>
          <w:b w:val="0"/>
          <w:i w:val="0"/>
        </w:rPr>
        <w:t>Service</w:t>
      </w:r>
    </w:p>
    <w:p>
      <w:r>
        <w:rPr>
          <w:b w:val="0"/>
          <w:i w:val="0"/>
        </w:rPr>
        <w:t>---</w:t>
      </w:r>
    </w:p>
    <w:p>
      <w:pPr>
        <w:pStyle w:val="Heading1"/>
      </w:pPr>
      <w:r>
        <w:t>Parabole des invités</w:t>
      </w:r>
    </w:p>
    <w:p>
      <w:pPr>
        <w:pStyle w:val="Heading1"/>
      </w:pPr>
      <w:r>
        <w:t>Répondre à l'Invitation du Roi</w:t>
      </w:r>
    </w:p>
    <w:p>
      <w:r>
        <w:rPr>
          <w:b w:val="0"/>
          <w:i w:val="0"/>
        </w:rPr>
        <w:t>« Le royaume des cieux est semblable à un roi qui fit des noces pour son fils. Il envoya ses serviteurs appeler ceux qui étaient invités aux noces ; mais ils ne voulurent pas venir. » (Matthieu 22:2-3)</w:t>
      </w:r>
      <w:r>
        <w:rPr>
          <w:b w:val="0"/>
          <w:i/>
        </w:rPr>
      </w:r>
    </w:p>
    <w:p>
      <w:pPr>
        <w:pStyle w:val="Heading3"/>
      </w:pPr>
      <w:r>
        <w:t>Prière d'ouverture</w:t>
      </w:r>
    </w:p>
    <w:p>
      <w:r>
        <w:rPr>
          <w:b w:val="0"/>
          <w:i w:val="0"/>
        </w:rPr>
        <w:t>Seigneur Jésus, nous Te remercions pour Ton invitation d’amour. Tu nous appelles à Ta table, non pas parce que nous sommes parfaits, mais parce que Tu es généreux. Ouvre nos cœurs ce soir pour comprendre l'urgence de Ton appel, la beauté de Ton alliance et l'importance de nous préparer pour Ta venue. Que Ton Esprit nous guide dans nos partages. Amen.</w:t>
      </w:r>
    </w:p>
    <w:p>
      <w:pPr>
        <w:pStyle w:val="Heading3"/>
      </w:pPr>
      <w:r>
        <w:t>Brise-glace : "Le Buffet Céleste"</w:t>
      </w:r>
    </w:p>
    <w:p>
      <w:r>
        <w:rPr>
          <w:b w:val="0"/>
          <w:i w:val="0"/>
        </w:rPr>
        <w:t>Mettez-vous en cercle. Chaque participant doit dire son nom et citer un plat (réel ou imaginaire) qu’il aimerait trouver au festin du Royaume de Dieu. La règle : chaque personne doit d'abord répéter le plat cité par la personne précédente avant de donner le sien.</w:t>
      </w:r>
    </w:p>
    <w:p>
      <w:r>
        <w:rPr>
          <w:b w:val="0"/>
          <w:i w:val="0"/>
        </w:rPr>
        <w:t>Objectif : Créer une atmosphère de joie et souligner l'aspect festif du Royaume.</w:t>
      </w:r>
      <w:r>
        <w:rPr>
          <w:b w:val="0"/>
          <w:i/>
        </w:rPr>
      </w:r>
    </w:p>
    <w:p>
      <w:pPr>
        <w:pStyle w:val="Heading3"/>
      </w:pPr>
      <w:r>
        <w:t>Présentation du Thème</w:t>
      </w:r>
    </w:p>
    <w:p>
      <w:r>
        <w:rPr>
          <w:b w:val="0"/>
          <w:i w:val="0"/>
        </w:rPr>
        <w:t>La parabole des invités (Matthieu 22:1-14) nous place devant une réalité spirituelle majeure : Dieu organise une fête grandiose pour célébrer l'union de Son Fils (Jésus) avec Son Église. Cette parabole nous parle de la générosité de Dieu, mais aussi de la responsabilité humaine. Elle se décline en trois temps : l'invitation rejetée par les premiers conviés, l'ouverture de la salle à tous (bons et méchants), et enfin l'exigence d'un habit approprié. Aujourd'hui, nous allons explorer ce que signifie être "appelé" et ce que signifie être "élu".</w:t>
      </w:r>
    </w:p>
    <w:p>
      <w:r>
        <w:rPr>
          <w:b w:val="0"/>
          <w:i w:val="0"/>
        </w:rPr>
        <w:t>---</w:t>
      </w:r>
    </w:p>
    <w:p>
      <w:pPr>
        <w:pStyle w:val="Heading2"/>
      </w:pPr>
      <w:r>
        <w:t>GROUPE 1 : L'Appel et le Refus (Le Festin de l'Alliance)</w:t>
      </w:r>
    </w:p>
    <w:p>
      <w:r>
        <w:rPr>
          <w:b w:val="0"/>
          <w:i w:val="0"/>
        </w:rPr>
        <w:t>Sous-thème :</w:t>
      </w:r>
      <w:r>
        <w:rPr>
          <w:b/>
          <w:i w:val="0"/>
        </w:rPr>
        <w:t xml:space="preserve"> Comprendre l'urgence et la grâce de l'invitation divine.</w:t>
      </w:r>
    </w:p>
    <w:p>
      <w:r>
        <w:rPr>
          <w:b w:val="0"/>
          <w:i w:val="0"/>
        </w:rPr>
        <w:t>---</w:t>
      </w:r>
    </w:p>
    <w:p>
      <w:pPr>
        <w:pStyle w:val="Heading3"/>
      </w:pPr>
      <w:r>
        <w:t>Fiche 1.1 : Le Banquet de la Promesse</w:t>
      </w:r>
    </w:p>
    <w:p>
      <w:pPr>
        <w:pStyle w:val="ListBullet"/>
      </w:pPr>
      <w:r>
        <w:rPr>
          <w:b w:val="0"/>
          <w:i w:val="0"/>
        </w:rPr>
        <w:t>Verset clé :</w:t>
      </w:r>
      <w:r>
        <w:rPr>
          <w:b/>
          <w:i w:val="0"/>
        </w:rPr>
        <w:t xml:space="preserve"> "Le Seigneur de l'univers préparera pour tous les peuples, sur cette montagne, un festin de mets succulents, un festin de vins vieux."</w:t>
      </w:r>
      <w:r>
        <w:rPr>
          <w:b/>
          <w:i/>
        </w:rPr>
        <w:t xml:space="preserve"> (Ésaïe 25:6)</w:t>
      </w:r>
    </w:p>
    <w:p>
      <w:pPr>
        <w:pStyle w:val="ListBullet"/>
      </w:pPr>
      <w:r>
        <w:rPr>
          <w:b w:val="0"/>
          <w:i w:val="0"/>
        </w:rPr>
        <w:t>Explication :</w:t>
      </w:r>
      <w:r>
        <w:rPr>
          <w:b/>
          <w:i w:val="0"/>
        </w:rPr>
        <w:t xml:space="preserve"> Le festin représente la communion parfaite et la joie éternelle que Dieu offre à l'humanité à travers Son alliance.</w:t>
      </w:r>
    </w:p>
    <w:p>
      <w:pPr>
        <w:pStyle w:val="ListBullet"/>
      </w:pPr>
      <w:r>
        <w:rPr>
          <w:b w:val="0"/>
          <w:i w:val="0"/>
        </w:rPr>
        <w:t>Réflexion :</w:t>
      </w:r>
      <w:r>
        <w:rPr>
          <w:b/>
          <w:i w:val="0"/>
        </w:rPr>
      </w:r>
    </w:p>
    <w:p>
      <w:r>
        <w:rPr>
          <w:b w:val="0"/>
          <w:i w:val="0"/>
        </w:rPr>
        <w:t xml:space="preserve">    1. Pourquoi Dieu utilise-t-il l'image d'un repas de noces pour parler de Son Royaume ? (Réponse : Parce que c'est un lieu de célébration, d'abondance et d'union intime).</w:t>
      </w:r>
    </w:p>
    <w:p>
      <w:r>
        <w:rPr>
          <w:b w:val="0"/>
          <w:i w:val="0"/>
        </w:rPr>
        <w:t xml:space="preserve">    2. Qui sont les "serviteurs" que le Roi envoie aujourd'hui ? (Réponse : Les prophètes, les apôtres, et nous-mêmes quand nous partageons l'Évangile).</w:t>
      </w:r>
    </w:p>
    <w:p>
      <w:pPr>
        <w:pStyle w:val="ListBullet"/>
      </w:pPr>
      <w:r>
        <w:rPr>
          <w:b w:val="0"/>
          <w:i w:val="0"/>
        </w:rPr>
        <w:t>Citation :</w:t>
      </w:r>
      <w:r>
        <w:rPr>
          <w:b/>
          <w:i w:val="0"/>
        </w:rPr>
        <w:t xml:space="preserve"> "Dieu ne nous invite pas à une corvée, mais à une fête. Le christianisme est une invitation à la joie."</w:t>
      </w:r>
      <w:r>
        <w:rPr>
          <w:b/>
          <w:i/>
        </w:rPr>
        <w:t xml:space="preserve"> (C.S. Lewis)</w:t>
      </w:r>
    </w:p>
    <w:p>
      <w:pPr>
        <w:pStyle w:val="ListBullet"/>
      </w:pPr>
      <w:r>
        <w:rPr>
          <w:b w:val="0"/>
          <w:i w:val="0"/>
        </w:rPr>
        <w:t>Activité créative :</w:t>
      </w:r>
      <w:r>
        <w:rPr>
          <w:b/>
          <w:i w:val="0"/>
        </w:rPr>
        <w:t xml:space="preserve"> Dessinez sur une grande feuille une table de banquet et écrivez dessus les bénédictions que Dieu nous offre (paix, pardon, vie éternelle).</w:t>
      </w:r>
    </w:p>
    <w:p>
      <w:pPr>
        <w:pStyle w:val="ListBullet"/>
      </w:pPr>
      <w:r>
        <w:rPr>
          <w:b w:val="0"/>
          <w:i w:val="0"/>
        </w:rPr>
        <w:t>Défi pratique :</w:t>
      </w:r>
      <w:r>
        <w:rPr>
          <w:b/>
          <w:i w:val="0"/>
        </w:rPr>
        <w:t xml:space="preserve"> Cette semaine, partagez une "bonne nouvelle" de la part de Dieu à une personne qui semble découragée.</w:t>
      </w:r>
    </w:p>
    <w:p>
      <w:r>
        <w:rPr>
          <w:b w:val="0"/>
          <w:i w:val="0"/>
        </w:rPr>
        <w:t>---</w:t>
      </w:r>
    </w:p>
    <w:p>
      <w:pPr>
        <w:pStyle w:val="Heading3"/>
      </w:pPr>
      <w:r>
        <w:t>Fiche 1.2 : Le Piège des Priorités</w:t>
      </w:r>
    </w:p>
    <w:p>
      <w:pPr>
        <w:pStyle w:val="ListBullet"/>
      </w:pPr>
      <w:r>
        <w:rPr>
          <w:b w:val="0"/>
          <w:i w:val="0"/>
        </w:rPr>
        <w:t>Verset clé :</w:t>
      </w:r>
      <w:r>
        <w:rPr>
          <w:b/>
          <w:i w:val="0"/>
        </w:rPr>
        <w:t xml:space="preserve"> "Mais, sans s'inquiéter de l'invitation, ils s'en allèrent, celui-ci à son champ, celui-là à son trafic."</w:t>
      </w:r>
      <w:r>
        <w:rPr>
          <w:b/>
          <w:i/>
        </w:rPr>
        <w:t xml:space="preserve"> (Matthieu 22:5)</w:t>
      </w:r>
    </w:p>
    <w:p>
      <w:pPr>
        <w:pStyle w:val="ListBullet"/>
      </w:pPr>
      <w:r>
        <w:rPr>
          <w:b w:val="0"/>
          <w:i w:val="0"/>
        </w:rPr>
        <w:t>Explication :</w:t>
      </w:r>
      <w:r>
        <w:rPr>
          <w:b/>
          <w:i w:val="0"/>
        </w:rPr>
        <w:t xml:space="preserve"> Le refus ne vient pas toujours d'une haine contre le Roi, mais souvent d'une indifférence causée par les occupations quotidiennes.</w:t>
      </w:r>
    </w:p>
    <w:p>
      <w:pPr>
        <w:pStyle w:val="ListBullet"/>
      </w:pPr>
      <w:r>
        <w:rPr>
          <w:b w:val="0"/>
          <w:i w:val="0"/>
        </w:rPr>
        <w:t>Réflexion :</w:t>
      </w:r>
      <w:r>
        <w:rPr>
          <w:b/>
          <w:i w:val="0"/>
        </w:rPr>
      </w:r>
    </w:p>
    <w:p>
      <w:r>
        <w:rPr>
          <w:b w:val="0"/>
          <w:i w:val="0"/>
        </w:rPr>
        <w:t xml:space="preserve">    1. Quels sont nos "champs" ou nos "commerces" qui nous empêchent de répondre à Dieu aujourd'hui ? (Réponse : Travail excessif, réseaux sociaux, soucis matériels, loisirs).</w:t>
      </w:r>
    </w:p>
    <w:p>
      <w:r>
        <w:rPr>
          <w:b w:val="0"/>
          <w:i w:val="0"/>
        </w:rPr>
        <w:t xml:space="preserve">    2. Pourquoi le Roi est-il irrité par ces excuses qui semblent valables ? (Réponse : Parce qu'elles montrent que le don du Roi a moins de valeur à leurs yeux que leurs propres affaires).</w:t>
      </w:r>
    </w:p>
    <w:p>
      <w:pPr>
        <w:pStyle w:val="ListBullet"/>
      </w:pPr>
      <w:r>
        <w:rPr>
          <w:b w:val="0"/>
          <w:i w:val="0"/>
        </w:rPr>
        <w:t>Citation :</w:t>
      </w:r>
      <w:r>
        <w:rPr>
          <w:b/>
          <w:i w:val="0"/>
        </w:rPr>
        <w:t xml:space="preserve"> "Le plus grand ennemi du 'meilleur' est souvent le 'bon'."</w:t>
      </w:r>
      <w:r>
        <w:rPr>
          <w:b/>
          <w:i/>
        </w:rPr>
        <w:t xml:space="preserve"> (Dwight L. Moody)</w:t>
      </w:r>
    </w:p>
    <w:p>
      <w:pPr>
        <w:pStyle w:val="ListBullet"/>
      </w:pPr>
      <w:r>
        <w:rPr>
          <w:b w:val="0"/>
          <w:i w:val="0"/>
        </w:rPr>
        <w:t>Activité créative :</w:t>
      </w:r>
      <w:r>
        <w:rPr>
          <w:b/>
          <w:i w:val="0"/>
        </w:rPr>
        <w:t xml:space="preserve"> Mimez une scène où quelqu'un reçoit un appel important de Dieu mais est trop occupé par son téléphone ou son travail.</w:t>
      </w:r>
    </w:p>
    <w:p>
      <w:pPr>
        <w:pStyle w:val="ListBullet"/>
      </w:pPr>
      <w:r>
        <w:rPr>
          <w:b w:val="0"/>
          <w:i w:val="0"/>
        </w:rPr>
        <w:t>Défi pratique :</w:t>
      </w:r>
      <w:r>
        <w:rPr>
          <w:b/>
          <w:i w:val="0"/>
        </w:rPr>
        <w:t xml:space="preserve"> Identifiez une activité qui vous prend trop de temps et sacrifiez 15 minutes de cette activité chaque jour pour la prière.</w:t>
      </w:r>
    </w:p>
    <w:p>
      <w:r>
        <w:rPr>
          <w:b w:val="0"/>
          <w:i w:val="0"/>
        </w:rPr>
        <w:t>---</w:t>
      </w:r>
    </w:p>
    <w:p>
      <w:pPr>
        <w:pStyle w:val="Heading3"/>
      </w:pPr>
      <w:r>
        <w:t>Fiche 1.3 : La Grâce aux Carrefours</w:t>
      </w:r>
    </w:p>
    <w:p>
      <w:pPr>
        <w:pStyle w:val="ListBullet"/>
      </w:pPr>
      <w:r>
        <w:rPr>
          <w:b w:val="0"/>
          <w:i w:val="0"/>
        </w:rPr>
        <w:t>Verset clé :</w:t>
      </w:r>
      <w:r>
        <w:rPr>
          <w:b/>
          <w:i w:val="0"/>
        </w:rPr>
        <w:t xml:space="preserve"> "Allez donc dans les carrefours, et appelez aux noces tous ceux que vous trouverez."</w:t>
      </w:r>
      <w:r>
        <w:rPr>
          <w:b/>
          <w:i/>
        </w:rPr>
        <w:t xml:space="preserve"> (Matthieu 22:9)</w:t>
      </w:r>
    </w:p>
    <w:p>
      <w:pPr>
        <w:pStyle w:val="ListBullet"/>
      </w:pPr>
      <w:r>
        <w:rPr>
          <w:b w:val="0"/>
          <w:i w:val="0"/>
        </w:rPr>
        <w:t>Explication :</w:t>
      </w:r>
      <w:r>
        <w:rPr>
          <w:b/>
          <w:i w:val="0"/>
        </w:rPr>
        <w:t xml:space="preserve"> Puisque les invités "officiels" ont refusé, Dieu ouvre la porte à tout le monde, sans distinction de mérite.</w:t>
      </w:r>
    </w:p>
    <w:p>
      <w:pPr>
        <w:pStyle w:val="ListBullet"/>
      </w:pPr>
      <w:r>
        <w:rPr>
          <w:b w:val="0"/>
          <w:i w:val="0"/>
        </w:rPr>
        <w:t>Réflexion :</w:t>
      </w:r>
      <w:r>
        <w:rPr>
          <w:b/>
          <w:i w:val="0"/>
        </w:rPr>
      </w:r>
    </w:p>
    <w:p>
      <w:r>
        <w:rPr>
          <w:b w:val="0"/>
          <w:i w:val="0"/>
        </w:rPr>
        <w:t xml:space="preserve">    1. Qui sont les gens des "carrefours" aujourd'hui ? (Réponse : Les exclus, les marginaux, ceux qui se croient indignes, mais aussi les non-croyants).</w:t>
      </w:r>
    </w:p>
    <w:p>
      <w:r>
        <w:rPr>
          <w:b w:val="0"/>
          <w:i w:val="0"/>
        </w:rPr>
        <w:t xml:space="preserve">    2. Que signifie le fait que les serviteurs rassemblent les "méchants et les bons" ? (Réponse : Que le salut commence par la grâce et non par notre propre justice).</w:t>
      </w:r>
    </w:p>
    <w:p>
      <w:pPr>
        <w:pStyle w:val="ListBullet"/>
      </w:pPr>
      <w:r>
        <w:rPr>
          <w:b w:val="0"/>
          <w:i w:val="0"/>
        </w:rPr>
        <w:t>Citation :</w:t>
      </w:r>
      <w:r>
        <w:rPr>
          <w:b/>
          <w:i w:val="0"/>
        </w:rPr>
        <w:t xml:space="preserve"> "Personne n'est trop mauvais pour être sauvé, mais certains sont trop 'bons' pour penser qu'ils en ont besoin."</w:t>
      </w:r>
      <w:r>
        <w:rPr>
          <w:b/>
          <w:i/>
        </w:rPr>
        <w:t xml:space="preserve"> (Billy Graham)</w:t>
      </w:r>
    </w:p>
    <w:p>
      <w:pPr>
        <w:pStyle w:val="ListBullet"/>
      </w:pPr>
      <w:r>
        <w:rPr>
          <w:b w:val="0"/>
          <w:i w:val="0"/>
        </w:rPr>
        <w:t>Activité créative :</w:t>
      </w:r>
      <w:r>
        <w:rPr>
          <w:b/>
          <w:i w:val="0"/>
        </w:rPr>
        <w:t xml:space="preserve"> Fabriquez des petites cartes d'invitation "Le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