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date: 2017-09-10</w:t>
      </w:r>
    </w:p>
    <w:p>
      <w:r>
        <w:rPr>
          <w:b w:val="0"/>
          <w:i w:val="0"/>
        </w:rPr>
        <w:t>title: 'La Voie de Balaam : Quand l''Argent Sépare de Dieu'</w:t>
      </w:r>
    </w:p>
    <w:p>
      <w:r>
        <w:rPr>
          <w:b w:val="0"/>
          <w:i w:val="0"/>
        </w:rPr>
        <w:t>tags: []</w:t>
      </w:r>
    </w:p>
    <w:p>
      <w:r>
        <w:rPr>
          <w:b w:val="0"/>
          <w:i w:val="0"/>
        </w:rPr>
        <w:t>categories:</w:t>
      </w:r>
    </w:p>
    <w:p>
      <w:pPr>
        <w:pStyle w:val="ListBullet"/>
      </w:pPr>
      <w:r>
        <w:rPr>
          <w:b w:val="0"/>
          <w:i w:val="0"/>
        </w:rPr>
        <w:t>Prière</w:t>
      </w:r>
    </w:p>
    <w:p>
      <w:pPr>
        <w:pStyle w:val="ListBullet"/>
      </w:pPr>
      <w:r>
        <w:rPr>
          <w:b w:val="0"/>
          <w:i w:val="0"/>
        </w:rPr>
        <w:t>Créativité</w:t>
      </w:r>
    </w:p>
    <w:p>
      <w:pPr>
        <w:pStyle w:val="ListBullet"/>
      </w:pPr>
      <w:r>
        <w:rPr>
          <w:b w:val="0"/>
          <w:i w:val="0"/>
        </w:rPr>
        <w:t>Communion fraternelle</w:t>
      </w:r>
    </w:p>
    <w:p>
      <w:pPr>
        <w:pStyle w:val="ListBullet"/>
      </w:pPr>
      <w:r>
        <w:rPr>
          <w:b w:val="0"/>
          <w:i w:val="0"/>
        </w:rPr>
        <w:t>Groupe de croissance</w:t>
      </w:r>
    </w:p>
    <w:p>
      <w:r>
        <w:rPr>
          <w:b w:val="0"/>
          <w:i w:val="0"/>
        </w:rPr>
        <w:t>palmiers:</w:t>
      </w:r>
    </w:p>
    <w:p>
      <w:pPr>
        <w:pStyle w:val="ListBullet"/>
      </w:pPr>
      <w:r>
        <w:rPr>
          <w:b w:val="0"/>
          <w:i w:val="0"/>
        </w:rPr>
        <w:t>Écoute de Dieu</w:t>
      </w:r>
    </w:p>
    <w:p>
      <w:pPr>
        <w:pStyle w:val="ListBullet"/>
      </w:pPr>
      <w:r>
        <w:rPr>
          <w:b w:val="0"/>
          <w:i w:val="0"/>
        </w:rPr>
        <w:t>Parole de Dieu</w:t>
      </w:r>
    </w:p>
    <w:p>
      <w:pPr>
        <w:pStyle w:val="ListBullet"/>
      </w:pPr>
      <w:r>
        <w:rPr>
          <w:b w:val="0"/>
          <w:i w:val="0"/>
        </w:rPr>
        <w:t>Église</w:t>
      </w:r>
    </w:p>
    <w:p>
      <w:pPr>
        <w:pStyle w:val="ListBullet"/>
      </w:pPr>
      <w:r>
        <w:rPr>
          <w:b w:val="0"/>
          <w:i w:val="0"/>
        </w:rPr>
        <w:t>Relation avec Dieu</w:t>
      </w:r>
    </w:p>
    <w:p>
      <w:pPr>
        <w:pStyle w:val="ListBullet"/>
      </w:pPr>
      <w:r>
        <w:rPr>
          <w:b w:val="0"/>
          <w:i w:val="0"/>
        </w:rPr>
        <w:t>Bible</w:t>
      </w:r>
    </w:p>
    <w:p>
      <w:pPr>
        <w:pStyle w:val="ListBullet"/>
      </w:pPr>
      <w:r>
        <w:rPr>
          <w:b w:val="0"/>
          <w:i w:val="0"/>
        </w:rPr>
        <w:t>Foi</w:t>
      </w:r>
    </w:p>
    <w:p>
      <w:pPr>
        <w:pStyle w:val="ListBullet"/>
      </w:pPr>
      <w:r>
        <w:rPr>
          <w:b w:val="0"/>
          <w:i w:val="0"/>
        </w:rPr>
        <w:t>Sagesse</w:t>
      </w:r>
    </w:p>
    <w:p>
      <w:r>
        <w:rPr>
          <w:b w:val="0"/>
          <w:i w:val="0"/>
        </w:rPr>
        <w:t>---</w:t>
      </w:r>
    </w:p>
    <w:p>
      <w:pPr>
        <w:pStyle w:val="Heading1"/>
      </w:pPr>
      <w:r>
        <w:t>- Stratégie de Balaam</w:t>
      </w:r>
    </w:p>
    <w:p>
      <w:r>
        <w:rPr>
          <w:b w:val="0"/>
          <w:i w:val="0"/>
        </w:rPr>
        <w:t>“Car il n’y a point de différence entre le Juif et le Grec ; il y a le même Seigneur pour tous, qui est riche envers tous ceux qui l’invoquent.”</w:t>
      </w:r>
      <w:r>
        <w:rPr>
          <w:b w:val="0"/>
          <w:i/>
        </w:rPr>
        <w:t xml:space="preserve"> (Romains 10:12)</w:t>
      </w:r>
    </w:p>
    <w:p>
      <w:r>
        <w:rPr>
          <w:b w:val="0"/>
          <w:i w:val="0"/>
        </w:rPr>
        <w:t>Bienvenue à cette étude biblique ! Aujourd'hui, nous allons explorer le parcours d'un personnage biblique fascinant et troublant : Balaam. Sa histoire, racontée principalement dans les chapitres 22 à 25 du livre des Nombres, nous offre des leçons intemporelles sur la tentation, la cupidité et l'importance de rester fidèle à Dieu, quelles que soient les circonstances.</w:t>
      </w:r>
    </w:p>
    <w:p>
      <w:pPr>
        <w:pStyle w:val="Heading2"/>
      </w:pPr>
      <w:r>
        <w:t>Prière d'Ouverture</w:t>
      </w:r>
    </w:p>
    <w:p>
      <w:r>
        <w:rPr>
          <w:b w:val="0"/>
          <w:i w:val="0"/>
        </w:rPr>
        <w:t>Seigneur, nous te remercions pour ce temps que nous pouvons passer ensemble dans ta Parole. Ouvre nos cœurs et nos esprits pour comprendre les vérités que tu veux nous enseigner aujourd'hui à travers l'histoire de Balaam. Aide-nous à discerner les pièges du monde et à rester fermement attachés à Toi. Que ta sagesse guide notre étude et que ton Esprit nous éclaire. Au nom de Jésus, Amen.</w:t>
      </w:r>
    </w:p>
    <w:p>
      <w:pPr>
        <w:pStyle w:val="Heading2"/>
      </w:pPr>
      <w:r>
        <w:t>Brise-Glace : "Le Cercle des Valeurs"</w:t>
      </w:r>
    </w:p>
    <w:p>
      <w:r>
        <w:rPr>
          <w:b w:val="0"/>
          <w:i w:val="0"/>
        </w:rPr>
        <w:t>Réunissons-nous en cercle. Chaque personne va recevoir une feuille de papier et un crayon. Nous allons dessiner au centre de la feuille une petite maison. Autour de la maison, nous allons écrire 3 choses qui sont vraiment importantes pour nous dans notre vie (la famille, la foi, le travail, les amis, la santé, etc.). Ensuite, chacun à son tour, va partager une chose importante qu'il a écrite et pourquoi c'est important pour lui. Cela nous permettra de voir ce qui compte vraiment pour chacun et de commencer à réfléchir à ce qui peut nous faire dévier de ces valeurs importantes.</w:t>
      </w:r>
    </w:p>
    <w:p>
      <w:pPr>
        <w:pStyle w:val="Heading2"/>
      </w:pPr>
      <w:r>
        <w:t>Introduction : Le Devin aux Mains Vides ?</w:t>
      </w:r>
    </w:p>
    <w:p>
      <w:r>
        <w:rPr>
          <w:b w:val="0"/>
          <w:i w:val="0"/>
        </w:rPr>
        <w:t>Balaam, fils de Béor, est une figure complexe. Mentionné plus de 70 fois dans la Bible, son nom lui-même porte une signification inquiétante : "qui dévore", "qui détruit le temple", ou encore "celui qui mène le peuple à la ruine". Son histoire se déroule à l'époque où les Israélites, sortant d'Égypte, traversent les plaines de Moab. Le roi de Moab, Balak, effrayé par la puissance de ce peuple, fait appel à Balaam, un devin réputé pour sa capacité à maudire ou bénir. Ce que Balaam semble ignorer, c'est que Dieu a un plan souverain pour Israël et que personne ne peut le contrecarrer. Cependant, la tentation de la richesse va profondément altérer son parcours. Le Nouveau Testament nous met en garde contre "la voie de Balaam" (2 Pierre 2:15, Jude 11) et sa "doctrine" (Apocalypse 2:14), révélant ainsi que son histoire n'est pas qu'un simple récit du passé, mais un avertissement toujours pertinent.</w:t>
      </w:r>
    </w:p>
    <w:p>
      <w:pPr>
        <w:pStyle w:val="Heading2"/>
      </w:pPr>
      <w:r>
        <w:t>Thème Principal : Les Pièges de la cupidité et de la compromission</w:t>
      </w:r>
    </w:p>
    <w:p>
      <w:r>
        <w:rPr>
          <w:b w:val="0"/>
          <w:i w:val="0"/>
        </w:rPr>
        <w:t>L'histoire de Balaam est un exemple frappant de la manière dont la cupidité et le désir de gain personnel peuvent conduire à la compromission spirituelle et à la ruine. Dieu avait clairement interdit à Balaam de maudire Israël, mais la promesse de richesses de la part de Balak a fait vaciller le devin. Finalement, ne pouvant maudire Israël directement, Balaam a suggéré une stratégie perfide : séduire les Israélites par l'immoralité et le culte des idoles de Moab. Cette tactique a eu des conséquences dévastatrices, entraînant un jugement divin sur Israël. La doctrine de Balaam, telle que décrite dans le Nouveau Testament, est donc celle qui cherche à introduire le péché dans le peuple de Dieu, en utilisant des compromis moraux et spirituels pour le détourner de Dieu, souvent motivée par un gain personnel.</w:t>
      </w:r>
    </w:p>
    <w:p>
      <w:r>
        <w:rPr>
          <w:b w:val="0"/>
          <w:i w:val="0"/>
        </w:rPr>
        <w:t>---</w:t>
      </w:r>
    </w:p>
    <w:p>
      <w:pPr>
        <w:pStyle w:val="Heading2"/>
      </w:pPr>
      <w:r>
        <w:t>Groupe 1 : La Tentation de l'Argent et la Compromission</w:t>
      </w:r>
    </w:p>
    <w:p>
      <w:r>
        <w:rPr>
          <w:b w:val="0"/>
          <w:i w:val="0"/>
        </w:rPr>
        <w:t>Ce groupe explorera comment la soif d'argent peut nous éloigner de Dieu et nous pousser à faire des choix contraires à notre foi.</w:t>
      </w:r>
    </w:p>
    <w:p>
      <w:pPr>
        <w:pStyle w:val="Heading3"/>
      </w:pPr>
      <w:r>
        <w:t>Fiche 1 : Le Premier Appel et la Réponse Divine</w:t>
      </w:r>
    </w:p>
    <w:p>
      <w:pPr>
        <w:pStyle w:val="ListBullet"/>
      </w:pPr>
      <w:r>
        <w:rPr>
          <w:b w:val="0"/>
          <w:i w:val="0"/>
        </w:rPr>
        <w:t>Titre :</w:t>
      </w:r>
      <w:r>
        <w:rPr>
          <w:b/>
          <w:i w:val="0"/>
        </w:rPr>
        <w:t xml:space="preserve"> La Voix de Dieu avant la Soif d'Or</w:t>
      </w:r>
    </w:p>
    <w:p>
      <w:pPr>
        <w:pStyle w:val="ListBullet"/>
      </w:pPr>
      <w:r>
        <w:rPr>
          <w:b w:val="0"/>
          <w:i w:val="0"/>
        </w:rPr>
        <w:t>Verset Clé :</w:t>
      </w:r>
      <w:r>
        <w:rPr>
          <w:b/>
          <w:i w:val="0"/>
        </w:rPr>
        <w:t xml:space="preserve"> « Dieu dit à Balaam : Tu n’iras point avec eux, tu ne maudiras point ce peuple, car il est béni. »</w:t>
      </w:r>
      <w:r>
        <w:rPr>
          <w:b/>
          <w:i/>
        </w:rPr>
        <w:t xml:space="preserve"> (Nombres 22:12)</w:t>
      </w:r>
    </w:p>
    <w:p>
      <w:pPr>
        <w:pStyle w:val="ListBullet"/>
      </w:pPr>
      <w:r>
        <w:rPr>
          <w:b w:val="0"/>
          <w:i w:val="0"/>
        </w:rPr>
        <w:t>Explication :</w:t>
      </w:r>
      <w:r>
        <w:rPr>
          <w:b/>
          <w:i w:val="0"/>
        </w:rPr>
        <w:t xml:space="preserve"> Dieu communique clairement à Balaam qu'Israël est sous sa protection et ne peut être maudit.</w:t>
      </w:r>
    </w:p>
    <w:p>
      <w:pPr>
        <w:pStyle w:val="ListBullet"/>
      </w:pPr>
      <w:r>
        <w:rPr>
          <w:b w:val="0"/>
          <w:i w:val="0"/>
        </w:rPr>
        <w:t>Réflexion :</w:t>
      </w:r>
      <w:r>
        <w:rPr>
          <w:b/>
          <w:i w:val="0"/>
        </w:rPr>
      </w:r>
    </w:p>
    <w:p>
      <w:r>
        <w:rPr>
          <w:b w:val="0"/>
          <w:i w:val="0"/>
        </w:rPr>
        <w:t xml:space="preserve">    1.  Comment réagiriez-vous si Dieu vous interdisait clairement de faire quelque chose, même si cela semblait avantageux ?</w:t>
      </w:r>
    </w:p>
    <w:p>
      <w:r>
        <w:rPr>
          <w:b w:val="0"/>
          <w:i w:val="0"/>
        </w:rPr>
        <w:t xml:space="preserve">    2.  Pourquoi est-il important d'écouter la voix de Dieu avant de prendre une décision basée sur des gains matériels ?</w:t>
      </w:r>
    </w:p>
    <w:p>
      <w:pPr>
        <w:pStyle w:val="ListBullet"/>
      </w:pPr>
      <w:r>
        <w:rPr>
          <w:b w:val="0"/>
          <w:i w:val="0"/>
        </w:rPr>
        <w:t>Citation d’un héros de la foi :</w:t>
      </w:r>
      <w:r>
        <w:rPr>
          <w:b/>
          <w:i w:val="0"/>
        </w:rPr>
        <w:t xml:space="preserve"> « La chose la plus importante pour un homme est d'avoir une conviction ferme et inébranlable sur la vérité et la droiture. »</w:t>
      </w:r>
      <w:r>
        <w:rPr>
          <w:b/>
          <w:i/>
        </w:rPr>
        <w:t xml:space="preserve"> - Charles Spurgeon</w:t>
      </w:r>
    </w:p>
    <w:p>
      <w:pPr>
        <w:pStyle w:val="ListBullet"/>
      </w:pPr>
      <w:r>
        <w:rPr>
          <w:b w:val="0"/>
          <w:i w:val="0"/>
        </w:rPr>
        <w:t>Activité Créative :</w:t>
      </w:r>
      <w:r>
        <w:rPr>
          <w:b/>
          <w:i w:val="0"/>
        </w:rPr>
        <w:t xml:space="preserve"> Dessiner deux chemins : un menant à une montagne de pièces d'or, l'autre menant à un lieu paisible avec Dieu. Les participants marquent le chemin que Balaam aurait dû choisir selon la parole de Dieu.</w:t>
      </w:r>
    </w:p>
    <w:p>
      <w:pPr>
        <w:pStyle w:val="ListBullet"/>
      </w:pPr>
      <w:r>
        <w:rPr>
          <w:b w:val="0"/>
          <w:i w:val="0"/>
        </w:rPr>
        <w:t>Défi Pratique :</w:t>
      </w:r>
      <w:r>
        <w:rPr>
          <w:b/>
          <w:i w:val="0"/>
        </w:rPr>
        <w:t xml:space="preserve"> Cette semaine, lorsque vous êtes confronté à une décision qui pourrait vous apporter un gain mais qui semble moralement douteuse, prenez le temps de prier et de chercher la direction de Dieu avant de vous engager.</w:t>
      </w:r>
    </w:p>
    <w:p>
      <w:r>
        <w:rPr>
          <w:b w:val="0"/>
          <w:i w:val="0"/>
        </w:rPr>
        <w:t>---</w:t>
      </w:r>
    </w:p>
    <w:p>
      <w:pPr>
        <w:pStyle w:val="Heading3"/>
      </w:pPr>
      <w:r>
        <w:t>Fiche 2 : Le Poids de l'Ambition</w:t>
      </w:r>
    </w:p>
    <w:p>
      <w:pPr>
        <w:pStyle w:val="ListBullet"/>
      </w:pPr>
      <w:r>
        <w:rPr>
          <w:b w:val="0"/>
          <w:i w:val="0"/>
        </w:rPr>
        <w:t>Titre :</w:t>
      </w:r>
      <w:r>
        <w:rPr>
          <w:b/>
          <w:i w:val="0"/>
        </w:rPr>
        <w:t xml:space="preserve"> L'Appât du Gain</w:t>
      </w:r>
    </w:p>
    <w:p>
      <w:pPr>
        <w:pStyle w:val="ListBullet"/>
      </w:pPr>
      <w:r>
        <w:rPr>
          <w:b w:val="0"/>
          <w:i w:val="0"/>
        </w:rPr>
        <w:t>Verset Clé :</w:t>
      </w:r>
      <w:r>
        <w:rPr>
          <w:b/>
          <w:i w:val="0"/>
        </w:rPr>
        <w:t xml:space="preserve"> « Mais Balaam répondit aux serviteurs de Balak : quand même Balak me donnerait sa maison pleine d’or et d’argent, je ne pourrais ni franchir ni enfreindre le commandement de l'Éternel, mon Dieu. »</w:t>
      </w:r>
      <w:r>
        <w:rPr>
          <w:b/>
          <w:i/>
        </w:rPr>
        <w:t xml:space="preserve"> (Nombres 22:18)</w:t>
      </w:r>
    </w:p>
    <w:p>
      <w:pPr>
        <w:pStyle w:val="ListBullet"/>
      </w:pPr>
      <w:r>
        <w:rPr>
          <w:b w:val="0"/>
          <w:i w:val="0"/>
        </w:rPr>
        <w:t>Explication :</w:t>
      </w:r>
      <w:r>
        <w:rPr>
          <w:b/>
          <w:i w:val="0"/>
        </w:rPr>
        <w:t xml:space="preserve"> Balaam déclare initialement son obéissance à Dieu, mais il est clair que le désir de récompense est déjà présent, car il insiste sur la grandeur de la récompense potentielle.</w:t>
      </w:r>
    </w:p>
    <w:p>
      <w:pPr>
        <w:pStyle w:val="ListBullet"/>
      </w:pPr>
      <w:r>
        <w:rPr>
          <w:b w:val="0"/>
          <w:i w:val="0"/>
        </w:rPr>
        <w:t>Réflexion :</w:t>
      </w:r>
      <w:r>
        <w:rPr>
          <w:b/>
          <w:i w:val="0"/>
        </w:rPr>
      </w:r>
    </w:p>
    <w:p>
      <w:r>
        <w:rPr>
          <w:b w:val="0"/>
          <w:i w:val="0"/>
        </w:rPr>
        <w:t xml:space="preserve">    1.  Comment la promesse d'une grande récompense peut-elle nous aveugler face à la volonté de Dieu ?</w:t>
      </w:r>
    </w:p>
    <w:p>
      <w:r>
        <w:rPr>
          <w:b w:val="0"/>
          <w:i w:val="0"/>
        </w:rPr>
        <w:t xml:space="preserve">    2.  Dans quelles situations modernes la "richesse" peut-elle devenir une idole qui nous éloigne de Dieu ?</w:t>
      </w:r>
    </w:p>
    <w:p>
      <w:pPr>
        <w:pStyle w:val="ListBullet"/>
      </w:pPr>
      <w:r>
        <w:rPr>
          <w:b w:val="0"/>
          <w:i w:val="0"/>
        </w:rPr>
        <w:t>Citation d’un héros de la foi :</w:t>
      </w:r>
      <w:r>
        <w:rPr>
          <w:b/>
          <w:i w:val="0"/>
        </w:rPr>
        <w:t xml:space="preserve"> « L'argent est un bon serviteur mais un très mauvais maître. »</w:t>
      </w:r>
      <w:r>
        <w:rPr>
          <w:b/>
          <w:i/>
        </w:rPr>
        <w:t xml:space="preserve"> - Francis Bacon (adapté à un contexte spirituel)</w:t>
      </w:r>
    </w:p>
    <w:p>
      <w:pPr>
        <w:pStyle w:val="ListBullet"/>
      </w:pPr>
      <w:r>
        <w:rPr>
          <w:b w:val="0"/>
          <w:i w:val="0"/>
        </w:rPr>
        <w:t>Activité Créative :</w:t>
      </w:r>
      <w:r>
        <w:rPr>
          <w:b/>
          <w:i w:val="0"/>
        </w:rPr>
        <w:t xml:space="preserve"> Créer une courte saynète où un personnage est tenté par de l'argent pour faire quelque chose de mal, et un autre le rappelle à l'ordre en lui parlant de Dieu.</w:t>
      </w:r>
    </w:p>
    <w:p>
      <w:pPr>
        <w:pStyle w:val="ListBullet"/>
      </w:pPr>
      <w:r>
        <w:rPr>
          <w:b w:val="0"/>
          <w:i w:val="0"/>
        </w:rPr>
        <w:t>Défi Pratique :</w:t>
      </w:r>
      <w:r>
        <w:rPr>
          <w:b/>
          <w:i w:val="0"/>
        </w:rPr>
        <w:t xml:space="preserve"> Identifiez une chose dans votre vie qui prend trop de place et qui pourrait être un signe d'attachement excessif à des biens matériels. Essayez de simplifier ou de partager cette chose cette semaine.</w:t>
      </w:r>
    </w:p>
    <w:p>
      <w:r>
        <w:rPr>
          <w:b w:val="0"/>
          <w:i w:val="0"/>
        </w:rPr>
        <w:t>---</w:t>
      </w:r>
    </w:p>
    <w:p>
      <w:pPr>
        <w:pStyle w:val="Heading3"/>
      </w:pPr>
      <w:r>
        <w:t>Fiche 3 : La Persévérance de la Tentation</w:t>
      </w:r>
    </w:p>
    <w:p>
      <w:pPr>
        <w:pStyle w:val="ListBullet"/>
      </w:pPr>
      <w:r>
        <w:rPr>
          <w:b w:val="0"/>
          <w:i w:val="0"/>
        </w:rPr>
        <w:t>Titre :</w:t>
      </w:r>
      <w:r>
        <w:rPr>
          <w:b/>
          <w:i w:val="0"/>
        </w:rPr>
        <w:t xml:space="preserve"> L'Insistance qui Érode la Volonté</w:t>
      </w:r>
    </w:p>
    <w:p>
      <w:pPr>
        <w:pStyle w:val="ListBullet"/>
      </w:pPr>
      <w:r>
        <w:rPr>
          <w:b w:val="0"/>
          <w:i w:val="0"/>
        </w:rPr>
        <w:t>Verset Clé :</w:t>
      </w:r>
      <w:r>
        <w:rPr>
          <w:b/>
          <w:i w:val="0"/>
        </w:rPr>
        <w:t xml:space="preserve"> « Balak envoya de nouveau des princes, en plus grand nombre et plus considérés que les premiers. »</w:t>
      </w:r>
      <w:r>
        <w:rPr>
          <w:b/>
          <w:i/>
        </w:rPr>
        <w:t xml:space="preserve"> (Nombres 22:15)</w:t>
      </w:r>
    </w:p>
    <w:p>
      <w:pPr>
        <w:pStyle w:val="ListBullet"/>
      </w:pPr>
      <w:r>
        <w:rPr>
          <w:b w:val="0"/>
          <w:i w:val="0"/>
        </w:rPr>
        <w:t>Explication :</w:t>
      </w:r>
      <w:r>
        <w:rPr>
          <w:b/>
          <w:i w:val="0"/>
        </w:rPr>
        <w:t xml:space="preserve"> L'insistance et l'augmentation de la tentation peuvent finir par user notre résistance.</w:t>
      </w:r>
    </w:p>
    <w:p>
      <w:pPr>
        <w:pStyle w:val="ListBullet"/>
      </w:pPr>
      <w:r>
        <w:rPr>
          <w:b w:val="0"/>
          <w:i w:val="0"/>
        </w:rPr>
        <w:t>Réflexion :</w:t>
      </w:r>
      <w:r>
        <w:rPr>
          <w:b/>
          <w:i w:val="0"/>
        </w:rPr>
      </w:r>
    </w:p>
    <w:p>
      <w:r>
        <w:rPr>
          <w:b w:val="0"/>
          <w:i w:val="0"/>
        </w:rPr>
        <w:t xml:space="preserve">    1.  Comment l'insistance des personnes ou des situations peut-elle influencer nos décisions, même si nous savons que c'est mal ?</w:t>
      </w:r>
    </w:p>
    <w:p>
      <w:r>
        <w:rPr>
          <w:b w:val="0"/>
          <w:i w:val="0"/>
        </w:rPr>
        <w:t xml:space="preserve">    2.  Quelles stratégies bibliques pouvons-nous utiliser pour résister à une tentation persistante ?</w:t>
      </w:r>
    </w:p>
    <w:p>
      <w:pPr>
        <w:pStyle w:val="ListBullet"/>
      </w:pPr>
      <w:r>
        <w:rPr>
          <w:b w:val="0"/>
          <w:i w:val="0"/>
        </w:rPr>
        <w:t>Citation d’un héros de la foi :</w:t>
      </w:r>
      <w:r>
        <w:rPr>
          <w:b/>
          <w:i w:val="0"/>
        </w:rPr>
        <w:t xml:space="preserve"> « La tentation est une invitation à tomber, mais la foi est un appel à rester debout. »</w:t>
      </w:r>
      <w:r>
        <w:rPr>
          <w:b/>
          <w:i/>
        </w:rPr>
        <w:t xml:space="preserve"> - Unknown</w:t>
      </w:r>
    </w:p>
    <w:p>
      <w:pPr>
        <w:pStyle w:val="ListBullet"/>
      </w:pPr>
      <w:r>
        <w:rPr>
          <w:b w:val="0"/>
          <w:i w:val="0"/>
        </w:rPr>
        <w:t>Activité Créative :</w:t>
      </w:r>
      <w:r>
        <w:rPr>
          <w:b/>
          <w:i w:val="0"/>
        </w:rPr>
        <w:t xml:space="preserve"> Dessiner un chemin semé d'embûches (pierres, ronces) d'un côté, et un chemin droit et clair de l'autre. Les participants doivent choisir et dessiner le chemin qu'ils représentent.</w:t>
      </w:r>
    </w:p>
    <w:p>
      <w:pPr>
        <w:pStyle w:val="ListBullet"/>
      </w:pPr>
      <w:r>
        <w:rPr>
          <w:b w:val="0"/>
          <w:i w:val="0"/>
        </w:rPr>
        <w:t>Défi Pratique :</w:t>
      </w:r>
      <w:r>
        <w:rPr>
          <w:b/>
          <w:i w:val="0"/>
        </w:rPr>
        <w:t xml:space="preserve"> Réfléchissez à une tentation récurrente dans votre vie. Cherchez un ami de confiance avec qui partager cette lutte et demandez-lui de prier avec vous pour la victoire.</w:t>
      </w:r>
    </w:p>
    <w:p>
      <w:r>
        <w:rPr>
          <w:b w:val="0"/>
          <w:i w:val="0"/>
        </w:rPr>
        <w:t>---</w:t>
      </w:r>
    </w:p>
    <w:p>
      <w:pPr>
        <w:pStyle w:val="Heading3"/>
      </w:pPr>
      <w:r>
        <w:t>Fiche 4 : La Soumission à la Volonté Divine</w:t>
      </w:r>
    </w:p>
    <w:p>
      <w:pPr>
        <w:pStyle w:val="ListBullet"/>
      </w:pPr>
      <w:r>
        <w:rPr>
          <w:b w:val="0"/>
          <w:i w:val="0"/>
        </w:rPr>
        <w:t>Titre :</w:t>
      </w:r>
      <w:r>
        <w:rPr>
          <w:b/>
          <w:i w:val="0"/>
        </w:rPr>
        <w:t xml:space="preserve"> L'Âne Sage et le Prophète Aveugle</w:t>
      </w:r>
    </w:p>
    <w:p>
      <w:pPr>
        <w:pStyle w:val="ListBullet"/>
      </w:pPr>
      <w:r>
        <w:rPr>
          <w:b w:val="0"/>
          <w:i w:val="0"/>
        </w:rPr>
        <w:t>Verset Clé :</w:t>
      </w:r>
      <w:r>
        <w:rPr>
          <w:b/>
          <w:i w:val="0"/>
        </w:rPr>
        <w:t xml:space="preserve"> « L'Éternel ouvrit la bouche de l'ânesse, qui dit à Balaam : Que t'ai-je fait, pour que tu me frappes déjà trois fois ? »</w:t>
      </w:r>
      <w:r>
        <w:rPr>
          <w:b/>
          <w:i/>
        </w:rPr>
        <w:t xml:space="preserve"> (Nombres 22:28)</w:t>
      </w:r>
    </w:p>
    <w:p>
      <w:pPr>
        <w:pStyle w:val="ListBullet"/>
      </w:pPr>
      <w:r>
        <w:rPr>
          <w:b w:val="0"/>
          <w:i w:val="0"/>
        </w:rPr>
        <w:t>Explication :</w:t>
      </w:r>
      <w:r>
        <w:rPr>
          <w:b/>
          <w:i w:val="0"/>
        </w:rPr>
        <w:t xml:space="preserve"> Même un animal sans raison peut voir la présence de Dieu là où Balaam, le prophète, est aveuglé par sa propre ambition.</w:t>
      </w:r>
    </w:p>
    <w:p>
      <w:pPr>
        <w:pStyle w:val="ListBullet"/>
      </w:pPr>
      <w:r>
        <w:rPr>
          <w:b w:val="0"/>
          <w:i w:val="0"/>
        </w:rPr>
        <w:t>Réflexion :</w:t>
      </w:r>
      <w:r>
        <w:rPr>
          <w:b/>
          <w:i w:val="0"/>
        </w:rPr>
      </w:r>
    </w:p>
    <w:p>
      <w:r>
        <w:rPr>
          <w:b w:val="0"/>
          <w:i w:val="0"/>
        </w:rPr>
        <w:t xml:space="preserve">    1.  Comment une créature apparemment insignifiante peut-elle être utilisée par Dieu pour révéler la vérité ?</w:t>
      </w:r>
    </w:p>
    <w:p>
      <w:r>
        <w:rPr>
          <w:b w:val="0"/>
          <w:i w:val="0"/>
        </w:rPr>
        <w:t xml:space="preserve">    2.  Qu'est-ce que l'histoire de l'ânesse nous apprend sur la manière dont Dieu cherche à nous parler, même quand nous sommes réticents ?</w:t>
      </w:r>
    </w:p>
    <w:p>
      <w:pPr>
        <w:pStyle w:val="ListBullet"/>
      </w:pPr>
      <w:r>
        <w:rPr>
          <w:b w:val="0"/>
          <w:i w:val="0"/>
        </w:rPr>
        <w:t>Citation d’un héros de la foi :</w:t>
      </w:r>
      <w:r>
        <w:rPr>
          <w:b/>
          <w:i w:val="0"/>
        </w:rPr>
        <w:t xml:space="preserve"> « N'ayez pas peur de la faiblesse. C'est en elle que Dieu manifeste sa puissance. »</w:t>
      </w:r>
      <w:r>
        <w:rPr>
          <w:b/>
          <w:i/>
        </w:rPr>
        <w:t xml:space="preserve"> - Frère Yun</w:t>
      </w:r>
    </w:p>
    <w:p>
      <w:pPr>
        <w:pStyle w:val="ListBullet"/>
      </w:pPr>
      <w:r>
        <w:rPr>
          <w:b w:val="0"/>
          <w:i w:val="0"/>
        </w:rPr>
        <w:t>Activité Créative :</w:t>
      </w:r>
      <w:r>
        <w:rPr>
          <w:b/>
          <w:i w:val="0"/>
        </w:rPr>
        <w:t xml:space="preserve"> Mimer la scène de l'ânesse parlante, en insistant sur la surprise et la révélation.</w:t>
      </w:r>
    </w:p>
    <w:p>
      <w:pPr>
        <w:pStyle w:val="ListBullet"/>
      </w:pPr>
      <w:r>
        <w:rPr>
          <w:b w:val="0"/>
          <w:i w:val="0"/>
        </w:rPr>
        <w:t>Défi Pratique :</w:t>
      </w:r>
      <w:r>
        <w:rPr>
          <w:b/>
          <w:i w:val="0"/>
        </w:rPr>
        <w:t xml:space="preserve"> Soyez attentif aux signes et aux "voix" que Dieu utilise pour vous parler cette semaine. Cela peut être une parole encouragante d'un ami, une méditation sur une prière, ou même un sentiment inhabituel.</w:t>
      </w:r>
    </w:p>
    <w:p>
      <w:r>
        <w:rPr>
          <w:b w:val="0"/>
          <w:i w:val="0"/>
        </w:rPr>
        <w:t>---</w:t>
      </w:r>
    </w:p>
    <w:p>
      <w:pPr>
        <w:pStyle w:val="Heading3"/>
      </w:pPr>
      <w:r>
        <w:t>Fiche 5 : Les Conséquences de la Compromission</w:t>
      </w:r>
    </w:p>
    <w:p>
      <w:pPr>
        <w:pStyle w:val="ListBullet"/>
      </w:pPr>
      <w:r>
        <w:rPr>
          <w:b w:val="0"/>
          <w:i w:val="0"/>
        </w:rPr>
        <w:t>Titre :</w:t>
      </w:r>
      <w:r>
        <w:rPr>
          <w:b/>
          <w:i w:val="0"/>
        </w:rPr>
        <w:t xml:space="preserve"> Le Poison Lent</w:t>
      </w:r>
    </w:p>
    <w:p>
      <w:pPr>
        <w:pStyle w:val="ListBullet"/>
      </w:pPr>
      <w:r>
        <w:rPr>
          <w:b w:val="0"/>
          <w:i w:val="0"/>
        </w:rPr>
        <w:t>Verset Clé :</w:t>
      </w:r>
      <w:r>
        <w:rPr>
          <w:b/>
          <w:i w:val="0"/>
        </w:rPr>
        <w:t xml:space="preserve"> « Mais j'ai quelque chose contre toi, c'est que tu as là des gens attachés à la doctrine de Balaam, qui enseignait à Balak à mettre une pierre d'achoppement devant les fils d'Israël, pour qu'ils mangeassent des viandes sacrifiées aux idoles et qu'ils se livrassent à l'impudicité. »</w:t>
      </w:r>
      <w:r>
        <w:rPr>
          <w:b/>
          <w:i/>
        </w:rPr>
        <w:t xml:space="preserve"> (Apocalypse 2:14)</w:t>
      </w:r>
    </w:p>
    <w:p>
      <w:pPr>
        <w:pStyle w:val="ListBullet"/>
      </w:pPr>
      <w:r>
        <w:rPr>
          <w:b w:val="0"/>
          <w:i w:val="0"/>
        </w:rPr>
        <w:t>Explication :</w:t>
      </w:r>
      <w:r>
        <w:rPr>
          <w:b/>
          <w:i w:val="0"/>
        </w:rPr>
        <w:t xml:space="preserve"> La "doctrine de Balaam" implique d'introduire des compromis qui mènent à l'idolâtrie et à l'immoralité, affaiblissant la relation du peuple avec Dieu.</w:t>
      </w:r>
    </w:p>
    <w:p>
      <w:pPr>
        <w:pStyle w:val="ListBullet"/>
      </w:pPr>
      <w:r>
        <w:rPr>
          <w:b w:val="0"/>
          <w:i w:val="0"/>
        </w:rPr>
        <w:t>Réflexion :</w:t>
      </w:r>
      <w:r>
        <w:rPr>
          <w:b/>
          <w:i w:val="0"/>
        </w:rPr>
      </w:r>
    </w:p>
    <w:p>
      <w:r>
        <w:rPr>
          <w:b w:val="0"/>
          <w:i w:val="0"/>
        </w:rPr>
        <w:t xml:space="preserve">    1.  Comment des compromis apparemment "petits" peuvent-ils mener à des chutes spirituelles majeures ?</w:t>
      </w:r>
    </w:p>
    <w:p>
      <w:r>
        <w:rPr>
          <w:b w:val="0"/>
          <w:i w:val="0"/>
        </w:rPr>
        <w:t xml:space="preserve">    2.  Dans quelles mesures la culture actuelle peut-elle présenter des "pierres d'achoppement" similaires à celles que Balaam a suggérées ?</w:t>
      </w:r>
    </w:p>
    <w:p>
      <w:pPr>
        <w:pStyle w:val="ListBullet"/>
      </w:pPr>
      <w:r>
        <w:rPr>
          <w:b w:val="0"/>
          <w:i w:val="0"/>
        </w:rPr>
        <w:t>Citation d’un héros de la foi :</w:t>
      </w:r>
      <w:r>
        <w:rPr>
          <w:b/>
          <w:i w:val="0"/>
        </w:rPr>
        <w:t xml:space="preserve"> « Les plus grands dangers pour l'Église ne viennent pas de ses ennemis extérieurs, mais de la compromission et de la corruption intérieures. »</w:t>
      </w:r>
      <w:r>
        <w:rPr>
          <w:b/>
          <w:i/>
        </w:rPr>
        <w:t xml:space="preserve"> - D. L. Moody</w:t>
      </w:r>
    </w:p>
    <w:p>
      <w:pPr>
        <w:pStyle w:val="ListBullet"/>
      </w:pPr>
      <w:r>
        <w:rPr>
          <w:b w:val="0"/>
          <w:i w:val="0"/>
        </w:rPr>
        <w:t>Activité Créative :</w:t>
      </w:r>
      <w:r>
        <w:rPr>
          <w:b/>
          <w:i w:val="0"/>
        </w:rPr>
        <w:t xml:space="preserve"> Dessiner une chaîne dont chaque maillon représente une petite concession ou un compromis. Montrer comment ces maillons, mis bout à bout, peuvent devenir une chaîne lourde qui nous retient.</w:t>
      </w:r>
    </w:p>
    <w:p>
      <w:pPr>
        <w:pStyle w:val="ListBullet"/>
      </w:pPr>
      <w:r>
        <w:rPr>
          <w:b w:val="0"/>
          <w:i w:val="0"/>
        </w:rPr>
        <w:t>Défi Pratique :</w:t>
      </w:r>
      <w:r>
        <w:rPr>
          <w:b/>
          <w:i w:val="0"/>
        </w:rPr>
        <w:t xml:space="preserve"> Identifiez une "pierre d'achoppement" dans votre vie ou votre environnement. Prenez une décision claire de la rejeter et cherchez activement des moyens de renforcer votre vie spirituelle cette semaine.</w:t>
      </w:r>
    </w:p>
    <w:p>
      <w:r>
        <w:rPr>
          <w:b w:val="0"/>
          <w:i w:val="0"/>
        </w:rPr>
        <w:t>---</w:t>
      </w:r>
    </w:p>
    <w:p>
      <w:pPr>
        <w:pStyle w:val="Heading2"/>
      </w:pPr>
      <w:r>
        <w:t>Groupe 2 : La Doctrine de Balaam et ses Pièges pour l'Église</w:t>
      </w:r>
    </w:p>
    <w:p>
      <w:r>
        <w:rPr>
          <w:b w:val="0"/>
          <w:i w:val="0"/>
        </w:rPr>
        <w:t>Ce groupe examinera comment les principes de la "doctrine de Balaam" se manifestent aujourd'hui et comment l'Église peut y résister.</w:t>
      </w:r>
    </w:p>
    <w:p>
      <w:pPr>
        <w:pStyle w:val="Heading3"/>
      </w:pPr>
      <w:r>
        <w:t>Fiche 1 : L'Art de la Séduction Spirituelle</w:t>
      </w:r>
    </w:p>
    <w:p>
      <w:pPr>
        <w:pStyle w:val="ListBullet"/>
      </w:pPr>
      <w:r>
        <w:rPr>
          <w:b w:val="0"/>
          <w:i w:val="0"/>
        </w:rPr>
        <w:t>Titre :</w:t>
      </w:r>
      <w:r>
        <w:rPr>
          <w:b/>
          <w:i w:val="0"/>
        </w:rPr>
        <w:t xml:space="preserve"> La Douceur Trompeuse</w:t>
      </w:r>
    </w:p>
    <w:p>
      <w:pPr>
        <w:pStyle w:val="ListBullet"/>
      </w:pPr>
      <w:r>
        <w:rPr>
          <w:b w:val="0"/>
          <w:i w:val="0"/>
        </w:rPr>
        <w:t>Verset Clé :</w:t>
      </w:r>
      <w:r>
        <w:rPr>
          <w:b/>
          <w:i w:val="0"/>
        </w:rPr>
        <w:t xml:space="preserve"> « et que tu as là des gens attachés à la doctrine de Balaam, qui enseignait à Balak à mettre une pierre d'achoppement devant les fils d'Israël, pour qu'ils mangeassent des viandes sacrifiées aux idoles et qu'ils se livrassent à l'impudicité. »</w:t>
      </w:r>
      <w:r>
        <w:rPr>
          <w:b/>
          <w:i/>
        </w:rPr>
        <w:t xml:space="preserve"> (Apocalypse 2:14)</w:t>
      </w:r>
    </w:p>
    <w:p>
      <w:pPr>
        <w:pStyle w:val="ListBullet"/>
      </w:pPr>
      <w:r>
        <w:rPr>
          <w:b w:val="0"/>
          <w:i w:val="0"/>
        </w:rPr>
        <w:t>Explication :</w:t>
      </w:r>
      <w:r>
        <w:rPr>
          <w:b/>
          <w:i w:val="0"/>
        </w:rPr>
        <w:t xml:space="preserve"> La doctrine de Balaam n'est pas une attaque frontale, mais une séduction subtile qui mêle le bien et le mal, rendant le péché attrayant.</w:t>
      </w:r>
    </w:p>
    <w:p>
      <w:pPr>
        <w:pStyle w:val="ListBullet"/>
      </w:pPr>
      <w:r>
        <w:rPr>
          <w:b w:val="0"/>
          <w:i w:val="0"/>
        </w:rPr>
        <w:t>Réflexion :</w:t>
      </w:r>
      <w:r>
        <w:rPr>
          <w:b/>
          <w:i w:val="0"/>
        </w:rPr>
      </w:r>
    </w:p>
    <w:p>
      <w:r>
        <w:rPr>
          <w:b w:val="0"/>
          <w:i w:val="0"/>
        </w:rPr>
        <w:t xml:space="preserve">    1.  Comment le monde présente-t-il le péché de manière séduisante ?</w:t>
      </w:r>
    </w:p>
    <w:p>
      <w:r>
        <w:rPr>
          <w:b w:val="0"/>
          <w:i w:val="0"/>
        </w:rPr>
        <w:t xml:space="preserve">    2.  Quels sont les signes qui peuvent indiquer qu'une doctrine ou une enseignement nous détourne de la vérité de Dieu, même si elle semble douce et attrayante ?</w:t>
      </w:r>
    </w:p>
    <w:p>
      <w:pPr>
        <w:pStyle w:val="ListBullet"/>
      </w:pPr>
      <w:r>
        <w:rPr>
          <w:b w:val="0"/>
          <w:i w:val="0"/>
        </w:rPr>
        <w:t>Citation d’un héros de la foi :</w:t>
      </w:r>
      <w:r>
        <w:rPr>
          <w:b/>
          <w:i w:val="0"/>
        </w:rPr>
        <w:t xml:space="preserve"> « Le diable est un maître dans l'art de déguiser le péché en plaisir. »</w:t>
      </w:r>
      <w:r>
        <w:rPr>
          <w:b/>
          <w:i/>
        </w:rPr>
        <w:t xml:space="preserve"> - C. S. Lewis</w:t>
      </w:r>
    </w:p>
    <w:p>
      <w:pPr>
        <w:pStyle w:val="ListBullet"/>
      </w:pPr>
      <w:r>
        <w:rPr>
          <w:b w:val="0"/>
          <w:i w:val="0"/>
        </w:rPr>
        <w:t>Activité Créative :</w:t>
      </w:r>
      <w:r>
        <w:rPr>
          <w:b/>
          <w:i w:val="0"/>
        </w:rPr>
        <w:t xml:space="preserve"> Créer un slogan ou une affiche qui dénonce les fausses promesses du péché, en contrastant leur apparente attraktivité avec leurs conséquences réelles.</w:t>
      </w:r>
    </w:p>
    <w:p>
      <w:pPr>
        <w:pStyle w:val="ListBullet"/>
      </w:pPr>
      <w:r>
        <w:rPr>
          <w:b w:val="0"/>
          <w:i w:val="0"/>
        </w:rPr>
        <w:t>Défi Pratique :</w:t>
      </w:r>
      <w:r>
        <w:rPr>
          <w:b/>
          <w:i w:val="0"/>
        </w:rPr>
        <w:t xml:space="preserve"> Soyez critique face aux messages populaires et aux divertissements. Demandez à Dieu de vous donner un esprit de discernement pour identifier ce qui est aligné avec sa Parole et ce qui ne l'est pas.</w:t>
      </w:r>
    </w:p>
    <w:p>
      <w:r>
        <w:rPr>
          <w:b w:val="0"/>
          <w:i w:val="0"/>
        </w:rPr>
        <w:t>---</w:t>
      </w:r>
    </w:p>
    <w:p>
      <w:pPr>
        <w:pStyle w:val="Heading3"/>
      </w:pPr>
      <w:r>
        <w:t>Fiche 2 : Le Mélange du Sacré et du Profane</w:t>
      </w:r>
    </w:p>
    <w:p>
      <w:pPr>
        <w:pStyle w:val="ListBullet"/>
      </w:pPr>
      <w:r>
        <w:rPr>
          <w:b w:val="0"/>
          <w:i w:val="0"/>
        </w:rPr>
        <w:t>Titre :</w:t>
      </w:r>
      <w:r>
        <w:rPr>
          <w:b/>
          <w:i w:val="0"/>
        </w:rPr>
        <w:t xml:space="preserve"> Le Festin des Idoles</w:t>
      </w:r>
    </w:p>
    <w:p>
      <w:pPr>
        <w:pStyle w:val="ListBullet"/>
      </w:pPr>
      <w:r>
        <w:rPr>
          <w:b w:val="0"/>
          <w:i w:val="0"/>
        </w:rPr>
        <w:t>Verset Clé :</w:t>
      </w:r>
      <w:r>
        <w:rPr>
          <w:b/>
          <w:i w:val="0"/>
        </w:rPr>
        <w:t xml:space="preserve"> « pour qu'ils mangeassent des viandes sacrifiées aux idoles et qu'ils se livrassent à l'impudicité. »</w:t>
      </w:r>
      <w:r>
        <w:rPr>
          <w:b/>
          <w:i/>
        </w:rPr>
        <w:t xml:space="preserve"> (Apocalypse 2:14)</w:t>
      </w:r>
    </w:p>
    <w:p>
      <w:pPr>
        <w:pStyle w:val="ListBullet"/>
      </w:pPr>
      <w:r>
        <w:rPr>
          <w:b w:val="0"/>
          <w:i w:val="0"/>
        </w:rPr>
        <w:t>Explication :</w:t>
      </w:r>
      <w:r>
        <w:rPr>
          <w:b/>
          <w:i w:val="0"/>
        </w:rPr>
        <w:t xml:space="preserve"> L'une des tactiques de Balaam était d'inciter les Israélites à participer à des rites païens, brouillant ainsi les frontières entre le culte de Dieu et le culte des idoles.</w:t>
      </w:r>
    </w:p>
    <w:p>
      <w:pPr>
        <w:pStyle w:val="ListBullet"/>
      </w:pPr>
      <w:r>
        <w:rPr>
          <w:b w:val="0"/>
          <w:i w:val="0"/>
        </w:rPr>
        <w:t>Réflexion :</w:t>
      </w:r>
      <w:r>
        <w:rPr>
          <w:b/>
          <w:i w:val="0"/>
        </w:rPr>
      </w:r>
    </w:p>
    <w:p>
      <w:r>
        <w:rPr>
          <w:b w:val="0"/>
          <w:i w:val="0"/>
        </w:rPr>
        <w:t xml:space="preserve">    1.  Comment le "mélange" de pratiques ou de croyances peut-il affaiblir notre pureté spirituelle ?</w:t>
      </w:r>
    </w:p>
    <w:p>
      <w:r>
        <w:rPr>
          <w:b w:val="0"/>
          <w:i w:val="0"/>
        </w:rPr>
        <w:t xml:space="preserve">    2.  Qu'est-ce que cela signifie pour un chrétien de "manger des viandes sacrifiées aux idoles" dans notre contexte actuel ?</w:t>
      </w:r>
    </w:p>
    <w:p>
      <w:pPr>
        <w:pStyle w:val="ListBullet"/>
      </w:pPr>
      <w:r>
        <w:rPr>
          <w:b w:val="0"/>
          <w:i w:val="0"/>
        </w:rPr>
        <w:t>Citation d’un héros de la foi :</w:t>
      </w:r>
      <w:r>
        <w:rPr>
          <w:b/>
          <w:i w:val="0"/>
        </w:rPr>
        <w:t xml:space="preserve"> « Ne vous conformez pas au siècle présent, mais soyez transformés par le renouvellement de votre entendement. »</w:t>
      </w:r>
      <w:r>
        <w:rPr>
          <w:b/>
          <w:i/>
        </w:rPr>
        <w:t xml:space="preserve"> - Romain 12:2 (Adapté à la pensée de Paul)</w:t>
      </w:r>
    </w:p>
    <w:p>
      <w:pPr>
        <w:pStyle w:val="ListBullet"/>
      </w:pPr>
      <w:r>
        <w:rPr>
          <w:b w:val="0"/>
          <w:i w:val="0"/>
        </w:rPr>
        <w:t>Activité Créative :</w:t>
      </w:r>
      <w:r>
        <w:rPr>
          <w:b/>
          <w:i w:val="0"/>
        </w:rPr>
        <w:t xml:space="preserve"> Dessiner deux bols : un rempli d'eau pure, l'autre d'eau trouble avec des saletés. Les participants choisissent le bol qu'ils veulent remplir de leur vie.</w:t>
      </w:r>
    </w:p>
    <w:p>
      <w:pPr>
        <w:pStyle w:val="ListBullet"/>
      </w:pPr>
      <w:r>
        <w:rPr>
          <w:b w:val="0"/>
          <w:i w:val="0"/>
        </w:rPr>
        <w:t>Défi Pratique :</w:t>
      </w:r>
      <w:r>
        <w:rPr>
          <w:b/>
          <w:i w:val="0"/>
        </w:rPr>
        <w:t xml:space="preserve"> Évaluez honnêtement vos habitudes de consommation de médias, vos conversations, et vos choix de divertissement. Y a-t-il des éléments qui s'approchent du "profane" et qui pourraient diluer votre engagement envers le "sacré" ? Prenez des mesures pour purifier ces domaines.</w:t>
      </w:r>
    </w:p>
    <w:p>
      <w:r>
        <w:rPr>
          <w:b w:val="0"/>
          <w:i w:val="0"/>
        </w:rPr>
        <w:t>---</w:t>
      </w:r>
    </w:p>
    <w:p>
      <w:pPr>
        <w:pStyle w:val="Heading3"/>
      </w:pPr>
      <w:r>
        <w:t>Fiche 3 : La Séduction de la Chair</w:t>
      </w:r>
    </w:p>
    <w:p>
      <w:pPr>
        <w:pStyle w:val="ListBullet"/>
      </w:pPr>
      <w:r>
        <w:rPr>
          <w:b w:val="0"/>
          <w:i w:val="0"/>
        </w:rPr>
        <w:t>Titre :</w:t>
      </w:r>
      <w:r>
        <w:rPr>
          <w:b/>
          <w:i w:val="0"/>
        </w:rPr>
        <w:t xml:space="preserve"> L'Égarement par l'Impudicité</w:t>
      </w:r>
    </w:p>
    <w:p>
      <w:pPr>
        <w:pStyle w:val="ListBullet"/>
      </w:pPr>
      <w:r>
        <w:rPr>
          <w:b w:val="0"/>
          <w:i w:val="0"/>
        </w:rPr>
        <w:t>Verset Clé :</w:t>
      </w:r>
      <w:r>
        <w:rPr>
          <w:b/>
          <w:i w:val="0"/>
        </w:rPr>
        <w:t xml:space="preserve"> « et qu'ils se livrassent à l'impudicité. »</w:t>
      </w:r>
      <w:r>
        <w:rPr>
          <w:b/>
          <w:i/>
        </w:rPr>
        <w:t xml:space="preserve"> (Apocalypse 2:14)</w:t>
      </w:r>
    </w:p>
    <w:p>
      <w:pPr>
        <w:pStyle w:val="ListBullet"/>
      </w:pPr>
      <w:r>
        <w:rPr>
          <w:b w:val="0"/>
          <w:i w:val="0"/>
        </w:rPr>
        <w:t>Explication :</w:t>
      </w:r>
      <w:r>
        <w:rPr>
          <w:b/>
          <w:i w:val="0"/>
        </w:rPr>
        <w:t xml:space="preserve"> L'immoralité sexuelle est une arme puissante utilisée pour détourner le peuple de Dieu de son alliance avec Lui.</w:t>
      </w:r>
    </w:p>
    <w:p>
      <w:pPr>
        <w:pStyle w:val="ListBullet"/>
      </w:pPr>
      <w:r>
        <w:rPr>
          <w:b w:val="0"/>
          <w:i w:val="0"/>
        </w:rPr>
        <w:t>Réflexion :</w:t>
      </w:r>
      <w:r>
        <w:rPr>
          <w:b/>
          <w:i w:val="0"/>
        </w:rPr>
      </w:r>
    </w:p>
    <w:p>
      <w:r>
        <w:rPr>
          <w:b w:val="0"/>
          <w:i w:val="0"/>
        </w:rPr>
        <w:t xml:space="preserve">    1.  Comment l'immoralité peut-elle affecter notre relation avec Dieu et notre vie communautaire ?</w:t>
      </w:r>
    </w:p>
    <w:p>
      <w:r>
        <w:rPr>
          <w:b w:val="0"/>
          <w:i w:val="0"/>
        </w:rPr>
        <w:t xml:space="preserve">    2.  Quelles sont les forces spirituelles et pratiques qui peuvent nous aider à maintenir la pureté dans ce domaine ?</w:t>
      </w:r>
    </w:p>
    <w:p>
      <w:pPr>
        <w:pStyle w:val="ListBullet"/>
      </w:pPr>
      <w:r>
        <w:rPr>
          <w:b w:val="0"/>
          <w:i w:val="0"/>
        </w:rPr>
        <w:t>Citation d’un héros de la foi :</w:t>
      </w:r>
      <w:r>
        <w:rPr>
          <w:b/>
          <w:i w:val="0"/>
        </w:rPr>
        <w:t xml:space="preserve"> « La chasteté n'est pas une absence de désir, mais une maîtrise de celui-ci. »</w:t>
      </w:r>
      <w:r>
        <w:rPr>
          <w:b/>
          <w:i/>
        </w:rPr>
        <w:t xml:space="preserve"> - Unknown</w:t>
      </w:r>
    </w:p>
    <w:p>
      <w:pPr>
        <w:pStyle w:val="ListBullet"/>
      </w:pPr>
      <w:r>
        <w:rPr>
          <w:b w:val="0"/>
          <w:i w:val="0"/>
        </w:rPr>
        <w:t>Activité Créative :</w:t>
      </w:r>
      <w:r>
        <w:rPr>
          <w:b/>
          <w:i w:val="0"/>
        </w:rPr>
        <w:t xml:space="preserve"> Mimer des chaînes qui lient une personne, représentant l'esclavage de l'immoralité. Montrer ensuite comment la liberté en Christ peut briser ces chaînes.</w:t>
      </w:r>
    </w:p>
    <w:p>
      <w:pPr>
        <w:pStyle w:val="ListBullet"/>
      </w:pPr>
      <w:r>
        <w:rPr>
          <w:b w:val="0"/>
          <w:i w:val="0"/>
        </w:rPr>
        <w:t>Défi Pratique :</w:t>
      </w:r>
      <w:r>
        <w:rPr>
          <w:b/>
          <w:i w:val="0"/>
        </w:rPr>
        <w:t xml:space="preserve"> Si vous luttez dans ce domaine, soyez courageux et cherchez de l'aide. Parlez à un pasteur, un ancien, ou un ami de confiance. La victoire est possible en Christ.</w:t>
      </w:r>
    </w:p>
    <w:p>
      <w:r>
        <w:rPr>
          <w:b w:val="0"/>
          <w:i w:val="0"/>
        </w:rPr>
        <w:t>---</w:t>
      </w:r>
    </w:p>
    <w:p>
      <w:pPr>
        <w:pStyle w:val="Heading3"/>
      </w:pPr>
      <w:r>
        <w:t>Fiche 4 : Le Danger de la Doctrine dans l'Église</w:t>
      </w:r>
    </w:p>
    <w:p>
      <w:pPr>
        <w:pStyle w:val="ListBullet"/>
      </w:pPr>
      <w:r>
        <w:rPr>
          <w:b w:val="0"/>
          <w:i w:val="0"/>
        </w:rPr>
        <w:t>Titre :</w:t>
      </w:r>
      <w:r>
        <w:rPr>
          <w:b/>
          <w:i w:val="0"/>
        </w:rPr>
        <w:t xml:space="preserve"> Le Loup dans la Bergerie</w:t>
      </w:r>
    </w:p>
    <w:p>
      <w:pPr>
        <w:pStyle w:val="ListBullet"/>
      </w:pPr>
      <w:r>
        <w:rPr>
          <w:b w:val="0"/>
          <w:i w:val="0"/>
        </w:rPr>
        <w:t>Verset Clé :</w:t>
      </w:r>
      <w:r>
        <w:rPr>
          <w:b/>
          <w:i w:val="0"/>
        </w:rPr>
        <w:t xml:space="preserve"> « Mais j'ai quelque chose contre toi, c'est que tu as là des gens attachés à la doctrine de Balaam... »</w:t>
      </w:r>
      <w:r>
        <w:rPr>
          <w:b/>
          <w:i/>
        </w:rPr>
        <w:t xml:space="preserve"> (Apocalypse 2:14)</w:t>
      </w:r>
    </w:p>
    <w:p>
      <w:pPr>
        <w:pStyle w:val="ListBullet"/>
      </w:pPr>
      <w:r>
        <w:rPr>
          <w:b w:val="0"/>
          <w:i w:val="0"/>
        </w:rPr>
        <w:t>Explication :</w:t>
      </w:r>
      <w:r>
        <w:rPr>
          <w:b/>
          <w:i w:val="0"/>
        </w:rPr>
        <w:t xml:space="preserve"> La menace de la doctrine de Balaam est qu'elle peut s'infiltrer à l'intérieur même de l'Église, affaiblissant sa pureté et son témoignage.</w:t>
      </w:r>
    </w:p>
    <w:p>
      <w:pPr>
        <w:pStyle w:val="ListBullet"/>
      </w:pPr>
      <w:r>
        <w:rPr>
          <w:b w:val="0"/>
          <w:i w:val="0"/>
        </w:rPr>
        <w:t>Réflexion :</w:t>
      </w:r>
      <w:r>
        <w:rPr>
          <w:b/>
          <w:i w:val="0"/>
        </w:rPr>
      </w:r>
    </w:p>
    <w:p>
      <w:r>
        <w:rPr>
          <w:b w:val="0"/>
          <w:i w:val="0"/>
        </w:rPr>
        <w:t xml:space="preserve">    1.  Comment pouvons-nous, en tant que membres d'une église, discerner les enseignements qui sont fidèles à la Parole de Dieu et ceux qui s'en éloignent ?</w:t>
      </w:r>
    </w:p>
    <w:p>
      <w:r>
        <w:rPr>
          <w:b w:val="0"/>
          <w:i w:val="0"/>
        </w:rPr>
        <w:t xml:space="preserve">    2.  Quel est le rôle de chaque membre de l'église dans la protection contre les fausses doctrines ?</w:t>
      </w:r>
    </w:p>
    <w:p>
      <w:pPr>
        <w:pStyle w:val="ListBullet"/>
      </w:pPr>
      <w:r>
        <w:rPr>
          <w:b w:val="0"/>
          <w:i w:val="0"/>
        </w:rPr>
        <w:t>Citation d’un héros de la foi :</w:t>
      </w:r>
      <w:r>
        <w:rPr>
          <w:b/>
          <w:i w:val="0"/>
        </w:rPr>
        <w:t xml:space="preserve"> « La vérité est une arme que le diable ne peut pas manier. »</w:t>
      </w:r>
      <w:r>
        <w:rPr>
          <w:b/>
          <w:i/>
        </w:rPr>
        <w:t xml:space="preserve"> - George Whitefield</w:t>
      </w:r>
    </w:p>
    <w:p>
      <w:pPr>
        <w:pStyle w:val="ListBullet"/>
      </w:pPr>
      <w:r>
        <w:rPr>
          <w:b w:val="0"/>
          <w:i w:val="0"/>
        </w:rPr>
        <w:t>Activité Créative :</w:t>
      </w:r>
      <w:r>
        <w:rPr>
          <w:b/>
          <w:i w:val="0"/>
        </w:rPr>
        <w:t xml:space="preserve"> Dessiner une église avec des portes ouvertes et des fenêtres, mais aussi avec des murs solides et un gardien vigilant à la porte.</w:t>
      </w:r>
    </w:p>
    <w:p>
      <w:pPr>
        <w:pStyle w:val="ListBullet"/>
      </w:pPr>
      <w:r>
        <w:rPr>
          <w:b w:val="0"/>
          <w:i w:val="0"/>
        </w:rPr>
        <w:t>Défi Pratique :</w:t>
      </w:r>
      <w:r>
        <w:rPr>
          <w:b/>
          <w:i w:val="0"/>
        </w:rPr>
        <w:t xml:space="preserve"> Engagez-vous à être un étudiant assidu de la Parole de Dieu. Comparez les enseignements que vous entendez avec la Bible pour vous assurer de leur véracité.</w:t>
      </w:r>
    </w:p>
    <w:p>
      <w:r>
        <w:rPr>
          <w:b w:val="0"/>
          <w:i w:val="0"/>
        </w:rPr>
        <w:t>---</w:t>
      </w:r>
    </w:p>
    <w:p>
      <w:pPr>
        <w:pStyle w:val="Heading3"/>
      </w:pPr>
      <w:r>
        <w:t>Fiche 5 : La Vérité Finale : Dieu Est Souverain</w:t>
      </w:r>
    </w:p>
    <w:p>
      <w:pPr>
        <w:pStyle w:val="ListBullet"/>
      </w:pPr>
      <w:r>
        <w:rPr>
          <w:b w:val="0"/>
          <w:i w:val="0"/>
        </w:rPr>
        <w:t>Titre :</w:t>
      </w:r>
      <w:r>
        <w:rPr>
          <w:b/>
          <w:i w:val="0"/>
        </w:rPr>
        <w:t xml:space="preserve"> Le Plan Infaillible de Dieu</w:t>
      </w:r>
    </w:p>
    <w:p>
      <w:pPr>
        <w:pStyle w:val="ListBullet"/>
      </w:pPr>
      <w:r>
        <w:rPr>
          <w:b w:val="0"/>
          <w:i w:val="0"/>
        </w:rPr>
        <w:t>Verset Clé :</w:t>
      </w:r>
      <w:r>
        <w:rPr>
          <w:b/>
          <w:i w:val="0"/>
        </w:rPr>
        <w:t xml:space="preserve"> « Balaam, fils de Béor, dit, dit celui qui entend les paroles de Dieu, et qui connaît les sciences du Très-Haut, celui qui voit la vision du Tout-Puissant, qui tombe et dont les yeux s'ouvrent : Je le vois, mais non pas pour maintenant, je le perçois, mais non pas pour bientôt. Un astre des Jacob, un sceptre s'élève des Israël. Il frappe les coins des Moab, et trouble tous les enfants de Seth. »</w:t>
      </w:r>
      <w:r>
        <w:rPr>
          <w:b/>
          <w:i/>
        </w:rPr>
        <w:t xml:space="preserve"> (Nombres 24:15-17)</w:t>
      </w:r>
    </w:p>
    <w:p>
      <w:pPr>
        <w:pStyle w:val="ListBullet"/>
      </w:pPr>
      <w:r>
        <w:rPr>
          <w:b w:val="0"/>
          <w:i w:val="0"/>
        </w:rPr>
        <w:t>Explication :</w:t>
      </w:r>
      <w:r>
        <w:rPr>
          <w:b/>
          <w:i w:val="0"/>
        </w:rPr>
        <w:t xml:space="preserve"> Malgré les tentatives de Balaam de maudire Israël, Dieu a utilisé sa bouche pour prophétiser la victoire et la royauté à venir d'Israël, démontrant ainsi sa souveraineté absolue.</w:t>
      </w:r>
    </w:p>
    <w:p>
      <w:pPr>
        <w:pStyle w:val="ListBullet"/>
      </w:pPr>
      <w:r>
        <w:rPr>
          <w:b w:val="0"/>
          <w:i w:val="0"/>
        </w:rPr>
        <w:t>Réflexion :</w:t>
      </w:r>
      <w:r>
        <w:rPr>
          <w:b/>
          <w:i w:val="0"/>
        </w:rPr>
      </w:r>
    </w:p>
    <w:p>
      <w:r>
        <w:rPr>
          <w:b w:val="0"/>
          <w:i w:val="0"/>
        </w:rPr>
        <w:t xml:space="preserve">    1.  Comment cette prophétie démontre-t-elle que Dieu a le contrôle ultime, même lorsque les hommes essaient de s'opposer à Lui ?</w:t>
      </w:r>
    </w:p>
    <w:p>
      <w:r>
        <w:rPr>
          <w:b w:val="0"/>
          <w:i w:val="0"/>
        </w:rPr>
        <w:t xml:space="preserve">    2.  Comment cette vérité peut-elle nous encourager dans nos propres luttes et défis spirituels ?</w:t>
      </w:r>
    </w:p>
    <w:p>
      <w:pPr>
        <w:pStyle w:val="ListBullet"/>
      </w:pPr>
      <w:r>
        <w:rPr>
          <w:b w:val="0"/>
          <w:i w:val="0"/>
        </w:rPr>
        <w:t>Citation d’un héros de la foi :</w:t>
      </w:r>
      <w:r>
        <w:rPr>
          <w:b/>
          <w:i w:val="0"/>
        </w:rPr>
        <w:t xml:space="preserve"> « Le royaume de Dieu ne peut être renversé. Il n'y a que ses ennemis qui peuvent être vaincus. »</w:t>
      </w:r>
      <w:r>
        <w:rPr>
          <w:b/>
          <w:i/>
        </w:rPr>
        <w:t xml:space="preserve"> - William Booth</w:t>
      </w:r>
    </w:p>
    <w:p>
      <w:pPr>
        <w:pStyle w:val="ListBullet"/>
      </w:pPr>
      <w:r>
        <w:rPr>
          <w:b w:val="0"/>
          <w:i w:val="0"/>
        </w:rPr>
        <w:t>Activité Créative :</w:t>
      </w:r>
      <w:r>
        <w:rPr>
          <w:b/>
          <w:i w:val="0"/>
        </w:rPr>
        <w:t xml:space="preserve"> Dessiner une couronne sur une étoile, symbolisant la prophétie de Balaam sur l'astre et le sceptre d'Israël, représentant la royauté de Dieu.</w:t>
      </w:r>
    </w:p>
    <w:p>
      <w:pPr>
        <w:pStyle w:val="ListBullet"/>
      </w:pPr>
      <w:r>
        <w:rPr>
          <w:b w:val="0"/>
          <w:i w:val="0"/>
        </w:rPr>
        <w:t>Défi Pratique :</w:t>
      </w:r>
      <w:r>
        <w:rPr>
          <w:b/>
          <w:i w:val="0"/>
        </w:rPr>
        <w:t xml:space="preserve"> Rappelez-vous chaque jour que Dieu a le contrôle de votre vie et de l'histoire. Ayez confiance en son plan parfait, même lorsque les circonstances semblent difficiles ou confuses.</w:t>
      </w:r>
    </w:p>
    <w:p>
      <w:r>
        <w:rPr>
          <w:b w:val="0"/>
          <w:i w:val="0"/>
        </w:rPr>
        <w:t>---</w:t>
      </w:r>
    </w:p>
    <w:p>
      <w:pPr>
        <w:pStyle w:val="Heading2"/>
      </w:pPr>
      <w:r>
        <w:t>Conclusion : Rester sur le Droit Chemin</w:t>
      </w:r>
    </w:p>
    <w:p>
      <w:r>
        <w:rPr>
          <w:b w:val="0"/>
          <w:i w:val="0"/>
        </w:rPr>
        <w:t>L'histoire de Balaam est un avertissement puissant contre les dangers de la cupidité, de la compromission et de la séduction spirituelle. Le diable utilise des tactiques similaires aujourd'hui pour nous détourner de Dieu. Cependant, la Bonne Nouvelle est que Dieu nous a donné la capacité de discerner et de résister. En restant ancrés dans sa Parole, en cultivant une relation profonde avec Lui, et en nous soutenant mutuellement, nous pouvons éviter les pièges de la "voie de Balaam" et marcher dans la victoire qu'Il nous offre.</w:t>
      </w:r>
    </w:p>
    <w:p>
      <w:pPr>
        <w:pStyle w:val="Heading3"/>
      </w:pPr>
      <w:r>
        <w:t>Prière Finale</w:t>
      </w:r>
    </w:p>
    <w:p>
      <w:r>
        <w:rPr>
          <w:b w:val="0"/>
          <w:i w:val="0"/>
        </w:rPr>
        <w:t>Seigneur, merci pour la leçon d'aujourd'hui tirée de la vie de Balaam. Aide-nous à être vigilants contre la cupidité et la compromission qui cherchent à nous éloigner de Toi. Donne-nous la sagesse de discerner la vérité de tes enseignements et la force de rester fermes sur le droit chemin. Protège notre Église de toute fausse doctrine et aide-nous à vivre dans la pureté et l'amour que Tu nous as appelés à connaître. Que notre vie soit un témoignage de Ta fidélité.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