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context: ''</w:t>
      </w:r>
    </w:p>
    <w:p>
      <w:r>
        <w:rPr>
          <w:b w:val="0"/>
          <w:i w:val="0"/>
        </w:rPr>
        <w:t>date: 2018-04-08</w:t>
      </w:r>
    </w:p>
    <w:p>
      <w:r>
        <w:rPr>
          <w:b w:val="0"/>
          <w:i w:val="0"/>
        </w:rPr>
        <w:t>description: 'L''Invitation Royale : Le Festin Gratuit de la Grâce « Vous tous qui</w:t>
      </w:r>
    </w:p>
    <w:p>
      <w:r>
        <w:rPr>
          <w:b w:val="0"/>
          <w:i w:val="0"/>
        </w:rPr>
        <w:t xml:space="preserve">  avez soif, venez chercher de l’eau'</w:t>
      </w:r>
    </w:p>
    <w:p>
      <w:r>
        <w:rPr>
          <w:b w:val="0"/>
          <w:i w:val="0"/>
        </w:rPr>
        <w:t>tags: []</w:t>
      </w:r>
    </w:p>
    <w:p>
      <w:r>
        <w:rPr>
          <w:b w:val="0"/>
          <w:i w:val="0"/>
        </w:rPr>
        <w:t>title: 'L''Invitation Royale : Le Festin Gratuit de la Grâce'</w:t>
      </w:r>
    </w:p>
    <w:p>
      <w:r>
        <w:rPr>
          <w:b w:val="0"/>
          <w:i w:val="0"/>
        </w:rPr>
        <w:t>categories:</w:t>
      </w:r>
    </w:p>
    <w:p>
      <w:pPr>
        <w:pStyle w:val="ListBullet"/>
      </w:pPr>
      <w:r>
        <w:rPr>
          <w:b w:val="0"/>
          <w:i w:val="0"/>
        </w:rPr>
        <w:t>Groupe de découverte</w:t>
      </w:r>
    </w:p>
    <w:p>
      <w:pPr>
        <w:pStyle w:val="ListBullet"/>
      </w:pPr>
      <w:r>
        <w:rPr>
          <w:b w:val="0"/>
          <w:i w:val="0"/>
        </w:rPr>
        <w:t>Groupe de croissance</w:t>
      </w:r>
    </w:p>
    <w:p>
      <w:pPr>
        <w:pStyle w:val="ListBullet"/>
      </w:pPr>
      <w:r>
        <w:rPr>
          <w:b w:val="0"/>
          <w:i w:val="0"/>
        </w:rPr>
        <w:t>Communion fraternelle</w:t>
      </w:r>
    </w:p>
    <w:p>
      <w:pPr>
        <w:pStyle w:val="ListBullet"/>
      </w:pPr>
      <w:r>
        <w:rPr>
          <w:b w:val="0"/>
          <w:i w:val="0"/>
        </w:rPr>
        <w:t>Prière</w:t>
      </w:r>
    </w:p>
    <w:p>
      <w:r>
        <w:rPr>
          <w:b w:val="0"/>
          <w:i w:val="0"/>
        </w:rPr>
        <w:t>palmiers:</w:t>
      </w:r>
    </w:p>
    <w:p>
      <w:pPr>
        <w:pStyle w:val="ListBullet"/>
      </w:pPr>
      <w:r>
        <w:rPr>
          <w:b w:val="0"/>
          <w:i w:val="0"/>
        </w:rPr>
        <w:t>Grâce</w:t>
      </w:r>
    </w:p>
    <w:p>
      <w:pPr>
        <w:pStyle w:val="ListBullet"/>
      </w:pPr>
      <w:r>
        <w:rPr>
          <w:b w:val="0"/>
          <w:i w:val="0"/>
        </w:rPr>
        <w:t>Mission</w:t>
      </w:r>
    </w:p>
    <w:p>
      <w:pPr>
        <w:pStyle w:val="ListBullet"/>
      </w:pPr>
      <w:r>
        <w:rPr>
          <w:b w:val="0"/>
          <w:i w:val="0"/>
        </w:rPr>
        <w:t>Sainte cène</w:t>
      </w:r>
    </w:p>
    <w:p>
      <w:pPr>
        <w:pStyle w:val="ListBullet"/>
      </w:pPr>
      <w:r>
        <w:rPr>
          <w:b w:val="0"/>
          <w:i w:val="0"/>
        </w:rPr>
        <w:t>Jésus-Christ</w:t>
      </w:r>
    </w:p>
    <w:p>
      <w:pPr>
        <w:pStyle w:val="ListBullet"/>
      </w:pPr>
      <w:r>
        <w:rPr>
          <w:b w:val="0"/>
          <w:i w:val="0"/>
        </w:rPr>
        <w:t>Œuvre de Christ</w:t>
      </w:r>
    </w:p>
    <w:p>
      <w:pPr>
        <w:pStyle w:val="ListBullet"/>
      </w:pPr>
      <w:r>
        <w:rPr>
          <w:b w:val="0"/>
          <w:i w:val="0"/>
        </w:rPr>
        <w:t>Parole de Dieu</w:t>
      </w:r>
    </w:p>
    <w:p>
      <w:pPr>
        <w:pStyle w:val="ListBullet"/>
      </w:pPr>
      <w:r>
        <w:rPr>
          <w:b w:val="0"/>
          <w:i w:val="0"/>
        </w:rPr>
        <w:t>Repentance</w:t>
      </w:r>
    </w:p>
    <w:p>
      <w:r>
        <w:rPr>
          <w:b w:val="0"/>
          <w:i w:val="0"/>
        </w:rPr>
        <w:t>---</w:t>
      </w:r>
    </w:p>
    <w:p>
      <w:pPr>
        <w:pStyle w:val="Heading1"/>
      </w:pPr>
      <w:r>
        <w:t>L'Invitation Royale : Le Festin Gratuit de la Grâce</w:t>
      </w:r>
    </w:p>
    <w:p>
      <w:r>
        <w:rPr>
          <w:b w:val="0"/>
          <w:i w:val="0"/>
        </w:rPr>
        <w:t>« Vous tous qui avez soif, venez chercher de l’eau ! Et même vous qui n’avez pas d’argent, venez, achetez et mangez ! Venez acheter sans argent, oui, sans paiement, du vin, du lait ! » (Ésaïe 55:1)</w:t>
      </w:r>
      <w:r>
        <w:rPr>
          <w:b w:val="0"/>
          <w:i/>
        </w:rPr>
      </w:r>
    </w:p>
    <w:p>
      <w:r>
        <w:rPr>
          <w:b w:val="0"/>
          <w:i w:val="0"/>
        </w:rPr>
        <w:t>Bienvenue à tous pour ce moment de partage ! Imaginez un banquet somptueux où les mets les plus raffinés sont offerts gratuitement. C'est l'invitation que Dieu nous lance aujourd'hui à travers le prophète Ésaïe. Ce n'est pas un appel pour ceux qui ont tout réussi, mais pour ceux qui ont soif, ceux qui sont fatigués de dépenser leur énergie pour ce qui ne rassasie pas. Ensemble, découvrons comment entrer dans cette alliance de joie.</w:t>
      </w:r>
    </w:p>
    <w:p>
      <w:pPr>
        <w:pStyle w:val="Heading2"/>
      </w:pPr>
      <w:r>
        <w:t>Prière d'ouverture</w:t>
      </w:r>
    </w:p>
    <w:p>
      <w:r>
        <w:rPr>
          <w:b w:val="0"/>
          <w:i w:val="0"/>
        </w:rPr>
        <w:t>Seigneur Éternel, nous te remercions pour ton invitation généreuse. Nos âmes ont soif de toi. Ouvre nos cœurs et nos intelligences pour comprendre la profondeur de ton amour. Que ce temps de partage soit un véritable festin pour notre esprit. Saint-Esprit, guide nos échanges afin que chacun, petit ou grand, reparte fortifié et transformé. Amen.</w:t>
      </w:r>
    </w:p>
    <w:p>
      <w:pPr>
        <w:pStyle w:val="Heading2"/>
      </w:pPr>
      <w:r>
        <w:t>Brise-glace : "Le Marché Céleste"</w:t>
      </w:r>
    </w:p>
    <w:p>
      <w:r>
        <w:rPr>
          <w:b w:val="0"/>
          <w:i w:val="0"/>
        </w:rPr>
        <w:t>Règle :</w:t>
      </w:r>
      <w:r>
        <w:rPr>
          <w:b/>
          <w:i w:val="0"/>
        </w:rPr>
        <w:t xml:space="preserve"> Formez un cercle. Le premier participant dit : « Je vais au festin de Dieu et j'apporte ma soif. » Le suivant répète et ajoute un élément symbolique (ex: « ...ma soif et ma joie », « ...ma soif, ma joie et ma fatigue »).</w:t>
      </w:r>
    </w:p>
    <w:p>
      <w:r>
        <w:rPr>
          <w:b w:val="0"/>
          <w:i w:val="0"/>
        </w:rPr>
        <w:t>Variante pour enfants :</w:t>
      </w:r>
      <w:r>
        <w:rPr>
          <w:b/>
          <w:i w:val="0"/>
        </w:rPr>
        <w:t xml:space="preserve"> Mimez l'objet ou l'émotion que vous apportez au banquet. Le but est de montrer que nous venons tels que nous sommes, avec nos besoins.</w:t>
      </w:r>
    </w:p>
    <w:p>
      <w:r>
        <w:rPr>
          <w:b w:val="0"/>
          <w:i w:val="0"/>
        </w:rPr>
        <w:t>---</w:t>
      </w:r>
    </w:p>
    <w:p>
      <w:pPr>
        <w:pStyle w:val="Heading2"/>
      </w:pPr>
      <w:r>
        <w:t>Présentation du Thème</w:t>
      </w:r>
    </w:p>
    <w:p>
      <w:r>
        <w:rPr>
          <w:b w:val="0"/>
          <w:i w:val="0"/>
        </w:rPr>
        <w:t>Ésaïe 55 est l'un des sommets de l'Ancien Testament. Il décrit une "économie" inversée : on achète sans argent. Pourquoi ? Parce que le prix a déjà été payé. Dieu nous appelle à arrêter de nous épuiser pour des choses éphémères et à nous tourner vers Sa Parole qui, comme la pluie, fait germer la vie. Nous allons explorer deux dimensions : comment recevoir cette grâce (l'achat sans argent) et comment elle nous transforme (le changement de pensée).</w:t>
      </w:r>
    </w:p>
    <w:p>
      <w:r>
        <w:rPr>
          <w:b w:val="0"/>
          <w:i w:val="0"/>
        </w:rPr>
        <w:t>---</w:t>
      </w:r>
    </w:p>
    <w:p>
      <w:pPr>
        <w:pStyle w:val="Heading2"/>
      </w:pPr>
      <w:r>
        <w:t>Travail en Groupes</w:t>
      </w:r>
    </w:p>
    <w:p>
      <w:pPr>
        <w:pStyle w:val="Heading3"/>
      </w:pPr>
      <w:r>
        <w:t>Groupe 1 : L'Économie du Royaume (Acheter sans argent)</w:t>
      </w:r>
    </w:p>
    <w:p>
      <w:r>
        <w:rPr>
          <w:b w:val="0"/>
          <w:i w:val="0"/>
        </w:rPr>
        <w:t>Sous-thème : Comprendre la valeur de la grâce et la monnaie de la foi.</w:t>
      </w:r>
      <w:r>
        <w:rPr>
          <w:b w:val="0"/>
          <w:i/>
        </w:rPr>
      </w:r>
    </w:p>
    <w:p>
      <w:pPr>
        <w:pStyle w:val="Heading4"/>
      </w:pPr>
      <w:r>
        <w:t>Fiche 1.1 : L'Invitation à la Source</w:t>
      </w:r>
    </w:p>
    <w:p>
      <w:pPr>
        <w:pStyle w:val="ListBullet"/>
      </w:pPr>
      <w:r>
        <w:rPr>
          <w:b w:val="0"/>
          <w:i w:val="0"/>
        </w:rPr>
        <w:t>Verset clé :</w:t>
      </w:r>
      <w:r>
        <w:rPr>
          <w:b/>
          <w:i w:val="0"/>
        </w:rPr>
        <w:t xml:space="preserve"> Ésaïe 55:1 — « Vous tous qui avez soif, venez chercher de l’eau ! »</w:t>
      </w:r>
    </w:p>
    <w:p>
      <w:pPr>
        <w:pStyle w:val="ListBullet"/>
      </w:pPr>
      <w:r>
        <w:rPr>
          <w:b w:val="0"/>
          <w:i w:val="0"/>
        </w:rPr>
        <w:t>Objectif :</w:t>
      </w:r>
      <w:r>
        <w:rPr>
          <w:b/>
          <w:i w:val="0"/>
        </w:rPr>
        <w:t xml:space="preserve"> Reconnaître que notre besoin spirituel est le seul "ticket" d'entrée.</w:t>
      </w:r>
    </w:p>
    <w:p>
      <w:pPr>
        <w:pStyle w:val="ListBullet"/>
      </w:pPr>
      <w:r>
        <w:rPr>
          <w:b w:val="0"/>
          <w:i w:val="0"/>
        </w:rPr>
        <w:t>Réflexion :</w:t>
      </w:r>
      <w:r>
        <w:rPr>
          <w:b/>
          <w:i w:val="0"/>
        </w:rPr>
      </w:r>
    </w:p>
    <w:p>
      <w:r>
        <w:rPr>
          <w:b w:val="0"/>
          <w:i w:val="0"/>
        </w:rPr>
        <w:t xml:space="preserve">    1. Pourquoi Dieu demande-t-il de venir "sans argent" ? (Réponse : Parce que le salut est un don gratuit que nos efforts humains ne peuvent pas acheter).</w:t>
      </w:r>
      <w:r>
        <w:rPr>
          <w:b w:val="0"/>
          <w:i/>
        </w:rPr>
      </w:r>
    </w:p>
    <w:p>
      <w:r>
        <w:rPr>
          <w:b w:val="0"/>
          <w:i w:val="0"/>
        </w:rPr>
        <w:t xml:space="preserve">    2. Quelle est la "soif" que tu ressens aujourd'hui ? (Réponse suggérée : Un besoin de paix, de pardon, de sens ou d'amour).</w:t>
      </w:r>
      <w:r>
        <w:rPr>
          <w:b w:val="0"/>
          <w:i/>
        </w:rPr>
      </w:r>
    </w:p>
    <w:p>
      <w:pPr>
        <w:pStyle w:val="ListBullet"/>
      </w:pPr>
      <w:r>
        <w:rPr>
          <w:b w:val="0"/>
          <w:i w:val="0"/>
        </w:rPr>
        <w:t>Citation :</w:t>
      </w:r>
      <w:r>
        <w:rPr>
          <w:b/>
          <w:i w:val="0"/>
        </w:rPr>
        <w:t xml:space="preserve"> « Dieu ne nous demande pas de remplir nos mains pour venir à Lui, mais de les vider pour qu'Il puisse les remplir. » — Billy Graham</w:t>
      </w:r>
      <w:r>
        <w:rPr>
          <w:b w:val="0"/>
          <w:i w:val="0"/>
        </w:rPr>
      </w:r>
    </w:p>
    <w:p>
      <w:pPr>
        <w:pStyle w:val="ListBullet"/>
      </w:pPr>
      <w:r>
        <w:rPr>
          <w:b w:val="0"/>
          <w:i w:val="0"/>
        </w:rPr>
        <w:t>Activité :</w:t>
      </w:r>
      <w:r>
        <w:rPr>
          <w:b/>
          <w:i w:val="0"/>
        </w:rPr>
        <w:t xml:space="preserve"> Dessinez une grande coupe vide sur une feuille. Chacun écrit à l'intérieur un besoin qu'il veut confier à Dieu.</w:t>
      </w:r>
    </w:p>
    <w:p>
      <w:pPr>
        <w:pStyle w:val="ListBullet"/>
      </w:pPr>
      <w:r>
        <w:rPr>
          <w:b w:val="0"/>
          <w:i w:val="0"/>
        </w:rPr>
        <w:t>Défi :</w:t>
      </w:r>
      <w:r>
        <w:rPr>
          <w:b/>
          <w:i w:val="0"/>
        </w:rPr>
        <w:t xml:space="preserve"> Cette semaine, chaque fois que tu bois de l'eau, dis : "Merci Seigneur de désaltérer mon âme".</w:t>
      </w:r>
    </w:p>
    <w:p>
      <w:r>
        <w:rPr>
          <w:b w:val="0"/>
          <w:i w:val="0"/>
        </w:rPr>
        <w:t>---</w:t>
      </w:r>
    </w:p>
    <w:p>
      <w:pPr>
        <w:pStyle w:val="Heading4"/>
      </w:pPr>
      <w:r>
        <w:t>Fiche 1.2 : Le Prix du Sang</w:t>
      </w:r>
    </w:p>
    <w:p>
      <w:pPr>
        <w:pStyle w:val="ListBullet"/>
      </w:pPr>
      <w:r>
        <w:rPr>
          <w:b w:val="0"/>
          <w:i w:val="0"/>
        </w:rPr>
        <w:t>Verset clé :</w:t>
      </w:r>
      <w:r>
        <w:rPr>
          <w:b/>
          <w:i w:val="0"/>
        </w:rPr>
        <w:t xml:space="preserve"> 1 Pierre 1:18-19 — « Vous avez été rachetés... par le sang précieux de Christ. »</w:t>
      </w:r>
    </w:p>
    <w:p>
      <w:pPr>
        <w:pStyle w:val="ListBullet"/>
      </w:pPr>
      <w:r>
        <w:rPr>
          <w:b w:val="0"/>
          <w:i w:val="0"/>
        </w:rPr>
        <w:t>Objectif :</w:t>
      </w:r>
      <w:r>
        <w:rPr>
          <w:b/>
          <w:i w:val="0"/>
        </w:rPr>
        <w:t xml:space="preserve"> Comprendre que "gratuit" pour nous a coûté cher à Jésus.</w:t>
      </w:r>
    </w:p>
    <w:p>
      <w:pPr>
        <w:pStyle w:val="ListBullet"/>
      </w:pPr>
      <w:r>
        <w:rPr>
          <w:b w:val="0"/>
          <w:i w:val="0"/>
        </w:rPr>
        <w:t>Réflexion :</w:t>
      </w:r>
      <w:r>
        <w:rPr>
          <w:b/>
          <w:i w:val="0"/>
        </w:rPr>
      </w:r>
    </w:p>
    <w:p>
      <w:r>
        <w:rPr>
          <w:b w:val="0"/>
          <w:i w:val="0"/>
        </w:rPr>
        <w:t xml:space="preserve">    1. Si c'est sans argent, qui a payé la facture du banquet ? (Réponse : Jésus-Christ à la croix).</w:t>
      </w:r>
      <w:r>
        <w:rPr>
          <w:b w:val="0"/>
          <w:i/>
        </w:rPr>
      </w:r>
    </w:p>
    <w:p>
      <w:r>
        <w:rPr>
          <w:b w:val="0"/>
          <w:i w:val="0"/>
        </w:rPr>
        <w:t xml:space="preserve">    2. Pourquoi l'or ou l'argent sont-ils appelés "choses corruptibles" ? (Réponse : Parce qu'ils disparaissent avec le monde, contrairement au sacrifice de Christ qui est éternel).</w:t>
      </w:r>
      <w:r>
        <w:rPr>
          <w:b w:val="0"/>
          <w:i/>
        </w:rPr>
      </w:r>
    </w:p>
    <w:p>
      <w:pPr>
        <w:pStyle w:val="ListBullet"/>
      </w:pPr>
      <w:r>
        <w:rPr>
          <w:b w:val="0"/>
          <w:i w:val="0"/>
        </w:rPr>
        <w:t>Citation :</w:t>
      </w:r>
      <w:r>
        <w:rPr>
          <w:b/>
          <w:i w:val="0"/>
        </w:rPr>
        <w:t xml:space="preserve"> « La grâce est gratuite pour nous, mais elle a coûté tout à Dieu. » — Dietrich Bonhoeffer</w:t>
      </w:r>
      <w:r>
        <w:rPr>
          <w:b w:val="0"/>
          <w:i w:val="0"/>
        </w:rPr>
      </w:r>
    </w:p>
    <w:p>
      <w:pPr>
        <w:pStyle w:val="ListBullet"/>
      </w:pPr>
      <w:r>
        <w:rPr>
          <w:b w:val="0"/>
          <w:i w:val="0"/>
        </w:rPr>
        <w:t>Activité :</w:t>
      </w:r>
      <w:r>
        <w:rPr>
          <w:b/>
          <w:i w:val="0"/>
        </w:rPr>
        <w:t xml:space="preserve"> Créez une scénette où quelqu'un essaie d'acheter un cadeau inestimable avec des pièces en chocolat, et un ami lui offre alors le cadeau gratuitement.</w:t>
      </w:r>
    </w:p>
    <w:p>
      <w:pPr>
        <w:pStyle w:val="ListBullet"/>
      </w:pPr>
      <w:r>
        <w:rPr>
          <w:b w:val="0"/>
          <w:i w:val="0"/>
        </w:rPr>
        <w:t>Défi :</w:t>
      </w:r>
      <w:r>
        <w:rPr>
          <w:b/>
          <w:i w:val="0"/>
        </w:rPr>
        <w:t xml:space="preserve"> Remercier Jésus trois fois par jour pour son sacrifice cette semaine.</w:t>
      </w:r>
    </w:p>
    <w:p>
      <w:r>
        <w:rPr>
          <w:b w:val="0"/>
          <w:i w:val="0"/>
        </w:rPr>
        <w:t>---</w:t>
      </w:r>
    </w:p>
    <w:p>
      <w:pPr>
        <w:pStyle w:val="Heading4"/>
      </w:pPr>
      <w:r>
        <w:t>Fiche 1.3 : La Monnaie de la Foi</w:t>
      </w:r>
    </w:p>
    <w:p>
      <w:pPr>
        <w:pStyle w:val="ListBullet"/>
      </w:pPr>
      <w:r>
        <w:rPr>
          <w:b w:val="0"/>
          <w:i w:val="0"/>
        </w:rPr>
        <w:t>Verset clé :</w:t>
      </w:r>
      <w:r>
        <w:rPr>
          <w:b/>
          <w:i w:val="0"/>
        </w:rPr>
        <w:t xml:space="preserve"> Éphésiens 3:16-17 — « ...qu’il vous accorde... d’être fortifiés par son Esprit... afin que le Christ habite dans vos cœurs par la foi. »</w:t>
      </w:r>
    </w:p>
    <w:p>
      <w:pPr>
        <w:pStyle w:val="ListBullet"/>
      </w:pPr>
      <w:r>
        <w:rPr>
          <w:b w:val="0"/>
          <w:i w:val="0"/>
        </w:rPr>
        <w:t>Objectif :</w:t>
      </w:r>
      <w:r>
        <w:rPr>
          <w:b/>
          <w:i w:val="0"/>
        </w:rPr>
        <w:t xml:space="preserve"> Apprendre que la foi est le moyen d'échange standard dans le Royaume.</w:t>
      </w:r>
    </w:p>
    <w:p>
      <w:pPr>
        <w:pStyle w:val="ListBullet"/>
      </w:pPr>
      <w:r>
        <w:rPr>
          <w:b w:val="0"/>
          <w:i w:val="0"/>
        </w:rPr>
        <w:t>Réflexion :</w:t>
      </w:r>
      <w:r>
        <w:rPr>
          <w:b/>
          <w:i w:val="0"/>
        </w:rPr>
      </w:r>
    </w:p>
    <w:p>
      <w:r>
        <w:rPr>
          <w:b w:val="0"/>
          <w:i w:val="0"/>
        </w:rPr>
        <w:t xml:space="preserve">    1. Pourquoi la foi est-elle la seule "monnaie" acceptée ? (Réponse : Parce qu'elle est une réponse de confiance totale à l'amour de Dieu).</w:t>
      </w:r>
      <w:r>
        <w:rPr>
          <w:b w:val="0"/>
          <w:i/>
        </w:rPr>
      </w:r>
    </w:p>
    <w:p>
      <w:r>
        <w:rPr>
          <w:b w:val="0"/>
          <w:i w:val="0"/>
        </w:rPr>
        <w:t xml:space="preserve">    2. Que signifie "acheter" avec de la foi ? (Réponse : Saisir les promesses de Dieu par la prière et la confiance).</w:t>
      </w:r>
      <w:r>
        <w:rPr>
          <w:b w:val="0"/>
          <w:i/>
        </w:rPr>
      </w:r>
    </w:p>
    <w:p>
      <w:pPr>
        <w:pStyle w:val="ListBullet"/>
      </w:pPr>
      <w:r>
        <w:rPr>
          <w:b w:val="0"/>
          <w:i w:val="0"/>
        </w:rPr>
        <w:t>Citation :</w:t>
      </w:r>
      <w:r>
        <w:rPr>
          <w:b/>
          <w:i w:val="0"/>
        </w:rPr>
        <w:t xml:space="preserve"> « La seule et unique monnaie en vigueur dans le Royaume de Dieu s'appelle la foi. » — William Conductier</w:t>
      </w:r>
      <w:r>
        <w:rPr>
          <w:b w:val="0"/>
          <w:i w:val="0"/>
        </w:rPr>
      </w:r>
    </w:p>
    <w:p>
      <w:pPr>
        <w:pStyle w:val="ListBullet"/>
      </w:pPr>
      <w:r>
        <w:rPr>
          <w:b w:val="0"/>
          <w:i w:val="0"/>
        </w:rPr>
        <w:t>Activité :</w:t>
      </w:r>
      <w:r>
        <w:rPr>
          <w:b/>
          <w:i w:val="0"/>
        </w:rPr>
        <w:t xml:space="preserve"> Fabriquez des "Chèques du Royaume" géants. Signez "Dieu" en bas et laissez l'espace "Payez à l'ordre de..." vide pour que chacun y mette son nom.</w:t>
      </w:r>
    </w:p>
    <w:p>
      <w:pPr>
        <w:pStyle w:val="ListBullet"/>
      </w:pPr>
      <w:r>
        <w:rPr>
          <w:b w:val="0"/>
          <w:i w:val="0"/>
        </w:rPr>
        <w:t>Défi :</w:t>
      </w:r>
      <w:r>
        <w:rPr>
          <w:b/>
          <w:i w:val="0"/>
        </w:rPr>
        <w:t xml:space="preserve"> Identifier une promesse biblique et la proclamer avec foi chaque matin.</w:t>
      </w:r>
    </w:p>
    <w:p>
      <w:r>
        <w:rPr>
          <w:b w:val="0"/>
          <w:i w:val="0"/>
        </w:rPr>
        <w:t>---</w:t>
      </w:r>
    </w:p>
    <w:p>
      <w:pPr>
        <w:pStyle w:val="Heading4"/>
      </w:pPr>
      <w:r>
        <w:t>Fiche 1.4 : L'Alliance Éternelle</w:t>
      </w:r>
    </w:p>
    <w:p>
      <w:pPr>
        <w:pStyle w:val="ListBullet"/>
      </w:pPr>
      <w:r>
        <w:rPr>
          <w:b w:val="0"/>
          <w:i w:val="0"/>
        </w:rPr>
        <w:t>Verset clé :</w:t>
      </w:r>
      <w:r>
        <w:rPr>
          <w:b/>
          <w:i w:val="0"/>
        </w:rPr>
        <w:t xml:space="preserve"> Ésaïe 55:3 — « Tendez l’oreille... Car je conclurai avec vous une alliance éternelle. »</w:t>
      </w:r>
    </w:p>
    <w:p>
      <w:pPr>
        <w:pStyle w:val="ListBullet"/>
      </w:pPr>
      <w:r>
        <w:rPr>
          <w:b w:val="0"/>
          <w:i w:val="0"/>
        </w:rPr>
        <w:t>Objectif :</w:t>
      </w:r>
      <w:r>
        <w:rPr>
          <w:b/>
          <w:i w:val="0"/>
        </w:rPr>
        <w:t xml:space="preserve"> Découvrir la sécurité d'un engagement divin.</w:t>
      </w:r>
    </w:p>
    <w:p>
      <w:pPr>
        <w:pStyle w:val="ListBullet"/>
      </w:pPr>
      <w:r>
        <w:rPr>
          <w:b w:val="0"/>
          <w:i w:val="0"/>
        </w:rPr>
        <w:t>Réflexion :</w:t>
      </w:r>
      <w:r>
        <w:rPr>
          <w:b/>
          <w:i w:val="0"/>
        </w:rPr>
      </w:r>
    </w:p>
    <w:p>
      <w:r>
        <w:rPr>
          <w:b w:val="0"/>
          <w:i w:val="0"/>
        </w:rPr>
        <w:t xml:space="preserve">    1. Qu'est-ce qu'une alliance par rapport à un simple contrat ? (Réponse : Un contrat est un échange de services, une alliance est un engagement de cœur indéfectible).</w:t>
      </w:r>
      <w:r>
        <w:rPr>
          <w:b w:val="0"/>
          <w:i/>
        </w:rPr>
      </w:r>
    </w:p>
    <w:p>
      <w:r>
        <w:rPr>
          <w:b w:val="0"/>
          <w:i w:val="0"/>
        </w:rPr>
        <w:t xml:space="preserve">    2. Pourquoi cette alliance est-elle nécessaire ? (Réponse : Elle nous donne une identité stable et la garantie de la fidélité de Dieu).</w:t>
      </w:r>
      <w:r>
        <w:rPr>
          <w:b w:val="0"/>
          <w:i/>
        </w:rPr>
      </w:r>
    </w:p>
    <w:p>
      <w:pPr>
        <w:pStyle w:val="ListBullet"/>
      </w:pPr>
      <w:r>
        <w:rPr>
          <w:b w:val="0"/>
          <w:i w:val="0"/>
        </w:rPr>
        <w:t>Citation :</w:t>
      </w:r>
      <w:r>
        <w:rPr>
          <w:b/>
          <w:i w:val="0"/>
        </w:rPr>
        <w:t xml:space="preserve"> « Dieu est plus fidèle à Son alliance que nous ne le serons jamais à nos promesses. » — George Müller</w:t>
      </w:r>
      <w:r>
        <w:rPr>
          <w:b w:val="0"/>
          <w:i w:val="0"/>
        </w:rPr>
      </w:r>
    </w:p>
    <w:p>
      <w:pPr>
        <w:pStyle w:val="ListBullet"/>
      </w:pPr>
      <w:r>
        <w:rPr>
          <w:b w:val="0"/>
          <w:i w:val="0"/>
        </w:rPr>
        <w:t>Activité :</w:t>
      </w:r>
      <w:r>
        <w:rPr>
          <w:b/>
          <w:i w:val="0"/>
        </w:rPr>
        <w:t xml:space="preserve"> Formez une chaîne humaine en vous tenant les mains pour symboliser l'alliance qui nous lie à Dieu et entre nous.</w:t>
      </w:r>
    </w:p>
    <w:p>
      <w:pPr>
        <w:pStyle w:val="ListBullet"/>
      </w:pPr>
      <w:r>
        <w:rPr>
          <w:b w:val="0"/>
          <w:i w:val="0"/>
        </w:rPr>
        <w:t>Défi :</w:t>
      </w:r>
      <w:r>
        <w:rPr>
          <w:b/>
          <w:i w:val="0"/>
        </w:rPr>
        <w:t xml:space="preserve"> Méditer sur la fidélité de Dieu envers David (2 Samuel 7) pour comprendre la nature de cette alliance.</w:t>
      </w:r>
    </w:p>
    <w:p>
      <w:r>
        <w:rPr>
          <w:b w:val="0"/>
          <w:i w:val="0"/>
        </w:rPr>
        <w:t>---</w:t>
      </w:r>
    </w:p>
    <w:p>
      <w:pPr>
        <w:pStyle w:val="Heading4"/>
      </w:pPr>
      <w:r>
        <w:t>Fiche 1.5 : Aliments Savoureux et Plénitude</w:t>
      </w:r>
    </w:p>
    <w:p>
      <w:pPr>
        <w:pStyle w:val="ListBullet"/>
      </w:pPr>
      <w:r>
        <w:rPr>
          <w:b w:val="0"/>
          <w:i w:val="0"/>
        </w:rPr>
        <w:t>Verset clé :</w:t>
      </w:r>
      <w:r>
        <w:rPr>
          <w:b/>
          <w:i w:val="0"/>
        </w:rPr>
        <w:t xml:space="preserve"> Éphésiens 3:19 — « ...et vous serez ainsi remplis de toute la plénitude de Dieu. »</w:t>
      </w:r>
    </w:p>
    <w:p>
      <w:pPr>
        <w:pStyle w:val="ListBullet"/>
      </w:pPr>
      <w:r>
        <w:rPr>
          <w:b w:val="0"/>
          <w:i w:val="0"/>
        </w:rPr>
        <w:t>Objectif :</w:t>
      </w:r>
      <w:r>
        <w:rPr>
          <w:b/>
          <w:i w:val="0"/>
        </w:rPr>
        <w:t xml:space="preserve"> Goûter à la richesse spirituelle qui dépasse les biens matériels.</w:t>
      </w:r>
    </w:p>
    <w:p>
      <w:pPr>
        <w:pStyle w:val="ListBullet"/>
      </w:pPr>
      <w:r>
        <w:rPr>
          <w:b w:val="0"/>
          <w:i w:val="0"/>
        </w:rPr>
        <w:t>Réflexion :</w:t>
      </w:r>
      <w:r>
        <w:rPr>
          <w:b/>
          <w:i w:val="0"/>
        </w:rPr>
      </w:r>
    </w:p>
    <w:p>
      <w:r>
        <w:rPr>
          <w:b w:val="0"/>
          <w:i w:val="0"/>
        </w:rPr>
        <w:t xml:space="preserve">    1. Que représentent le vin et le lait dans Ésaïe 55 ? (Réponse : La joie (vin) et la croissance/santé spirituelle (lait)).</w:t>
      </w:r>
      <w:r>
        <w:rPr>
          <w:b w:val="0"/>
          <w:i/>
        </w:rPr>
      </w:r>
    </w:p>
    <w:p>
      <w:r>
        <w:rPr>
          <w:b w:val="0"/>
          <w:i w:val="0"/>
        </w:rPr>
        <w:t xml:space="preserve">    2. Pourquoi dépensons-nous parfois notre énergie pour "ce qui ne nourrit pas" ? (Réponse : À cause de la distraction ou de la recherche de satisfaction immédiate dans le monde).</w:t>
      </w:r>
      <w:r>
        <w:rPr>
          <w:b w:val="0"/>
          <w:i/>
        </w:rPr>
      </w:r>
    </w:p>
    <w:p>
      <w:pPr>
        <w:pStyle w:val="ListBullet"/>
      </w:pPr>
      <w:r>
        <w:rPr>
          <w:b w:val="0"/>
          <w:i w:val="0"/>
        </w:rPr>
        <w:t>Citation :</w:t>
      </w:r>
      <w:r>
        <w:rPr>
          <w:b/>
          <w:i w:val="0"/>
        </w:rPr>
        <w:t xml:space="preserve"> « Si je trouve en moi un désir qu'aucune expérience de ce monde ne peut satisfaire, l'explication la plus probable est que j'ai été fait pour un autre monde. » — C. S. Lewis</w:t>
      </w:r>
      <w:r>
        <w:rPr>
          <w:b w:val="0"/>
          <w:i w:val="0"/>
        </w:rPr>
      </w:r>
    </w:p>
    <w:p>
      <w:pPr>
        <w:pStyle w:val="ListBullet"/>
      </w:pPr>
      <w:r>
        <w:rPr>
          <w:b w:val="0"/>
          <w:i w:val="0"/>
        </w:rPr>
        <w:t>Activité :</w:t>
      </w:r>
      <w:r>
        <w:rPr>
          <w:b/>
          <w:i w:val="0"/>
        </w:rPr>
        <w:t xml:space="preserve"> Collation symbolique : partagez un peu de pain ou de jus en exprimant une chose pour laquelle vous êtes reconnaissant envers Dieu.</w:t>
      </w:r>
    </w:p>
    <w:p>
      <w:pPr>
        <w:pStyle w:val="ListBullet"/>
      </w:pPr>
      <w:r>
        <w:rPr>
          <w:b w:val="0"/>
          <w:i w:val="0"/>
        </w:rPr>
        <w:t>Défi :</w:t>
      </w:r>
      <w:r>
        <w:rPr>
          <w:b/>
          <w:i w:val="0"/>
        </w:rPr>
        <w:t xml:space="preserve"> Cette semaine, remplacez 15 minutes d'écran par 15 minutes de lecture biblique (la "nourriture qui rassasie").</w:t>
      </w:r>
    </w:p>
    <w:p>
      <w:r>
        <w:rPr>
          <w:b w:val="0"/>
          <w:i w:val="0"/>
        </w:rPr>
        <w:t>---</w:t>
      </w:r>
    </w:p>
    <w:p>
      <w:pPr>
        <w:pStyle w:val="Heading3"/>
      </w:pPr>
      <w:r>
        <w:t>Groupe 2 : Changer de Vie et de Pensées</w:t>
      </w:r>
    </w:p>
    <w:p>
      <w:r>
        <w:rPr>
          <w:b w:val="0"/>
          <w:i w:val="0"/>
        </w:rPr>
        <w:t>Sous-thème : La transformation intérieure et l'efficacité de la Parole.</w:t>
      </w:r>
      <w:r>
        <w:rPr>
          <w:b w:val="0"/>
          <w:i/>
        </w:rPr>
      </w:r>
    </w:p>
    <w:p>
      <w:pPr>
        <w:pStyle w:val="Heading4"/>
      </w:pPr>
      <w:r>
        <w:t>Fiche 2.1 : Le Demi-tour du Cœur</w:t>
      </w:r>
    </w:p>
    <w:p>
      <w:pPr>
        <w:pStyle w:val="ListBullet"/>
      </w:pPr>
      <w:r>
        <w:rPr>
          <w:b w:val="0"/>
          <w:i w:val="0"/>
        </w:rPr>
        <w:t>Verset clé :</w:t>
      </w:r>
      <w:r>
        <w:rPr>
          <w:b/>
          <w:i w:val="0"/>
        </w:rPr>
        <w:t xml:space="preserve"> Ésaïe 55:7 — « Que le coupable abandonne sa voie... et qu’il revienne à l’Eternel. »</w:t>
      </w:r>
    </w:p>
    <w:p>
      <w:pPr>
        <w:pStyle w:val="ListBullet"/>
      </w:pPr>
      <w:r>
        <w:rPr>
          <w:b w:val="0"/>
          <w:i w:val="0"/>
        </w:rPr>
        <w:t>Objectif :</w:t>
      </w:r>
      <w:r>
        <w:rPr>
          <w:b/>
          <w:i w:val="0"/>
        </w:rPr>
        <w:t xml:space="preserve"> Comprendre la repentance comme un retour à la maison.</w:t>
      </w:r>
    </w:p>
    <w:p>
      <w:pPr>
        <w:pStyle w:val="ListBullet"/>
      </w:pPr>
      <w:r>
        <w:rPr>
          <w:b w:val="0"/>
          <w:i w:val="0"/>
        </w:rPr>
        <w:t>Réflexion :</w:t>
      </w:r>
      <w:r>
        <w:rPr>
          <w:b/>
          <w:i w:val="0"/>
        </w:rPr>
      </w:r>
    </w:p>
    <w:p>
      <w:r>
        <w:rPr>
          <w:b w:val="0"/>
          <w:i w:val="0"/>
        </w:rPr>
        <w:t xml:space="preserve">    1. Pourquoi la repentance est-elle la première étape pour recevoir le pardon ? (Réponse : On ne peut pas recevoir un cadeau si nos mains sont agrippées à nos anciennes mauvaises habitudes).</w:t>
      </w:r>
      <w:r>
        <w:rPr>
          <w:b w:val="0"/>
          <w:i/>
        </w:rPr>
      </w:r>
    </w:p>
    <w:p>
      <w:r>
        <w:rPr>
          <w:b w:val="0"/>
          <w:i w:val="0"/>
        </w:rPr>
        <w:t xml:space="preserve">    2. Quelle est la différence entre "regret" et "repentance" ? (Réponse : Le regret est une tristesse, la repentance est un changement de direction).</w:t>
      </w:r>
      <w:r>
        <w:rPr>
          <w:b w:val="0"/>
          <w:i/>
        </w:rPr>
      </w:r>
    </w:p>
    <w:p>
      <w:pPr>
        <w:pStyle w:val="ListBullet"/>
      </w:pPr>
      <w:r>
        <w:rPr>
          <w:b w:val="0"/>
          <w:i w:val="0"/>
        </w:rPr>
        <w:t>Citation :</w:t>
      </w:r>
      <w:r>
        <w:rPr>
          <w:b/>
          <w:i w:val="0"/>
        </w:rPr>
        <w:t xml:space="preserve"> « La repentance, c'est quitter le péché que l'on aimait pour se tourner vers le Dieu que l'on a offensé. » — Charles Spurgeon</w:t>
      </w:r>
      <w:r>
        <w:rPr>
          <w:b w:val="0"/>
          <w:i w:val="0"/>
        </w:rPr>
      </w:r>
    </w:p>
    <w:p>
      <w:pPr>
        <w:pStyle w:val="ListBullet"/>
      </w:pPr>
      <w:r>
        <w:rPr>
          <w:b w:val="0"/>
          <w:i w:val="0"/>
        </w:rPr>
        <w:t>Activité :</w:t>
      </w:r>
      <w:r>
        <w:rPr>
          <w:b/>
          <w:i w:val="0"/>
        </w:rPr>
        <w:t xml:space="preserve"> Le jeu du "Demi-tour" : Marchez dans une direction, au signal "Repentance !", tout le monde doit pivoter à 180 degrés et sourire au voisin.</w:t>
      </w:r>
    </w:p>
    <w:p>
      <w:pPr>
        <w:pStyle w:val="ListBullet"/>
      </w:pPr>
      <w:r>
        <w:rPr>
          <w:b w:val="0"/>
          <w:i w:val="0"/>
        </w:rPr>
        <w:t>Défi :</w:t>
      </w:r>
      <w:r>
        <w:rPr>
          <w:b/>
          <w:i w:val="0"/>
        </w:rPr>
        <w:t xml:space="preserve"> Demander pardon à quelqu'un cette semaine si vous avez eu une mauvaise attitude.</w:t>
      </w:r>
    </w:p>
    <w:p>
      <w:r>
        <w:rPr>
          <w:b w:val="0"/>
          <w:i w:val="0"/>
        </w:rPr>
        <w:t>---</w:t>
      </w:r>
    </w:p>
    <w:p>
      <w:pPr>
        <w:pStyle w:val="Heading4"/>
      </w:pPr>
      <w:r>
        <w:t>Fiche 2.2 : Les Pensées d'en Haut</w:t>
      </w:r>
    </w:p>
    <w:p>
      <w:pPr>
        <w:pStyle w:val="ListBullet"/>
      </w:pPr>
      <w:r>
        <w:rPr>
          <w:b w:val="0"/>
          <w:i w:val="0"/>
        </w:rPr>
        <w:t>Verset clé :</w:t>
      </w:r>
      <w:r>
        <w:rPr>
          <w:b/>
          <w:i w:val="0"/>
        </w:rPr>
        <w:t xml:space="preserve"> Ésaïe 55:8-9 — « Vos pensées ne sont pas mes pensées... autant le ciel est élevé au-dessus de la terre. »</w:t>
      </w:r>
    </w:p>
    <w:p>
      <w:pPr>
        <w:pStyle w:val="ListBullet"/>
      </w:pPr>
      <w:r>
        <w:rPr>
          <w:b w:val="0"/>
          <w:i w:val="0"/>
        </w:rPr>
        <w:t>Objectif :</w:t>
      </w:r>
      <w:r>
        <w:rPr>
          <w:b/>
          <w:i w:val="0"/>
        </w:rPr>
        <w:t xml:space="preserve"> Accepter que la sagesse de Dieu dépasse notre logique humaine.</w:t>
      </w:r>
    </w:p>
    <w:p>
      <w:pPr>
        <w:pStyle w:val="ListBullet"/>
      </w:pPr>
      <w:r>
        <w:rPr>
          <w:b w:val="0"/>
          <w:i w:val="0"/>
        </w:rPr>
        <w:t>Réflexion :</w:t>
      </w:r>
      <w:r>
        <w:rPr>
          <w:b/>
          <w:i w:val="0"/>
        </w:rPr>
      </w:r>
    </w:p>
    <w:p>
      <w:r>
        <w:rPr>
          <w:b w:val="0"/>
          <w:i w:val="0"/>
        </w:rPr>
        <w:t xml:space="preserve">    1. Donnez un exemple où vos plans ont échoué mais où Dieu a fait quelque chose de meilleur. (Réponse libre).</w:t>
      </w:r>
      <w:r>
        <w:rPr>
          <w:b w:val="0"/>
          <w:i/>
        </w:rPr>
      </w:r>
    </w:p>
    <w:p>
      <w:r>
        <w:rPr>
          <w:b w:val="0"/>
          <w:i w:val="0"/>
        </w:rPr>
        <w:t xml:space="preserve">    2. Comment pouvons-nous aligner nos pensées sur celles de Dieu ? (Réponse : Par la lecture régulière de Sa Parole et la prière).</w:t>
      </w:r>
      <w:r>
        <w:rPr>
          <w:b w:val="0"/>
          <w:i/>
        </w:rPr>
      </w:r>
    </w:p>
    <w:p>
      <w:pPr>
        <w:pStyle w:val="ListBullet"/>
      </w:pPr>
      <w:r>
        <w:rPr>
          <w:b w:val="0"/>
          <w:i w:val="0"/>
        </w:rPr>
        <w:t>Citation :</w:t>
      </w:r>
      <w:r>
        <w:rPr>
          <w:b/>
          <w:i w:val="0"/>
        </w:rPr>
        <w:t xml:space="preserve"> « La prière n'est pas faite pour changer la pensée de Dieu, mais pour aligner la nôtre sur la Sienne. » — D. L. Moody</w:t>
      </w:r>
      <w:r>
        <w:rPr>
          <w:b w:val="0"/>
          <w:i w:val="0"/>
        </w:rPr>
      </w:r>
    </w:p>
    <w:p>
      <w:pPr>
        <w:pStyle w:val="ListBullet"/>
      </w:pPr>
      <w:r>
        <w:rPr>
          <w:b w:val="0"/>
          <w:i w:val="0"/>
        </w:rPr>
        <w:t>Activité :</w:t>
      </w:r>
      <w:r>
        <w:rPr>
          <w:b/>
          <w:i w:val="0"/>
        </w:rPr>
        <w:t xml:space="preserve"> Regardez un objet très petit de très près (nos problèmes), puis regardez le ciel (la perspective de Dieu). Discutez de la différence.</w:t>
      </w:r>
    </w:p>
    <w:p>
      <w:pPr>
        <w:pStyle w:val="ListBullet"/>
      </w:pPr>
      <w:r>
        <w:rPr>
          <w:b w:val="0"/>
          <w:i w:val="0"/>
        </w:rPr>
        <w:t>Défi :</w:t>
      </w:r>
      <w:r>
        <w:rPr>
          <w:b/>
          <w:i w:val="0"/>
        </w:rPr>
        <w:t xml:space="preserve"> Face à un souci cette semaine, dites : "Seigneur, je ne comprends pas, mais je te fais confiance car tes pensées sont plus hautes."</w:t>
      </w:r>
    </w:p>
    <w:p>
      <w:r>
        <w:rPr>
          <w:b w:val="0"/>
          <w:i w:val="0"/>
        </w:rPr>
        <w:t>---</w:t>
      </w:r>
    </w:p>
    <w:p>
      <w:pPr>
        <w:pStyle w:val="Heading4"/>
      </w:pPr>
      <w:r>
        <w:t>Fiche 2.3 : Le Renouvellement de l'Intelligence</w:t>
      </w:r>
    </w:p>
    <w:p>
      <w:pPr>
        <w:pStyle w:val="ListBullet"/>
      </w:pPr>
      <w:r>
        <w:rPr>
          <w:b w:val="0"/>
          <w:i w:val="0"/>
        </w:rPr>
        <w:t>Verset clé :</w:t>
      </w:r>
      <w:r>
        <w:rPr>
          <w:b/>
          <w:i w:val="0"/>
        </w:rPr>
        <w:t xml:space="preserve"> Romains 12:2 — « Soyez transformés par le renouvellement de votre intelligence. »</w:t>
      </w:r>
    </w:p>
    <w:p>
      <w:pPr>
        <w:pStyle w:val="ListBullet"/>
      </w:pPr>
      <w:r>
        <w:rPr>
          <w:b w:val="0"/>
          <w:i w:val="0"/>
        </w:rPr>
        <w:t>Objectif :</w:t>
      </w:r>
      <w:r>
        <w:rPr>
          <w:b/>
          <w:i w:val="0"/>
        </w:rPr>
        <w:t xml:space="preserve"> Apprendre à rejeter les modèles du monde.</w:t>
      </w:r>
    </w:p>
    <w:p>
      <w:pPr>
        <w:pStyle w:val="ListBullet"/>
      </w:pPr>
      <w:r>
        <w:rPr>
          <w:b w:val="0"/>
          <w:i w:val="0"/>
        </w:rPr>
        <w:t>Réflexion :</w:t>
      </w:r>
      <w:r>
        <w:rPr>
          <w:b/>
          <w:i w:val="0"/>
        </w:rPr>
      </w:r>
    </w:p>
    <w:p>
      <w:r>
        <w:rPr>
          <w:b w:val="0"/>
          <w:i w:val="0"/>
        </w:rPr>
        <w:t xml:space="preserve">    1. Qu'est-ce qui influence nos pensées aujourd'hui ? (Réponse : Médias, réseaux sociaux, amis, peurs).</w:t>
      </w:r>
      <w:r>
        <w:rPr>
          <w:b w:val="0"/>
          <w:i/>
        </w:rPr>
      </w:r>
    </w:p>
    <w:p>
      <w:r>
        <w:rPr>
          <w:b w:val="0"/>
          <w:i w:val="0"/>
        </w:rPr>
        <w:t xml:space="preserve">    2. Comment "renouveler" son esprit concrètement ? (Réponse : En remplaçant les mensonges du monde par les vérités bibliques).</w:t>
      </w:r>
      <w:r>
        <w:rPr>
          <w:b w:val="0"/>
          <w:i/>
        </w:rPr>
      </w:r>
    </w:p>
    <w:p>
      <w:pPr>
        <w:pStyle w:val="ListBullet"/>
      </w:pPr>
      <w:r>
        <w:rPr>
          <w:b w:val="0"/>
          <w:i w:val="0"/>
        </w:rPr>
        <w:t>Citation :</w:t>
      </w:r>
      <w:r>
        <w:rPr>
          <w:b/>
          <w:i w:val="0"/>
        </w:rPr>
        <w:t xml:space="preserve"> « Ce que vous lisez vous transforme. Lisez la Parole de Dieu. » — Smith Wigglesworth</w:t>
      </w:r>
      <w:r>
        <w:rPr>
          <w:b w:val="0"/>
          <w:i w:val="0"/>
        </w:rPr>
      </w:r>
    </w:p>
    <w:p>
      <w:pPr>
        <w:pStyle w:val="ListBullet"/>
      </w:pPr>
      <w:r>
        <w:rPr>
          <w:b w:val="0"/>
          <w:i w:val="0"/>
        </w:rPr>
        <w:t>Activité :</w:t>
      </w:r>
      <w:r>
        <w:rPr>
          <w:b/>
          <w:i w:val="0"/>
        </w:rPr>
        <w:t xml:space="preserve"> "Le tri des pensées" : Sur des papiers, écrivez des pensées (ex: "Je ne vaux rien", "Dieu m'aime", "Tout est fini"). Triez-les entre "Pensées du monde" et "Pensées de Dieu".</w:t>
      </w:r>
    </w:p>
    <w:p>
      <w:pPr>
        <w:pStyle w:val="ListBullet"/>
      </w:pPr>
      <w:r>
        <w:rPr>
          <w:b w:val="0"/>
          <w:i w:val="0"/>
        </w:rPr>
        <w:t>Défi :</w:t>
      </w:r>
      <w:r>
        <w:rPr>
          <w:b/>
          <w:i w:val="0"/>
        </w:rPr>
        <w:t xml:space="preserve"> Mémoriser un verset qui contredit une de vos peurs habituelles.</w:t>
      </w:r>
    </w:p>
    <w:p>
      <w:r>
        <w:rPr>
          <w:b w:val="0"/>
          <w:i w:val="0"/>
        </w:rPr>
        <w:t>---</w:t>
      </w:r>
    </w:p>
    <w:p>
      <w:pPr>
        <w:pStyle w:val="Heading4"/>
      </w:pPr>
      <w:r>
        <w:t>Fiche 2.4 : La Parole comme la Pluie</w:t>
      </w:r>
    </w:p>
    <w:p>
      <w:pPr>
        <w:pStyle w:val="ListBullet"/>
      </w:pPr>
      <w:r>
        <w:rPr>
          <w:b w:val="0"/>
          <w:i w:val="0"/>
        </w:rPr>
        <w:t>Verset clé :</w:t>
      </w:r>
      <w:r>
        <w:rPr>
          <w:b/>
          <w:i w:val="0"/>
        </w:rPr>
        <w:t xml:space="preserve"> Ésaïe 55:10-11 — « La parole que j’ai prononcée... ne reviendra jamais vers moi à vide. »</w:t>
      </w:r>
    </w:p>
    <w:p>
      <w:pPr>
        <w:pStyle w:val="ListBullet"/>
      </w:pPr>
      <w:r>
        <w:rPr>
          <w:b w:val="0"/>
          <w:i w:val="0"/>
        </w:rPr>
        <w:t>Objectif :</w:t>
      </w:r>
      <w:r>
        <w:rPr>
          <w:b/>
          <w:i w:val="0"/>
        </w:rPr>
        <w:t xml:space="preserve"> Avoir confiance dans l'efficacité créatrice de la Bible.</w:t>
      </w:r>
    </w:p>
    <w:p>
      <w:pPr>
        <w:pStyle w:val="ListBullet"/>
      </w:pPr>
      <w:r>
        <w:rPr>
          <w:b w:val="0"/>
          <w:i w:val="0"/>
        </w:rPr>
        <w:t>Réflexion :</w:t>
      </w:r>
      <w:r>
        <w:rPr>
          <w:b/>
          <w:i w:val="0"/>
        </w:rPr>
      </w:r>
    </w:p>
    <w:p>
      <w:r>
        <w:rPr>
          <w:b w:val="0"/>
          <w:i w:val="0"/>
        </w:rPr>
        <w:t xml:space="preserve">    1. Quel est le rôle de la pluie pour la terre ? (Réponse : Elle donne la vie, fait germer et nourrit).</w:t>
      </w:r>
      <w:r>
        <w:rPr>
          <w:b w:val="0"/>
          <w:i/>
        </w:rPr>
      </w:r>
    </w:p>
    <w:p>
      <w:r>
        <w:rPr>
          <w:b w:val="0"/>
          <w:i w:val="0"/>
        </w:rPr>
        <w:t xml:space="preserve">    2. Pourquoi est-ce encourageant de savoir que la Parole de Dieu "atteint toujours son but" ? (Réponse : Parce que même si nous ne voyons pas de résultat immédiat, Dieu travaille dans les cœurs).</w:t>
      </w:r>
      <w:r>
        <w:rPr>
          <w:b w:val="0"/>
          <w:i/>
        </w:rPr>
      </w:r>
    </w:p>
    <w:p>
      <w:pPr>
        <w:pStyle w:val="ListBullet"/>
      </w:pPr>
      <w:r>
        <w:rPr>
          <w:b w:val="0"/>
          <w:i w:val="0"/>
        </w:rPr>
        <w:t>Citation :</w:t>
      </w:r>
      <w:r>
        <w:rPr>
          <w:b/>
          <w:i w:val="0"/>
        </w:rPr>
        <w:t xml:space="preserve"> « La Parole de Dieu est comme un lion. Vous n'avez pas besoin de la défendre ; laissez-la simplement sortir de sa cage ! » — Charles Spurgeon</w:t>
      </w:r>
      <w:r>
        <w:rPr>
          <w:b w:val="0"/>
          <w:i w:val="0"/>
        </w:rPr>
      </w:r>
    </w:p>
    <w:p>
      <w:pPr>
        <w:pStyle w:val="ListBullet"/>
      </w:pPr>
      <w:r>
        <w:rPr>
          <w:b w:val="0"/>
          <w:i w:val="0"/>
        </w:rPr>
        <w:t>Activité :</w:t>
      </w:r>
      <w:r>
        <w:rPr>
          <w:b/>
          <w:i w:val="0"/>
        </w:rPr>
        <w:t xml:space="preserve"> Plantez quelques graines dans un pot (ou observez une plante). Discutez de comment la Parole est la graine et notre cœur le terrain.</w:t>
      </w:r>
    </w:p>
    <w:p>
      <w:pPr>
        <w:pStyle w:val="ListBullet"/>
      </w:pPr>
      <w:r>
        <w:rPr>
          <w:b w:val="0"/>
          <w:i w:val="0"/>
        </w:rPr>
        <w:t>Défi :</w:t>
      </w:r>
      <w:r>
        <w:rPr>
          <w:b/>
          <w:i w:val="0"/>
        </w:rPr>
        <w:t xml:space="preserve"> Partagez un verset encourageant avec quelqu'un qui traverse une épreuve.</w:t>
      </w:r>
    </w:p>
    <w:p>
      <w:r>
        <w:rPr>
          <w:b w:val="0"/>
          <w:i w:val="0"/>
        </w:rPr>
        <w:t>---</w:t>
      </w:r>
    </w:p>
    <w:p>
      <w:pPr>
        <w:pStyle w:val="Heading4"/>
      </w:pPr>
      <w:r>
        <w:t>Fiche 2.5 : Le Germe de la Nouvelle Création</w:t>
      </w:r>
    </w:p>
    <w:p>
      <w:pPr>
        <w:pStyle w:val="ListBullet"/>
      </w:pPr>
      <w:r>
        <w:rPr>
          <w:b w:val="0"/>
          <w:i w:val="0"/>
        </w:rPr>
        <w:t>Verset clé :</w:t>
      </w:r>
      <w:r>
        <w:rPr>
          <w:b/>
          <w:i w:val="0"/>
        </w:rPr>
        <w:t xml:space="preserve"> Zacharie 6:12 / Jean 12:24 — « Voici un homme dont le nom est Germe... s'il meurt, il porte du fruit en abondance. »</w:t>
      </w:r>
    </w:p>
    <w:p>
      <w:pPr>
        <w:pStyle w:val="ListBullet"/>
      </w:pPr>
      <w:r>
        <w:rPr>
          <w:b w:val="0"/>
          <w:i w:val="0"/>
        </w:rPr>
        <w:t>Objectif :</w:t>
      </w:r>
      <w:r>
        <w:rPr>
          <w:b/>
          <w:i w:val="0"/>
        </w:rPr>
        <w:t xml:space="preserve"> Voir Jésus comme la source de toute croissance.</w:t>
      </w:r>
    </w:p>
    <w:p>
      <w:pPr>
        <w:pStyle w:val="ListBullet"/>
      </w:pPr>
      <w:r>
        <w:rPr>
          <w:b w:val="0"/>
          <w:i w:val="0"/>
        </w:rPr>
        <w:t>Réflexion :</w:t>
      </w:r>
      <w:r>
        <w:rPr>
          <w:b/>
          <w:i w:val="0"/>
        </w:rPr>
      </w:r>
    </w:p>
    <w:p>
      <w:r>
        <w:rPr>
          <w:b w:val="0"/>
          <w:i w:val="0"/>
        </w:rPr>
        <w:t xml:space="preserve">    1. Pourquoi Jésus est-il appelé "Le Germe" ? (Réponse : Parce qu'Il est le commencement d'une vie nouvelle et indestructible).</w:t>
      </w:r>
      <w:r>
        <w:rPr>
          <w:b w:val="0"/>
          <w:i/>
        </w:rPr>
      </w:r>
    </w:p>
    <w:p>
      <w:r>
        <w:rPr>
          <w:b w:val="0"/>
          <w:i w:val="0"/>
        </w:rPr>
        <w:t xml:space="preserve">    2. Comment pouvons-nous "mourir à nous-mêmes" pour porter du fruit ? (Réponse : En renonçant à notre égoïsme pour servir les autres).</w:t>
      </w:r>
      <w:r>
        <w:rPr>
          <w:b w:val="0"/>
          <w:i/>
        </w:rPr>
      </w:r>
    </w:p>
    <w:p>
      <w:pPr>
        <w:pStyle w:val="ListBullet"/>
      </w:pPr>
      <w:r>
        <w:rPr>
          <w:b w:val="0"/>
          <w:i w:val="0"/>
        </w:rPr>
        <w:t>Citation :</w:t>
      </w:r>
      <w:r>
        <w:rPr>
          <w:b/>
          <w:i w:val="0"/>
        </w:rPr>
        <w:t xml:space="preserve"> « Si vous n'avez pas de fruit dans votre vie, vérifiez vos racines. » — Charles Finney</w:t>
      </w:r>
      <w:r>
        <w:rPr>
          <w:b w:val="0"/>
          <w:i w:val="0"/>
        </w:rPr>
      </w:r>
    </w:p>
    <w:p>
      <w:pPr>
        <w:pStyle w:val="ListBullet"/>
      </w:pPr>
      <w:r>
        <w:rPr>
          <w:b w:val="0"/>
          <w:i w:val="0"/>
        </w:rPr>
        <w:t>Activité :</w:t>
      </w:r>
      <w:r>
        <w:rPr>
          <w:b/>
          <w:i w:val="0"/>
        </w:rPr>
        <w:t xml:space="preserve"> Dessinez un arbre. Sur les racines, écrivez "Jésus/Sa Parole". Sur les fruits, écrivez les qualités que vous aimeriez voir grandir en vous (amour, paix, joie).</w:t>
      </w:r>
    </w:p>
    <w:p>
      <w:pPr>
        <w:pStyle w:val="ListBullet"/>
      </w:pPr>
      <w:r>
        <w:rPr>
          <w:b w:val="0"/>
          <w:i w:val="0"/>
        </w:rPr>
        <w:t>Défi :</w:t>
      </w:r>
      <w:r>
        <w:rPr>
          <w:b/>
          <w:i w:val="0"/>
        </w:rPr>
        <w:t xml:space="preserve"> Prier pour une personne spécifique cette semaine afin que la "Graine" de la Parole germe en elle.</w:t>
      </w:r>
    </w:p>
    <w:p>
      <w:r>
        <w:rPr>
          <w:b w:val="0"/>
          <w:i w:val="0"/>
        </w:rPr>
        <w:t>---</w:t>
      </w:r>
    </w:p>
    <w:p>
      <w:pPr>
        <w:pStyle w:val="Heading2"/>
      </w:pPr>
      <w:r>
        <w:t>Conclusion</w:t>
      </w:r>
    </w:p>
    <w:p>
      <w:pPr>
        <w:pStyle w:val="Heading3"/>
      </w:pPr>
      <w:r>
        <w:t>Synthèse</w:t>
      </w:r>
    </w:p>
    <w:p>
      <w:r>
        <w:rPr>
          <w:b w:val="0"/>
          <w:i w:val="0"/>
        </w:rPr>
        <w:t>Nous avons vu aujourd'hui que Dieu nous invite à un festin où tout est payé par la grâce. Pour y participer, il suffit d'avoir soif et de venir avec la monnaie de la foi. Cette invitation nous appelle à un changement radical : abandonner nos voies limitées pour embrasser les pensées élevées de Dieu. Sa Parole est vivante, elle agit comme la pluie sur une terre aride. Si nous l'écoutons, nous sortirons avec joie et paix.</w:t>
      </w:r>
    </w:p>
    <w:p>
      <w:pPr>
        <w:pStyle w:val="Heading3"/>
      </w:pPr>
      <w:r>
        <w:t>Prière finale</w:t>
      </w:r>
    </w:p>
    <w:p>
      <w:r>
        <w:rPr>
          <w:b w:val="0"/>
          <w:i w:val="0"/>
        </w:rPr>
        <w:t>Seigneur, merci pour cette nourriture spirituelle. Nous voulons quitter nos "nourritures qui ne rassasient pas" pour nous délecter de ta présence. Que ta Parole porte du fruit en nous comme une pluie bienfaisante. Transforme nos pensées, renouvelle notre joie et aide-nous à être des témoins de ton alliance éternelle. Que nous sortions d'ici remplis de ta paix. Au nom de Jésus,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