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"Service"</w:t>
      </w:r>
    </w:p>
    <w:p>
      <w:r>
        <w:rPr>
          <w:b w:val="0"/>
          <w:i w:val="0"/>
        </w:rPr>
        <w:t xml:space="preserve">  - "Identité en Christ"</w:t>
      </w:r>
    </w:p>
    <w:p>
      <w:r>
        <w:rPr>
          <w:b w:val="0"/>
          <w:i w:val="0"/>
        </w:rPr>
        <w:t xml:space="preserve">  - "Vie chrétienne"</w:t>
      </w:r>
    </w:p>
    <w:p>
      <w:r>
        <w:rPr>
          <w:b w:val="0"/>
          <w:i w:val="0"/>
        </w:rPr>
        <w:t xml:space="preserve">  - "Baptême"</w:t>
      </w:r>
    </w:p>
    <w:p>
      <w:r>
        <w:rPr>
          <w:b w:val="0"/>
          <w:i w:val="0"/>
        </w:rPr>
        <w:t xml:space="preserve">  - "Communion fraternelle"</w:t>
      </w:r>
    </w:p>
    <w:p>
      <w:r>
        <w:rPr>
          <w:b w:val="0"/>
          <w:i w:val="0"/>
        </w:rPr>
        <w:t>context: ''</w:t>
      </w:r>
    </w:p>
    <w:p>
      <w:r>
        <w:rPr>
          <w:b w:val="0"/>
          <w:i w:val="0"/>
        </w:rPr>
        <w:t>date: 2018-04-15</w:t>
      </w:r>
    </w:p>
    <w:p>
      <w:r>
        <w:rPr>
          <w:b w:val="0"/>
          <w:i w:val="0"/>
        </w:rPr>
        <w:t>annee: "2018"</w:t>
      </w:r>
    </w:p>
    <w:p>
      <w:r>
        <w:rPr>
          <w:b w:val="0"/>
          <w:i w:val="0"/>
        </w:rPr>
        <w:t>description: 'Plongés en Lui : Comprendre et Célébrer le Baptême « Allez, faites de</w:t>
      </w:r>
    </w:p>
    <w:p>
      <w:r>
        <w:rPr>
          <w:b w:val="0"/>
          <w:i w:val="0"/>
        </w:rPr>
        <w:t xml:space="preserve">  toutes les nations des disciples, les baptisant au nom du Père, du Fils et du Saint-Esprit'</w:t>
      </w:r>
    </w:p>
    <w:p>
      <w:r>
        <w:rPr>
          <w:b w:val="0"/>
          <w:i w:val="0"/>
        </w:rPr>
        <w:t>tags:</w:t>
      </w:r>
    </w:p>
    <w:p>
      <w:r>
        <w:rPr>
          <w:b w:val="0"/>
          <w:i w:val="0"/>
        </w:rPr>
        <w:t xml:space="preserve">  - "Baptême"</w:t>
      </w:r>
    </w:p>
    <w:p>
      <w:r>
        <w:rPr>
          <w:b w:val="0"/>
          <w:i w:val="0"/>
        </w:rPr>
        <w:t xml:space="preserve">  - "Engagement"</w:t>
      </w:r>
    </w:p>
    <w:p>
      <w:r>
        <w:rPr>
          <w:b w:val="0"/>
          <w:i w:val="0"/>
        </w:rPr>
        <w:t xml:space="preserve">  - "Identité en Christ"</w:t>
      </w:r>
    </w:p>
    <w:p>
      <w:r>
        <w:rPr>
          <w:b w:val="0"/>
          <w:i w:val="0"/>
        </w:rPr>
        <w:t xml:space="preserve">  - "Vie Chrétienne"</w:t>
      </w:r>
    </w:p>
    <w:p>
      <w:r>
        <w:rPr>
          <w:b w:val="0"/>
          <w:i w:val="0"/>
        </w:rPr>
        <w:t xml:space="preserve">  - "Communauté"</w:t>
      </w:r>
    </w:p>
    <w:p>
      <w:r>
        <w:rPr>
          <w:b w:val="0"/>
          <w:i w:val="0"/>
        </w:rPr>
        <w:t>title: 'Plongés en Lui : Comprendre et Célébrer le Baptême'</w:t>
      </w:r>
    </w:p>
    <w:p>
      <w:r>
        <w:rPr>
          <w:b w:val="0"/>
          <w:i w:val="0"/>
        </w:rPr>
        <w:t>---</w:t>
      </w:r>
    </w:p>
    <w:p>
      <w:pPr>
        <w:pStyle w:val="Heading1"/>
      </w:pPr>
      <w:r>
        <w:t>Plongés en Lui : Comprendre et Célébrer le Baptême</w:t>
      </w:r>
    </w:p>
    <w:p>
      <w:r>
        <w:rPr>
          <w:b w:val="0"/>
          <w:i w:val="0"/>
        </w:rPr>
        <w:t>« Allez, faites de toutes les nations des disciples, les baptisant au nom du Père, du Fils et du Saint-Esprit. » (Matthieu 28:19)</w:t>
      </w:r>
      <w:r>
        <w:rPr>
          <w:b w:val="0"/>
          <w:i/>
        </w:rPr>
      </w:r>
    </w:p>
    <w:p>
      <w:pPr>
        <w:pStyle w:val="Heading3"/>
      </w:pPr>
      <w:r>
        <w:t>Prière d'ouverture</w:t>
      </w:r>
    </w:p>
    <w:p>
      <w:r>
        <w:rPr>
          <w:b w:val="0"/>
          <w:i w:val="0"/>
        </w:rPr>
        <w:t>Seigneur Jésus, nous Te remercions pour ce jour de fête et de témoignage. Merci pour Ton obéissance qui nous a ouvert le chemin. Alors que nous redécouvrons la profondeur du baptême, ouvre nos cœurs pour comprendre la puissance de notre nouvelle identité en Toi. Que Ton Esprit Saint nous unisse et nous fortifie dans notre marche de disciples. Amen.</w:t>
      </w:r>
    </w:p>
    <w:p>
      <w:pPr>
        <w:pStyle w:val="Heading3"/>
      </w:pPr>
      <w:r>
        <w:t>Brise-glace : Le Pont de l'Alliance</w:t>
      </w:r>
    </w:p>
    <w:p>
      <w:r>
        <w:rPr>
          <w:b w:val="0"/>
          <w:i w:val="0"/>
        </w:rPr>
        <w:t>Objectif :</w:t>
      </w:r>
      <w:r>
        <w:rPr>
          <w:b/>
          <w:i w:val="0"/>
        </w:rPr>
        <w:t xml:space="preserve"> Illustrer le passage d'une rive à l'autre.</w:t>
      </w:r>
    </w:p>
    <w:p>
      <w:r>
        <w:rPr>
          <w:b w:val="0"/>
          <w:i w:val="0"/>
        </w:rPr>
        <w:t>Placez une corde ou un ruban au sol. Demandez aux participants de se séparer en deux groupes de chaque côté de la "rivière". Pour traverser et rejoindre la "rive de la vie", chaque personne doit citer une chose que Jésus a changée dans sa vie ou une qualité de Dieu, puis sauter par-dessus la ligne sous les applaudissements des autres. Les enfants peuvent être portés ou aidés par les adultes.</w:t>
      </w:r>
    </w:p>
    <w:p>
      <w:pPr>
        <w:pStyle w:val="Heading3"/>
      </w:pPr>
      <w:r>
        <w:t>Présentation du thème</w:t>
      </w:r>
    </w:p>
    <w:p>
      <w:r>
        <w:rPr>
          <w:b w:val="0"/>
          <w:i w:val="0"/>
        </w:rPr>
        <w:t>Aujourd'hui est un jour spécial : nous sommes témoins d'une naissance publique ! Le baptême n'est pas un simple rite, c'est l'une des deux ordonnances laissées par Jésus (avec la Sainte Cène). C'est un acte prophétique et légal où nous déclarons au monde visible et invisible que nous appartenons à un nouveau Royaume. À travers cinq facettes, nous allons explorer ce que signifie être "immergé" en Christ.</w:t>
      </w:r>
    </w:p>
    <w:p>
      <w:r>
        <w:rPr>
          <w:b w:val="0"/>
          <w:i w:val="0"/>
        </w:rPr>
        <w:t>---</w:t>
      </w:r>
    </w:p>
    <w:p>
      <w:pPr>
        <w:pStyle w:val="Heading2"/>
      </w:pPr>
      <w:r>
        <w:t>GROUPE 1 : L'IDENTITÉ ET LA ROYAUTÉ CÉLESTE</w:t>
      </w:r>
    </w:p>
    <w:p>
      <w:r>
        <w:rPr>
          <w:b w:val="0"/>
          <w:i w:val="0"/>
        </w:rPr>
        <w:t>Sous-thème : Qui je deviens en Christ</w:t>
      </w:r>
      <w:r>
        <w:rPr>
          <w:b/>
          <w:i w:val="0"/>
        </w:rPr>
      </w:r>
    </w:p>
    <w:p>
      <w:pPr>
        <w:pStyle w:val="Heading3"/>
      </w:pPr>
      <w:r>
        <w:t>Fiche 1 : Devenu Enfant du Roi (Autorité Légale)</w:t>
      </w:r>
    </w:p>
    <w:p>
      <w:pPr>
        <w:pStyle w:val="ListBullet"/>
      </w:pPr>
      <w:r>
        <w:rPr>
          <w:b w:val="0"/>
          <w:i w:val="0"/>
        </w:rPr>
        <w:t>Verset clé :</w:t>
      </w:r>
      <w:r>
        <w:rPr>
          <w:b/>
          <w:i w:val="0"/>
        </w:rPr>
        <w:t xml:space="preserve"> « Mais à tous ceux qui l'ont reçue, à ceux qui croient en son nom, elle a donné le pouvoir de devenir enfants de Dieu. » (Jean 1:12)</w:t>
      </w:r>
      <w:r>
        <w:rPr>
          <w:b/>
          <w:i/>
        </w:rPr>
      </w:r>
    </w:p>
    <w:p>
      <w:pPr>
        <w:pStyle w:val="ListBullet"/>
      </w:pPr>
      <w:r>
        <w:rPr>
          <w:b w:val="0"/>
          <w:i w:val="0"/>
        </w:rPr>
        <w:t>Explication :</w:t>
      </w:r>
      <w:r>
        <w:rPr>
          <w:b/>
          <w:i w:val="0"/>
        </w:rPr>
        <w:t xml:space="preserve"> Le baptême confirme notre adoption légale dans la famille de Dieu, nous donnant les mêmes droits spirituels que des héritiers.</w:t>
      </w:r>
    </w:p>
    <w:p>
      <w:pPr>
        <w:pStyle w:val="ListBullet"/>
      </w:pPr>
      <w:r>
        <w:rPr>
          <w:b w:val="0"/>
          <w:i w:val="0"/>
        </w:rPr>
        <w:t>Réflexion :</w:t>
      </w:r>
      <w:r>
        <w:rPr>
          <w:b/>
          <w:i w:val="0"/>
        </w:rPr>
      </w:r>
    </w:p>
    <w:p>
      <w:r>
        <w:rPr>
          <w:b w:val="0"/>
          <w:i w:val="0"/>
        </w:rPr>
        <w:t xml:space="preserve">    1.  Comment devient-on un enfant adopté ?</w:t>
      </w:r>
      <w:r>
        <w:rPr>
          <w:b w:val="0"/>
          <w:i/>
        </w:rPr>
        <w:t xml:space="preserve"> Cela demande un acte légal (la signature de Dieu à la croix) et un consentement (notre foi).</w:t>
      </w:r>
    </w:p>
    <w:p>
      <w:r>
        <w:rPr>
          <w:b w:val="0"/>
          <w:i w:val="0"/>
        </w:rPr>
        <w:t xml:space="preserve">    2.  Quels sont les droits d'un enfant de Dieu ?</w:t>
      </w:r>
      <w:r>
        <w:rPr>
          <w:b w:val="0"/>
          <w:i/>
        </w:rPr>
        <w:t xml:space="preserve"> Accès direct au Père, protection divine et héritage de la vie éternelle.</w:t>
      </w:r>
    </w:p>
    <w:p>
      <w:pPr>
        <w:pStyle w:val="ListBullet"/>
      </w:pPr>
      <w:r>
        <w:rPr>
          <w:b w:val="0"/>
          <w:i w:val="0"/>
        </w:rPr>
        <w:t>Citation :</w:t>
      </w:r>
      <w:r>
        <w:rPr>
          <w:b/>
          <w:i w:val="0"/>
        </w:rPr>
        <w:t xml:space="preserve"> « Dieu a un fils unique sans péché, mais il n'a pas de fils sans épreuve. »</w:t>
      </w:r>
      <w:r>
        <w:rPr>
          <w:b/>
          <w:i/>
        </w:rPr>
        <w:t xml:space="preserve"> – Saint Augustin</w:t>
      </w:r>
    </w:p>
    <w:p>
      <w:pPr>
        <w:pStyle w:val="ListBullet"/>
      </w:pPr>
      <w:r>
        <w:rPr>
          <w:b w:val="0"/>
          <w:i w:val="0"/>
        </w:rPr>
        <w:t>Activité :</w:t>
      </w:r>
      <w:r>
        <w:rPr>
          <w:b/>
          <w:i w:val="0"/>
        </w:rPr>
        <w:t xml:space="preserve"> Créer un "Contrat d'Adoption" géant. Chacun signe en bas pour symboliser son acceptation de l'amour du Père.</w:t>
      </w:r>
    </w:p>
    <w:p>
      <w:pPr>
        <w:pStyle w:val="ListBullet"/>
      </w:pPr>
      <w:r>
        <w:rPr>
          <w:b w:val="0"/>
          <w:i w:val="0"/>
        </w:rPr>
        <w:t>Défi :</w:t>
      </w:r>
      <w:r>
        <w:rPr>
          <w:b/>
          <w:i w:val="0"/>
        </w:rPr>
        <w:t xml:space="preserve"> Cette semaine, prie en disant "Abba, Père" pour réaliser ton lien de parenté avec Lui.</w:t>
      </w:r>
    </w:p>
    <w:p>
      <w:r>
        <w:rPr>
          <w:b w:val="0"/>
          <w:i w:val="0"/>
        </w:rPr>
        <w:t>---</w:t>
      </w:r>
    </w:p>
    <w:p>
      <w:pPr>
        <w:pStyle w:val="Heading3"/>
      </w:pPr>
      <w:r>
        <w:t>Fiche 2 : Le Grand Transfert (Changement de Royaume)</w:t>
      </w:r>
    </w:p>
    <w:p>
      <w:pPr>
        <w:pStyle w:val="ListBullet"/>
      </w:pPr>
      <w:r>
        <w:rPr>
          <w:b w:val="0"/>
          <w:i w:val="0"/>
        </w:rPr>
        <w:t>Verset clé :</w:t>
      </w:r>
      <w:r>
        <w:rPr>
          <w:b/>
          <w:i w:val="0"/>
        </w:rPr>
        <w:t xml:space="preserve"> « Il nous a délivrés de la puissance des ténèbres et nous a transportés dans le royaume du Fils de son amour. » (Colossiens 1:13)</w:t>
      </w:r>
      <w:r>
        <w:rPr>
          <w:b/>
          <w:i/>
        </w:rPr>
      </w:r>
    </w:p>
    <w:p>
      <w:pPr>
        <w:pStyle w:val="ListBullet"/>
      </w:pPr>
      <w:r>
        <w:rPr>
          <w:b w:val="0"/>
          <w:i w:val="0"/>
        </w:rPr>
        <w:t>Explication :</w:t>
      </w:r>
      <w:r>
        <w:rPr>
          <w:b/>
          <w:i w:val="0"/>
        </w:rPr>
        <w:t xml:space="preserve"> Le baptême marque officiellement notre sortie du royaume de la peur pour entrer dans celui de la lumière.</w:t>
      </w:r>
    </w:p>
    <w:p>
      <w:pPr>
        <w:pStyle w:val="ListBullet"/>
      </w:pPr>
      <w:r>
        <w:rPr>
          <w:b w:val="0"/>
          <w:i w:val="0"/>
        </w:rPr>
        <w:t>Réflexion :</w:t>
      </w:r>
      <w:r>
        <w:rPr>
          <w:b/>
          <w:i w:val="0"/>
        </w:rPr>
      </w:r>
    </w:p>
    <w:p>
      <w:r>
        <w:rPr>
          <w:b w:val="0"/>
          <w:i w:val="0"/>
        </w:rPr>
        <w:t xml:space="preserve">    1.  Changer de royaume signifie changer de Roi. Qu'est-ce que cela change au quotidien ?</w:t>
      </w:r>
      <w:r>
        <w:rPr>
          <w:b w:val="0"/>
          <w:i/>
        </w:rPr>
        <w:t xml:space="preserve"> On ne suit plus ses propres envies ou la peur, mais la volonté de Jésus.</w:t>
      </w:r>
    </w:p>
    <w:p>
      <w:r>
        <w:rPr>
          <w:b w:val="0"/>
          <w:i w:val="0"/>
        </w:rPr>
        <w:t xml:space="preserve">    2.  De quelles ténèbres as-tu été délivré ?</w:t>
      </w:r>
      <w:r>
        <w:rPr>
          <w:b w:val="0"/>
          <w:i/>
        </w:rPr>
        <w:t xml:space="preserve"> (Colère, peur, mensonge, etc.). C'est l'occasion de remercier Dieu pour la liberté.</w:t>
      </w:r>
    </w:p>
    <w:p>
      <w:pPr>
        <w:pStyle w:val="ListBullet"/>
      </w:pPr>
      <w:r>
        <w:rPr>
          <w:b w:val="0"/>
          <w:i w:val="0"/>
        </w:rPr>
        <w:t>Citation :</w:t>
      </w:r>
      <w:r>
        <w:rPr>
          <w:b/>
          <w:i w:val="0"/>
        </w:rPr>
        <w:t xml:space="preserve"> « Il n'y a pas de panique au ciel, seulement des plans. »</w:t>
      </w:r>
      <w:r>
        <w:rPr>
          <w:b/>
          <w:i/>
        </w:rPr>
        <w:t xml:space="preserve"> – Corrie ten Boom</w:t>
      </w:r>
    </w:p>
    <w:p>
      <w:pPr>
        <w:pStyle w:val="ListBullet"/>
      </w:pPr>
      <w:r>
        <w:rPr>
          <w:b w:val="0"/>
          <w:i w:val="0"/>
        </w:rPr>
        <w:t>Activité :</w:t>
      </w:r>
      <w:r>
        <w:rPr>
          <w:b/>
          <w:i w:val="0"/>
        </w:rPr>
        <w:t xml:space="preserve"> Dessiner une porte avec deux côtés : un côté sombre et un côté lumineux et coloré.</w:t>
      </w:r>
    </w:p>
    <w:p>
      <w:pPr>
        <w:pStyle w:val="ListBullet"/>
      </w:pPr>
      <w:r>
        <w:rPr>
          <w:b w:val="0"/>
          <w:i w:val="0"/>
        </w:rPr>
        <w:t>Défi :</w:t>
      </w:r>
      <w:r>
        <w:rPr>
          <w:b/>
          <w:i w:val="0"/>
        </w:rPr>
        <w:t xml:space="preserve"> Identifie une habitude "des ténèbres" et remplace-la par un acte de "lumière" aujourd'hui.</w:t>
      </w:r>
    </w:p>
    <w:p>
      <w:r>
        <w:rPr>
          <w:b w:val="0"/>
          <w:i w:val="0"/>
        </w:rPr>
        <w:t>---</w:t>
      </w:r>
    </w:p>
    <w:p>
      <w:pPr>
        <w:pStyle w:val="Heading3"/>
      </w:pPr>
      <w:r>
        <w:t>Fiche 3 : La Nouvelle Créature (Revêtir Christ)</w:t>
      </w:r>
    </w:p>
    <w:p>
      <w:pPr>
        <w:pStyle w:val="ListBullet"/>
      </w:pPr>
      <w:r>
        <w:rPr>
          <w:b w:val="0"/>
          <w:i w:val="0"/>
        </w:rPr>
        <w:t>Verset clé :</w:t>
      </w:r>
      <w:r>
        <w:rPr>
          <w:b/>
          <w:i w:val="0"/>
        </w:rPr>
        <w:t xml:space="preserve"> « Si quelqu'un est en Christ, il est une nouvelle créature. Les choses anciennes sont passées. » (2 Corinthiens 5:17)</w:t>
      </w:r>
      <w:r>
        <w:rPr>
          <w:b/>
          <w:i/>
        </w:rPr>
      </w:r>
    </w:p>
    <w:p>
      <w:pPr>
        <w:pStyle w:val="ListBullet"/>
      </w:pPr>
      <w:r>
        <w:rPr>
          <w:b w:val="0"/>
          <w:i w:val="0"/>
        </w:rPr>
        <w:t>Explication :</w:t>
      </w:r>
      <w:r>
        <w:rPr>
          <w:b/>
          <w:i w:val="0"/>
        </w:rPr>
        <w:t xml:space="preserve"> Le baptême célèbre la fin de notre ancienne vie et le début d'une vie totalement neuve.</w:t>
      </w:r>
    </w:p>
    <w:p>
      <w:pPr>
        <w:pStyle w:val="ListBullet"/>
      </w:pPr>
      <w:r>
        <w:rPr>
          <w:b w:val="0"/>
          <w:i w:val="0"/>
        </w:rPr>
        <w:t>Réflexion :</w:t>
      </w:r>
      <w:r>
        <w:rPr>
          <w:b/>
          <w:i w:val="0"/>
        </w:rPr>
      </w:r>
    </w:p>
    <w:p>
      <w:r>
        <w:rPr>
          <w:b w:val="0"/>
          <w:i w:val="0"/>
        </w:rPr>
        <w:t xml:space="preserve">    1.  Peut-on être une "vieille créature" et suivre Jésus ?</w:t>
      </w:r>
      <w:r>
        <w:rPr>
          <w:b w:val="0"/>
          <w:i/>
        </w:rPr>
        <w:t xml:space="preserve"> Non, le baptême symbolise que le "vieux moi" est resté sous l'eau.</w:t>
      </w:r>
    </w:p>
    <w:p>
      <w:r>
        <w:rPr>
          <w:b w:val="0"/>
          <w:i w:val="0"/>
        </w:rPr>
        <w:t xml:space="preserve">    2.  Que signifie "les choses anciennes sont passées" ?</w:t>
      </w:r>
      <w:r>
        <w:rPr>
          <w:b w:val="0"/>
          <w:i/>
        </w:rPr>
        <w:t xml:space="preserve"> Nos fautes passées ne définissent plus notre avenir.</w:t>
      </w:r>
    </w:p>
    <w:p>
      <w:pPr>
        <w:pStyle w:val="ListBullet"/>
      </w:pPr>
      <w:r>
        <w:rPr>
          <w:b w:val="0"/>
          <w:i w:val="0"/>
        </w:rPr>
        <w:t>Citation :</w:t>
      </w:r>
      <w:r>
        <w:rPr>
          <w:b/>
          <w:i w:val="0"/>
        </w:rPr>
        <w:t xml:space="preserve"> « Dieu ne nous appelle pas parce que nous sommes capables, Il nous rend capables parce qu'Il nous appelle. »</w:t>
      </w:r>
      <w:r>
        <w:rPr>
          <w:b/>
          <w:i/>
        </w:rPr>
        <w:t xml:space="preserve"> – David Wilkerson</w:t>
      </w:r>
    </w:p>
    <w:p>
      <w:pPr>
        <w:pStyle w:val="ListBullet"/>
      </w:pPr>
      <w:r>
        <w:rPr>
          <w:b w:val="0"/>
          <w:i w:val="0"/>
        </w:rPr>
        <w:t>Activité :</w:t>
      </w:r>
      <w:r>
        <w:rPr>
          <w:b/>
          <w:i w:val="0"/>
        </w:rPr>
        <w:t xml:space="preserve"> Mime : "L'homme courbé par ses fardeaux" qui se redresse et marche avec joie après avoir rencontré Christ.</w:t>
      </w:r>
    </w:p>
    <w:p>
      <w:pPr>
        <w:pStyle w:val="ListBullet"/>
      </w:pPr>
      <w:r>
        <w:rPr>
          <w:b w:val="0"/>
          <w:i w:val="0"/>
        </w:rPr>
        <w:t>Défi :</w:t>
      </w:r>
      <w:r>
        <w:rPr>
          <w:b/>
          <w:i w:val="0"/>
        </w:rPr>
        <w:t xml:space="preserve"> Demande pardon à quelqu'un ou pardonne-toi une erreur passée, car tu es nouveau !</w:t>
      </w:r>
    </w:p>
    <w:p>
      <w:r>
        <w:rPr>
          <w:b w:val="0"/>
          <w:i w:val="0"/>
        </w:rPr>
        <w:t>---</w:t>
      </w:r>
    </w:p>
    <w:p>
      <w:pPr>
        <w:pStyle w:val="Heading3"/>
      </w:pPr>
      <w:r>
        <w:t>Fiche 4 : Le Sceau de l'Esprit (La Marque de Dieu)</w:t>
      </w:r>
    </w:p>
    <w:p>
      <w:pPr>
        <w:pStyle w:val="ListBullet"/>
      </w:pPr>
      <w:r>
        <w:rPr>
          <w:b w:val="0"/>
          <w:i w:val="0"/>
        </w:rPr>
        <w:t>Verset clé :</w:t>
      </w:r>
      <w:r>
        <w:rPr>
          <w:b/>
          <w:i w:val="0"/>
        </w:rPr>
        <w:t xml:space="preserve"> « En lui vous avez été marqués d'un sceau, le Saint-Esprit qui avait été promis. » (Éphésiens 1:13)</w:t>
      </w:r>
      <w:r>
        <w:rPr>
          <w:b/>
          <w:i/>
        </w:rPr>
      </w:r>
    </w:p>
    <w:p>
      <w:pPr>
        <w:pStyle w:val="ListBullet"/>
      </w:pPr>
      <w:r>
        <w:rPr>
          <w:b w:val="0"/>
          <w:i w:val="0"/>
        </w:rPr>
        <w:t>Explication :</w:t>
      </w:r>
      <w:r>
        <w:rPr>
          <w:b/>
          <w:i w:val="0"/>
        </w:rPr>
        <w:t xml:space="preserve"> Dieu appose sa "signature" sur notre vie pour dire : « Cette personne m'appartient ».</w:t>
      </w:r>
    </w:p>
    <w:p>
      <w:pPr>
        <w:pStyle w:val="ListBullet"/>
      </w:pPr>
      <w:r>
        <w:rPr>
          <w:b w:val="0"/>
          <w:i w:val="0"/>
        </w:rPr>
        <w:t>Réflexion :</w:t>
      </w:r>
      <w:r>
        <w:rPr>
          <w:b/>
          <w:i w:val="0"/>
        </w:rPr>
      </w:r>
    </w:p>
    <w:p>
      <w:r>
        <w:rPr>
          <w:b w:val="0"/>
          <w:i w:val="0"/>
        </w:rPr>
        <w:t xml:space="preserve">    1.  À quoi sert un sceau sur un colis ?</w:t>
      </w:r>
      <w:r>
        <w:rPr>
          <w:b w:val="0"/>
          <w:i/>
        </w:rPr>
        <w:t xml:space="preserve"> À garantir l'origine et la destination. Nous sommes garantis pour le ciel.</w:t>
      </w:r>
    </w:p>
    <w:p>
      <w:r>
        <w:rPr>
          <w:b w:val="0"/>
          <w:i w:val="0"/>
        </w:rPr>
        <w:t xml:space="preserve">    2.  Comment ressentons-nous ce sceau ?</w:t>
      </w:r>
      <w:r>
        <w:rPr>
          <w:b w:val="0"/>
          <w:i/>
        </w:rPr>
        <w:t xml:space="preserve"> Par la paix et la joie que l'Esprit met en nous.</w:t>
      </w:r>
    </w:p>
    <w:p>
      <w:pPr>
        <w:pStyle w:val="ListBullet"/>
      </w:pPr>
      <w:r>
        <w:rPr>
          <w:b w:val="0"/>
          <w:i w:val="0"/>
        </w:rPr>
        <w:t>Citation :</w:t>
      </w:r>
      <w:r>
        <w:rPr>
          <w:b/>
          <w:i w:val="0"/>
        </w:rPr>
        <w:t xml:space="preserve"> « Je ne possède rien, je suis juste une main entre les mains de Dieu. »</w:t>
      </w:r>
      <w:r>
        <w:rPr>
          <w:b/>
          <w:i/>
        </w:rPr>
        <w:t xml:space="preserve"> – Kathryn Kuhlman</w:t>
      </w:r>
    </w:p>
    <w:p>
      <w:pPr>
        <w:pStyle w:val="ListBullet"/>
      </w:pPr>
      <w:r>
        <w:rPr>
          <w:b w:val="0"/>
          <w:i w:val="0"/>
        </w:rPr>
        <w:t>Activité :</w:t>
      </w:r>
      <w:r>
        <w:rPr>
          <w:b/>
          <w:i w:val="0"/>
        </w:rPr>
        <w:t xml:space="preserve"> Utiliser un tampon encreur ou fabriquer un sceau en pâte à modeler pour marquer un papier avec le nom de "JÉSUS".</w:t>
      </w:r>
    </w:p>
    <w:p>
      <w:pPr>
        <w:pStyle w:val="ListBullet"/>
      </w:pPr>
      <w:r>
        <w:rPr>
          <w:b w:val="0"/>
          <w:i w:val="0"/>
        </w:rPr>
        <w:t>Défi :</w:t>
      </w:r>
      <w:r>
        <w:rPr>
          <w:b/>
          <w:i w:val="0"/>
        </w:rPr>
        <w:t xml:space="preserve"> Remercie le Saint-Esprit d'être ton compagnon de route chaque matin cette semaine.</w:t>
      </w:r>
    </w:p>
    <w:p>
      <w:r>
        <w:rPr>
          <w:b w:val="0"/>
          <w:i w:val="0"/>
        </w:rPr>
        <w:t>---</w:t>
      </w:r>
    </w:p>
    <w:p>
      <w:pPr>
        <w:pStyle w:val="Heading3"/>
      </w:pPr>
      <w:r>
        <w:t>Fiche 5 : Né de Nouveau (La Vie de l'Esprit)</w:t>
      </w:r>
    </w:p>
    <w:p>
      <w:pPr>
        <w:pStyle w:val="ListBullet"/>
      </w:pPr>
      <w:r>
        <w:rPr>
          <w:b w:val="0"/>
          <w:i w:val="0"/>
        </w:rPr>
        <w:t>Verset clé :</w:t>
      </w:r>
      <w:r>
        <w:rPr>
          <w:b/>
          <w:i w:val="0"/>
        </w:rPr>
        <w:t xml:space="preserve"> « À moins de naître de nouveau, personne ne peut voir le royaume de Dieu. » (Jean 3:3)</w:t>
      </w:r>
      <w:r>
        <w:rPr>
          <w:b/>
          <w:i/>
        </w:rPr>
      </w:r>
    </w:p>
    <w:p>
      <w:pPr>
        <w:pStyle w:val="ListBullet"/>
      </w:pPr>
      <w:r>
        <w:rPr>
          <w:b w:val="0"/>
          <w:i w:val="0"/>
        </w:rPr>
        <w:t>Explication :</w:t>
      </w:r>
      <w:r>
        <w:rPr>
          <w:b/>
          <w:i w:val="0"/>
        </w:rPr>
        <w:t xml:space="preserve"> Le baptême est l'image d'une seconde naissance, non pas physique, mais spirituelle.</w:t>
      </w:r>
    </w:p>
    <w:p>
      <w:pPr>
        <w:pStyle w:val="ListBullet"/>
      </w:pPr>
      <w:r>
        <w:rPr>
          <w:b w:val="0"/>
          <w:i w:val="0"/>
        </w:rPr>
        <w:t>Réflexion :</w:t>
      </w:r>
      <w:r>
        <w:rPr>
          <w:b/>
          <w:i w:val="0"/>
        </w:rPr>
      </w:r>
    </w:p>
    <w:p>
      <w:r>
        <w:rPr>
          <w:b w:val="0"/>
          <w:i w:val="0"/>
        </w:rPr>
        <w:t xml:space="preserve">    1.  Pourquoi faut-il naître "de nouveau" ?</w:t>
      </w:r>
      <w:r>
        <w:rPr>
          <w:b w:val="0"/>
          <w:i/>
        </w:rPr>
        <w:t xml:space="preserve"> Parce que notre première naissance nous lie à la terre, la seconde nous lie au Ciel.</w:t>
      </w:r>
    </w:p>
    <w:p>
      <w:r>
        <w:rPr>
          <w:b w:val="0"/>
          <w:i w:val="0"/>
        </w:rPr>
        <w:t xml:space="preserve">    2.  Quels sont les besoins d'un nouveau-né spirituel ?</w:t>
      </w:r>
      <w:r>
        <w:rPr>
          <w:b w:val="0"/>
          <w:i/>
        </w:rPr>
        <w:t xml:space="preserve"> Le lait de la Parole (la Bible) et la chaleur de la famille (l'Église).</w:t>
      </w:r>
    </w:p>
    <w:p>
      <w:pPr>
        <w:pStyle w:val="ListBullet"/>
      </w:pPr>
      <w:r>
        <w:rPr>
          <w:b w:val="0"/>
          <w:i w:val="0"/>
        </w:rPr>
        <w:t>Citation :</w:t>
      </w:r>
      <w:r>
        <w:rPr>
          <w:b/>
          <w:i w:val="0"/>
        </w:rPr>
        <w:t xml:space="preserve"> « Le monde n'a pas encore vu ce que Dieu peut faire avec un homme totalement consacré à Lui. »</w:t>
      </w:r>
      <w:r>
        <w:rPr>
          <w:b/>
          <w:i/>
        </w:rPr>
        <w:t xml:space="preserve"> – D.L. Moody</w:t>
      </w:r>
    </w:p>
    <w:p>
      <w:pPr>
        <w:pStyle w:val="ListBullet"/>
      </w:pPr>
      <w:r>
        <w:rPr>
          <w:b w:val="0"/>
          <w:i w:val="0"/>
        </w:rPr>
        <w:t>Activité :</w:t>
      </w:r>
      <w:r>
        <w:rPr>
          <w:b/>
          <w:i w:val="0"/>
        </w:rPr>
        <w:t xml:space="preserve"> Faire une liste des "premiers pas" d'un chrétien (prier, lire la Bible, aimer).</w:t>
      </w:r>
    </w:p>
    <w:p>
      <w:pPr>
        <w:pStyle w:val="ListBullet"/>
      </w:pPr>
      <w:r>
        <w:rPr>
          <w:b w:val="0"/>
          <w:i w:val="0"/>
        </w:rPr>
        <w:t>Défi :</w:t>
      </w:r>
      <w:r>
        <w:rPr>
          <w:b/>
          <w:i w:val="0"/>
        </w:rPr>
        <w:t xml:space="preserve"> Lis un chapitre de l'Évangile de Jean aujourd'hui pour nourrir ta nouvelle nature.</w:t>
      </w:r>
    </w:p>
    <w:p>
      <w:r>
        <w:rPr>
          <w:b w:val="0"/>
          <w:i w:val="0"/>
        </w:rPr>
        <w:t>---</w:t>
      </w:r>
    </w:p>
    <w:p>
      <w:pPr>
        <w:pStyle w:val="Heading2"/>
      </w:pPr>
      <w:r>
        <w:t>GROUPE 2 : L'ALLIANCE ET LA VIE DISCIPULAIRE</w:t>
      </w:r>
    </w:p>
    <w:p>
      <w:r>
        <w:rPr>
          <w:b w:val="0"/>
          <w:i w:val="0"/>
        </w:rPr>
        <w:t>Sous-thème : Ma réponse et ma marche avec Dieu</w:t>
      </w:r>
      <w:r>
        <w:rPr>
          <w:b/>
          <w:i w:val="0"/>
        </w:rPr>
      </w:r>
    </w:p>
    <w:p>
      <w:pPr>
        <w:pStyle w:val="Heading3"/>
      </w:pPr>
      <w:r>
        <w:t>Fiche 1 : L'Engagement de la Conscience (L'Alliance)</w:t>
      </w:r>
    </w:p>
    <w:p>
      <w:pPr>
        <w:pStyle w:val="ListBullet"/>
      </w:pPr>
      <w:r>
        <w:rPr>
          <w:b w:val="0"/>
          <w:i w:val="0"/>
        </w:rPr>
        <w:t>Verset clé :</w:t>
      </w:r>
      <w:r>
        <w:rPr>
          <w:b/>
          <w:i w:val="0"/>
        </w:rPr>
        <w:t xml:space="preserve"> « Le baptême... est l'engagement d'une bonne conscience envers Dieu. » (1 Pierre 3:21)</w:t>
      </w:r>
      <w:r>
        <w:rPr>
          <w:b/>
          <w:i/>
        </w:rPr>
      </w:r>
    </w:p>
    <w:p>
      <w:pPr>
        <w:pStyle w:val="ListBullet"/>
      </w:pPr>
      <w:r>
        <w:rPr>
          <w:b w:val="0"/>
          <w:i w:val="0"/>
        </w:rPr>
        <w:t>Explication :</w:t>
      </w:r>
      <w:r>
        <w:rPr>
          <w:b/>
          <w:i w:val="0"/>
        </w:rPr>
        <w:t xml:space="preserve"> Le baptême est notre "Oui" public à l'appel de Dieu, comme un mariage spirituel.</w:t>
      </w:r>
    </w:p>
    <w:p>
      <w:pPr>
        <w:pStyle w:val="ListBullet"/>
      </w:pPr>
      <w:r>
        <w:rPr>
          <w:b w:val="0"/>
          <w:i w:val="0"/>
        </w:rPr>
        <w:t>Réflexion :</w:t>
      </w:r>
      <w:r>
        <w:rPr>
          <w:b/>
          <w:i w:val="0"/>
        </w:rPr>
      </w:r>
    </w:p>
    <w:p>
      <w:r>
        <w:rPr>
          <w:b w:val="0"/>
          <w:i w:val="0"/>
        </w:rPr>
        <w:t xml:space="preserve">    1.  En quoi le baptême ressemble-t-il à un mariage ?</w:t>
      </w:r>
      <w:r>
        <w:rPr>
          <w:b w:val="0"/>
          <w:i/>
        </w:rPr>
        <w:t xml:space="preserve"> C'est une alliance publique où l'on promet fidélité par amour.</w:t>
      </w:r>
    </w:p>
    <w:p>
      <w:r>
        <w:rPr>
          <w:b w:val="0"/>
          <w:i w:val="0"/>
        </w:rPr>
        <w:t xml:space="preserve">    2.  Peut-on aimer sans s'engager ?</w:t>
      </w:r>
      <w:r>
        <w:rPr>
          <w:b w:val="0"/>
          <w:i/>
        </w:rPr>
        <w:t xml:space="preserve"> L'engagement prouve la profondeur et le sérieux de l'amour.</w:t>
      </w:r>
    </w:p>
    <w:p>
      <w:pPr>
        <w:pStyle w:val="ListBullet"/>
      </w:pPr>
      <w:r>
        <w:rPr>
          <w:b w:val="0"/>
          <w:i w:val="0"/>
        </w:rPr>
        <w:t>Citation :</w:t>
      </w:r>
      <w:r>
        <w:rPr>
          <w:b/>
          <w:i w:val="0"/>
        </w:rPr>
        <w:t xml:space="preserve"> « Si Jésus-Christ est Dieu et qu'Il est mort pour moi, aucun sacrifice n'est trop grand pour Lui. »</w:t>
      </w:r>
      <w:r>
        <w:rPr>
          <w:b/>
          <w:i/>
        </w:rPr>
        <w:t xml:space="preserve"> – C.T. Studd (Hudson Taylor)</w:t>
      </w:r>
    </w:p>
    <w:p>
      <w:pPr>
        <w:pStyle w:val="ListBullet"/>
      </w:pPr>
      <w:r>
        <w:rPr>
          <w:b w:val="0"/>
          <w:i w:val="0"/>
        </w:rPr>
        <w:t>Activité :</w:t>
      </w:r>
      <w:r>
        <w:rPr>
          <w:b/>
          <w:i w:val="0"/>
        </w:rPr>
        <w:t xml:space="preserve"> Dessiner une arche de Noé. Expliquer que comme Noé est entré dans l'arche pour être sauvé, nous entrons en Christ.</w:t>
      </w:r>
    </w:p>
    <w:p>
      <w:pPr>
        <w:pStyle w:val="ListBullet"/>
      </w:pPr>
      <w:r>
        <w:rPr>
          <w:b w:val="0"/>
          <w:i w:val="0"/>
        </w:rPr>
        <w:t>Défi :</w:t>
      </w:r>
      <w:r>
        <w:rPr>
          <w:b/>
          <w:i w:val="0"/>
        </w:rPr>
        <w:t xml:space="preserve"> Identifie un domaine de ta vie où tu veux renouveler ton engagement envers Dieu.</w:t>
      </w:r>
    </w:p>
    <w:p>
      <w:r>
        <w:rPr>
          <w:b w:val="0"/>
          <w:i w:val="0"/>
        </w:rPr>
        <w:t>---</w:t>
      </w:r>
    </w:p>
    <w:p>
      <w:pPr>
        <w:pStyle w:val="Heading3"/>
      </w:pPr>
      <w:r>
        <w:t>Fiche 2 : Mort et Ressuscité (Identification au Christ)</w:t>
      </w:r>
    </w:p>
    <w:p>
      <w:pPr>
        <w:pStyle w:val="ListBullet"/>
      </w:pPr>
      <w:r>
        <w:rPr>
          <w:b w:val="0"/>
          <w:i w:val="0"/>
        </w:rPr>
        <w:t>Verset clé :</w:t>
      </w:r>
      <w:r>
        <w:rPr>
          <w:b/>
          <w:i w:val="0"/>
        </w:rPr>
        <w:t xml:space="preserve"> « Nous avons donc été ensevelis avec lui par le baptême... afin que nous aussi nous marchions en nouveauté de vie. » (Romains 6:4)</w:t>
      </w:r>
      <w:r>
        <w:rPr>
          <w:b/>
          <w:i/>
        </w:rPr>
      </w:r>
    </w:p>
    <w:p>
      <w:pPr>
        <w:pStyle w:val="ListBullet"/>
      </w:pPr>
      <w:r>
        <w:rPr>
          <w:b w:val="0"/>
          <w:i w:val="0"/>
        </w:rPr>
        <w:t>Explication :</w:t>
      </w:r>
      <w:r>
        <w:rPr>
          <w:b/>
          <w:i w:val="0"/>
        </w:rPr>
        <w:t xml:space="preserve"> Plonger sous l'eau signifie mourir à notre égoïsme ; sortir de l'eau signifie ressusciter avec la force de Jésus.</w:t>
      </w:r>
    </w:p>
    <w:p>
      <w:pPr>
        <w:pStyle w:val="ListBullet"/>
      </w:pPr>
      <w:r>
        <w:rPr>
          <w:b w:val="0"/>
          <w:i w:val="0"/>
        </w:rPr>
        <w:t>Réflexion :</w:t>
      </w:r>
      <w:r>
        <w:rPr>
          <w:b/>
          <w:i w:val="0"/>
        </w:rPr>
      </w:r>
    </w:p>
    <w:p>
      <w:r>
        <w:rPr>
          <w:b w:val="0"/>
          <w:i w:val="0"/>
        </w:rPr>
        <w:t xml:space="preserve">    1.  Que signifie le mot grec "Baptizo" (immersion définitive) ?</w:t>
      </w:r>
      <w:r>
        <w:rPr>
          <w:b w:val="0"/>
          <w:i/>
        </w:rPr>
        <w:t xml:space="preserve"> Comme un légume plongé dans le vinaigre qui devient un cornichon, nous changeons de nature pour toujours.</w:t>
      </w:r>
    </w:p>
    <w:p>
      <w:r>
        <w:rPr>
          <w:b w:val="0"/>
          <w:i w:val="0"/>
        </w:rPr>
        <w:t xml:space="preserve">    2.  Pourquoi est-ce une bonne nouvelle d'être "mort au péché" ?</w:t>
      </w:r>
      <w:r>
        <w:rPr>
          <w:b w:val="0"/>
          <w:i/>
        </w:rPr>
        <w:t xml:space="preserve"> Parce que le péché n'a plus le droit de nous commander.</w:t>
      </w:r>
    </w:p>
    <w:p>
      <w:pPr>
        <w:pStyle w:val="ListBullet"/>
      </w:pPr>
      <w:r>
        <w:rPr>
          <w:b w:val="0"/>
          <w:i w:val="0"/>
        </w:rPr>
        <w:t>Citation :</w:t>
      </w:r>
      <w:r>
        <w:rPr>
          <w:b/>
          <w:i w:val="0"/>
        </w:rPr>
        <w:t xml:space="preserve"> « J'ai une telle confiance en mon Sauveur que je ne peux pas douter. »</w:t>
      </w:r>
      <w:r>
        <w:rPr>
          <w:b/>
          <w:i/>
        </w:rPr>
        <w:t xml:space="preserve"> – George Müller</w:t>
      </w:r>
    </w:p>
    <w:p>
      <w:pPr>
        <w:pStyle w:val="ListBullet"/>
      </w:pPr>
      <w:r>
        <w:rPr>
          <w:b w:val="0"/>
          <w:i w:val="0"/>
        </w:rPr>
        <w:t>Activité :</w:t>
      </w:r>
      <w:r>
        <w:rPr>
          <w:b/>
          <w:i w:val="0"/>
        </w:rPr>
        <w:t xml:space="preserve"> Mime de l'immersion : les mains baissées (mort), puis les mains levées vers le ciel (résurrection).</w:t>
      </w:r>
    </w:p>
    <w:p>
      <w:pPr>
        <w:pStyle w:val="ListBullet"/>
      </w:pPr>
      <w:r>
        <w:rPr>
          <w:b w:val="0"/>
          <w:i w:val="0"/>
        </w:rPr>
        <w:t>Défi :</w:t>
      </w:r>
      <w:r>
        <w:rPr>
          <w:b/>
          <w:i w:val="0"/>
        </w:rPr>
        <w:t xml:space="preserve"> Quand tu te sens tenté, dis-toi : « Je suis mort à cela, je vis pour Christ ! »</w:t>
      </w:r>
    </w:p>
    <w:p>
      <w:r>
        <w:rPr>
          <w:b w:val="0"/>
          <w:i w:val="0"/>
        </w:rPr>
        <w:t>---</w:t>
      </w:r>
    </w:p>
    <w:p>
      <w:pPr>
        <w:pStyle w:val="Heading3"/>
      </w:pPr>
      <w:r>
        <w:t>Fiche 3 : Bienvenue dans la Famille (Le Corps de Christ)</w:t>
      </w:r>
    </w:p>
    <w:p>
      <w:pPr>
        <w:pStyle w:val="ListBullet"/>
      </w:pPr>
      <w:r>
        <w:rPr>
          <w:b w:val="0"/>
          <w:i w:val="0"/>
        </w:rPr>
        <w:t>Verset clé :</w:t>
      </w:r>
      <w:r>
        <w:rPr>
          <w:b/>
          <w:i w:val="0"/>
        </w:rPr>
        <w:t xml:space="preserve"> « Ceux qui acceptèrent sa parole furent baptisés ; et... le nombre des disciples s'augmenta. » (Actes 2:41)</w:t>
      </w:r>
      <w:r>
        <w:rPr>
          <w:b/>
          <w:i/>
        </w:rPr>
      </w:r>
    </w:p>
    <w:p>
      <w:pPr>
        <w:pStyle w:val="ListBullet"/>
      </w:pPr>
      <w:r>
        <w:rPr>
          <w:b w:val="0"/>
          <w:i w:val="0"/>
        </w:rPr>
        <w:t>Explication :</w:t>
      </w:r>
      <w:r>
        <w:rPr>
          <w:b/>
          <w:i w:val="0"/>
        </w:rPr>
        <w:t xml:space="preserve"> Le baptême est notre porte d'entrée officielle dans l'Église, la famille universelle de Dieu.</w:t>
      </w:r>
    </w:p>
    <w:p>
      <w:pPr>
        <w:pStyle w:val="ListBullet"/>
      </w:pPr>
      <w:r>
        <w:rPr>
          <w:b w:val="0"/>
          <w:i w:val="0"/>
        </w:rPr>
        <w:t>Réflexion :</w:t>
      </w:r>
      <w:r>
        <w:rPr>
          <w:b/>
          <w:i w:val="0"/>
        </w:rPr>
      </w:r>
    </w:p>
    <w:p>
      <w:r>
        <w:rPr>
          <w:b w:val="0"/>
          <w:i w:val="0"/>
        </w:rPr>
        <w:t xml:space="preserve">    1.  Peut-on être chrétien tout seul ?</w:t>
      </w:r>
      <w:r>
        <w:rPr>
          <w:b w:val="0"/>
          <w:i/>
        </w:rPr>
        <w:t xml:space="preserve"> Non, le baptême nous connecte aux autres comme les membres d'un même corps.</w:t>
      </w:r>
    </w:p>
    <w:p>
      <w:r>
        <w:rPr>
          <w:b w:val="0"/>
          <w:i w:val="0"/>
        </w:rPr>
        <w:t xml:space="preserve">    2.  Pourquoi la vie communautaire est-elle essentielle ?</w:t>
      </w:r>
      <w:r>
        <w:rPr>
          <w:b w:val="0"/>
          <w:i/>
        </w:rPr>
        <w:t xml:space="preserve"> Pour s'encourager, prier ensemble et apprendre à s'aimer.</w:t>
      </w:r>
    </w:p>
    <w:p>
      <w:pPr>
        <w:pStyle w:val="ListBullet"/>
      </w:pPr>
      <w:r>
        <w:rPr>
          <w:b w:val="0"/>
          <w:i w:val="0"/>
        </w:rPr>
        <w:t>Citation :</w:t>
      </w:r>
      <w:r>
        <w:rPr>
          <w:b/>
          <w:i w:val="0"/>
        </w:rPr>
        <w:t xml:space="preserve"> « L'Église est la seule institution qui existe pour le bénéfice de ses non-membres. »</w:t>
      </w:r>
      <w:r>
        <w:rPr>
          <w:b/>
          <w:i/>
        </w:rPr>
        <w:t xml:space="preserve"> – William Temple (ou Billy Graham sur l'unité)</w:t>
      </w:r>
    </w:p>
    <w:p>
      <w:pPr>
        <w:pStyle w:val="ListBullet"/>
      </w:pPr>
      <w:r>
        <w:rPr>
          <w:b w:val="0"/>
          <w:i w:val="0"/>
        </w:rPr>
        <w:t>Activité :</w:t>
      </w:r>
      <w:r>
        <w:rPr>
          <w:b/>
          <w:i w:val="0"/>
        </w:rPr>
        <w:t xml:space="preserve"> Dessiner une table avec 4 pieds représentant Actes 2:42 : Enseignement, Communion, Pain, Prière.</w:t>
      </w:r>
    </w:p>
    <w:p>
      <w:pPr>
        <w:pStyle w:val="ListBullet"/>
      </w:pPr>
      <w:r>
        <w:rPr>
          <w:b w:val="0"/>
          <w:i w:val="0"/>
        </w:rPr>
        <w:t>Défi :</w:t>
      </w:r>
      <w:r>
        <w:rPr>
          <w:b/>
          <w:i w:val="0"/>
        </w:rPr>
        <w:t xml:space="preserve"> Invite quelqu'un du groupe à partager un repas ou un temps de prière cette semaine.</w:t>
      </w:r>
    </w:p>
    <w:p>
      <w:r>
        <w:rPr>
          <w:b w:val="0"/>
          <w:i w:val="0"/>
        </w:rPr>
        <w:t>---</w:t>
      </w:r>
    </w:p>
    <w:p>
      <w:pPr>
        <w:pStyle w:val="Heading3"/>
      </w:pPr>
      <w:r>
        <w:t>Fiche 4 : Le DisIciple en Marche (Suivre le Maître)</w:t>
      </w:r>
    </w:p>
    <w:p>
      <w:pPr>
        <w:pStyle w:val="ListBullet"/>
      </w:pPr>
      <w:r>
        <w:rPr>
          <w:b w:val="0"/>
          <w:i w:val="0"/>
        </w:rPr>
        <w:t>Verset clé :</w:t>
      </w:r>
      <w:r>
        <w:rPr>
          <w:b/>
          <w:i w:val="0"/>
        </w:rPr>
        <w:t xml:space="preserve"> « Tout disciple bien formé sera comme son maître. » (Luc 6:40)</w:t>
      </w:r>
      <w:r>
        <w:rPr>
          <w:b/>
          <w:i/>
        </w:rPr>
      </w:r>
    </w:p>
    <w:p>
      <w:pPr>
        <w:pStyle w:val="ListBullet"/>
      </w:pPr>
      <w:r>
        <w:rPr>
          <w:b w:val="0"/>
          <w:i w:val="0"/>
        </w:rPr>
        <w:t>Explication :</w:t>
      </w:r>
      <w:r>
        <w:rPr>
          <w:b/>
          <w:i w:val="0"/>
        </w:rPr>
        <w:t xml:space="preserve"> Être baptisé, c'est s'inscrire à l'école de Jésus pour apprendre à Lui ressembler chaque jour.</w:t>
      </w:r>
    </w:p>
    <w:p>
      <w:pPr>
        <w:pStyle w:val="ListBullet"/>
      </w:pPr>
      <w:r>
        <w:rPr>
          <w:b w:val="0"/>
          <w:i w:val="0"/>
        </w:rPr>
        <w:t>Réflexion :</w:t>
      </w:r>
      <w:r>
        <w:rPr>
          <w:b/>
          <w:i w:val="0"/>
        </w:rPr>
      </w:r>
    </w:p>
    <w:p>
      <w:r>
        <w:rPr>
          <w:b w:val="0"/>
          <w:i w:val="0"/>
        </w:rPr>
        <w:t xml:space="preserve">    1.  Quelle est la différence entre un "croyant" et un "disciple" ?</w:t>
      </w:r>
      <w:r>
        <w:rPr>
          <w:b w:val="0"/>
          <w:i/>
        </w:rPr>
        <w:t xml:space="preserve"> Le croyant donne son accord, le disciple suit les pas du Maître.</w:t>
      </w:r>
    </w:p>
    <w:p>
      <w:r>
        <w:rPr>
          <w:b w:val="0"/>
          <w:i w:val="0"/>
        </w:rPr>
        <w:t xml:space="preserve">    2.  Faut-il tout savoir pour être baptisé ?</w:t>
      </w:r>
      <w:r>
        <w:rPr>
          <w:b w:val="0"/>
          <w:i/>
        </w:rPr>
        <w:t xml:space="preserve"> Non, il faut juste être prêt à apprendre et à obéir.</w:t>
      </w:r>
    </w:p>
    <w:p>
      <w:pPr>
        <w:pStyle w:val="ListBullet"/>
      </w:pPr>
      <w:r>
        <w:rPr>
          <w:b w:val="0"/>
          <w:i w:val="0"/>
        </w:rPr>
        <w:t>Citation :</w:t>
      </w:r>
      <w:r>
        <w:rPr>
          <w:b/>
          <w:i w:val="0"/>
        </w:rPr>
        <w:t xml:space="preserve"> « Le christianisme, s'il est faux, n'a aucune importance, et s'il est vrai, il est d'une importance infinie. »</w:t>
      </w:r>
      <w:r>
        <w:rPr>
          <w:b/>
          <w:i/>
        </w:rPr>
        <w:t xml:space="preserve"> – C.S. Lewis</w:t>
      </w:r>
    </w:p>
    <w:p>
      <w:pPr>
        <w:pStyle w:val="ListBullet"/>
      </w:pPr>
      <w:r>
        <w:rPr>
          <w:b w:val="0"/>
          <w:i w:val="0"/>
        </w:rPr>
        <w:t>Activité :</w:t>
      </w:r>
      <w:r>
        <w:rPr>
          <w:b/>
          <w:i w:val="0"/>
        </w:rPr>
        <w:t xml:space="preserve"> Jeu des "pas" : Quelqu'un marche devant, et tous les autres doivent mettre exactement leurs pieds dans ses traces.</w:t>
      </w:r>
    </w:p>
    <w:p>
      <w:pPr>
        <w:pStyle w:val="ListBullet"/>
      </w:pPr>
      <w:r>
        <w:rPr>
          <w:b w:val="0"/>
          <w:i w:val="0"/>
        </w:rPr>
        <w:t>Défi :</w:t>
      </w:r>
      <w:r>
        <w:rPr>
          <w:b/>
          <w:i w:val="0"/>
        </w:rPr>
        <w:t xml:space="preserve"> Pose-toi cette question avant chaque décision : « Que ferait Jésus à ma place ? »</w:t>
      </w:r>
    </w:p>
    <w:p>
      <w:r>
        <w:rPr>
          <w:b w:val="0"/>
          <w:i w:val="0"/>
        </w:rPr>
        <w:t>---</w:t>
      </w:r>
    </w:p>
    <w:p>
      <w:pPr>
        <w:pStyle w:val="Heading3"/>
      </w:pPr>
      <w:r>
        <w:t>Fiche 5 : Un Témoin dans le Monde (La Mission)</w:t>
      </w:r>
    </w:p>
    <w:p>
      <w:pPr>
        <w:pStyle w:val="ListBullet"/>
      </w:pPr>
      <w:r>
        <w:rPr>
          <w:b w:val="0"/>
          <w:i w:val="0"/>
        </w:rPr>
        <w:t>Verset clé :</w:t>
      </w:r>
      <w:r>
        <w:rPr>
          <w:b/>
          <w:i w:val="0"/>
        </w:rPr>
        <w:t xml:space="preserve"> « Allez, faites de toutes les nations des disciples... » (Matthieu 28:19)</w:t>
      </w:r>
      <w:r>
        <w:rPr>
          <w:b/>
          <w:i/>
        </w:rPr>
      </w:r>
    </w:p>
    <w:p>
      <w:pPr>
        <w:pStyle w:val="ListBullet"/>
      </w:pPr>
      <w:r>
        <w:rPr>
          <w:b w:val="0"/>
          <w:i w:val="0"/>
        </w:rPr>
        <w:t>Explication :</w:t>
      </w:r>
      <w:r>
        <w:rPr>
          <w:b/>
          <w:i w:val="0"/>
        </w:rPr>
        <w:t xml:space="preserve"> Le baptême est un tremplin pour aller raconter aux autres la bonne nouvelle que nous avons reçue.</w:t>
      </w:r>
    </w:p>
    <w:p>
      <w:pPr>
        <w:pStyle w:val="ListBullet"/>
      </w:pPr>
      <w:r>
        <w:rPr>
          <w:b w:val="0"/>
          <w:i w:val="0"/>
        </w:rPr>
        <w:t>Réflexion :</w:t>
      </w:r>
      <w:r>
        <w:rPr>
          <w:b/>
          <w:i w:val="0"/>
        </w:rPr>
      </w:r>
    </w:p>
    <w:p>
      <w:r>
        <w:rPr>
          <w:b w:val="0"/>
          <w:i w:val="0"/>
        </w:rPr>
        <w:t xml:space="preserve">    1.  Pourquoi le baptême est-il public ?</w:t>
      </w:r>
      <w:r>
        <w:rPr>
          <w:b w:val="0"/>
          <w:i/>
        </w:rPr>
        <w:t xml:space="preserve"> Pour que notre décision encourage les autres et témoigne de la puissance de Dieu.</w:t>
      </w:r>
    </w:p>
    <w:p>
      <w:r>
        <w:rPr>
          <w:b w:val="0"/>
          <w:i w:val="0"/>
        </w:rPr>
        <w:t xml:space="preserve">    2.  As-tu quelqu'un à cœur pour qui prier afin qu'il connaisse Jésus ?</w:t>
      </w:r>
      <w:r>
        <w:rPr>
          <w:b w:val="0"/>
          <w:i/>
        </w:rPr>
      </w:r>
    </w:p>
    <w:p>
      <w:pPr>
        <w:pStyle w:val="ListBullet"/>
      </w:pPr>
      <w:r>
        <w:rPr>
          <w:b w:val="0"/>
          <w:i w:val="0"/>
        </w:rPr>
        <w:t>Citation :</w:t>
      </w:r>
      <w:r>
        <w:rPr>
          <w:b/>
          <w:i w:val="0"/>
        </w:rPr>
        <w:t xml:space="preserve"> « Pourquoi quelqu'un devrait-il entendre l'Évangile deux fois quand certains ne l'ont pas encore entendu une fois ? »</w:t>
      </w:r>
      <w:r>
        <w:rPr>
          <w:b/>
          <w:i/>
        </w:rPr>
        <w:t xml:space="preserve"> – Oswald J. Smith (ou Leonard Ravenhill)</w:t>
      </w:r>
    </w:p>
    <w:p>
      <w:pPr>
        <w:pStyle w:val="ListBullet"/>
      </w:pPr>
      <w:r>
        <w:rPr>
          <w:b w:val="0"/>
          <w:i w:val="0"/>
        </w:rPr>
        <w:t>Activité :</w:t>
      </w:r>
      <w:r>
        <w:rPr>
          <w:b/>
          <w:i w:val="0"/>
        </w:rPr>
        <w:t xml:space="preserve"> Écrire un court témoignage de 3 phrases : Avant Christ / Ma rencontre / Ma vie aujourd'hui.</w:t>
      </w:r>
    </w:p>
    <w:p>
      <w:pPr>
        <w:pStyle w:val="ListBullet"/>
      </w:pPr>
      <w:r>
        <w:rPr>
          <w:b w:val="0"/>
          <w:i w:val="0"/>
        </w:rPr>
        <w:t>Défi :</w:t>
      </w:r>
      <w:r>
        <w:rPr>
          <w:b/>
          <w:i w:val="0"/>
        </w:rPr>
        <w:t xml:space="preserve"> Partage une chose simple que Dieu a faite pour toi avec un ami cette semaine.</w:t>
      </w:r>
    </w:p>
    <w:p>
      <w:r>
        <w:rPr>
          <w:b w:val="0"/>
          <w:i w:val="0"/>
        </w:rPr>
        <w:t>---</w:t>
      </w:r>
    </w:p>
    <w:p>
      <w:pPr>
        <w:pStyle w:val="Heading2"/>
      </w:pPr>
      <w:r>
        <w:t>Conclusion Commune</w:t>
      </w:r>
    </w:p>
    <w:p>
      <w:pPr>
        <w:pStyle w:val="Heading3"/>
      </w:pPr>
      <w:r>
        <w:t>Synthèse</w:t>
      </w:r>
    </w:p>
    <w:p>
      <w:r>
        <w:rPr>
          <w:b w:val="0"/>
          <w:i w:val="0"/>
        </w:rPr>
        <w:t>Le baptême est bien plus qu'une cérémonie : c'est un acte de foi qui nous transfère des ténèbres à la lumière. Par lui, nous recevons une autorité légale</w:t>
      </w:r>
      <w:r>
        <w:rPr>
          <w:b/>
          <w:i w:val="0"/>
        </w:rPr>
        <w:t xml:space="preserve"> en tant qu'enfants de Dieu, nous nous engageons</w:t>
      </w:r>
      <w:r>
        <w:rPr>
          <w:b w:val="0"/>
          <w:i w:val="0"/>
        </w:rPr>
        <w:t xml:space="preserve"> envers Lui, nous nous identifions</w:t>
      </w:r>
      <w:r>
        <w:rPr>
          <w:b/>
          <w:i w:val="0"/>
        </w:rPr>
        <w:t xml:space="preserve"> à Sa mort et Sa résurrection, et nous rejoignons une famille</w:t>
      </w:r>
      <w:r>
        <w:rPr>
          <w:b w:val="0"/>
          <w:i w:val="0"/>
        </w:rPr>
        <w:t xml:space="preserve"> pour devenir Ses disciples</w:t>
      </w:r>
      <w:r>
        <w:rPr>
          <w:b/>
          <w:i w:val="0"/>
        </w:rPr>
        <w:t>. Que vous soyez déjà baptisés ou que vous y réfléchissiez, souvenez-vous que c'est le début d'une aventure glorieuse avec le Roi des Rois.</w:t>
      </w:r>
    </w:p>
    <w:p>
      <w:pPr>
        <w:pStyle w:val="Heading3"/>
      </w:pPr>
      <w:r>
        <w:t>Prière finale</w:t>
      </w:r>
    </w:p>
    <w:p>
      <w:r>
        <w:rPr>
          <w:b w:val="0"/>
          <w:i w:val="0"/>
        </w:rPr>
        <w:t>Seigneur, nous Te confions tous ceux qui ont franchi ou franchiront le pas du baptême. Que la réalité de leur nouvelle identité les transforme chaque jour. Aide-nous à être une Église accueillante, solide dans l'enseignement et brûlante d'amour pour Toi. Que notre témoignage collectif attire beaucoup d'autres vers Ta lumière.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