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2018-06-02</w:t>
      </w:r>
    </w:p>
    <w:p>
      <w:r>
        <w:rPr>
          <w:b w:val="0"/>
          <w:i w:val="0"/>
        </w:rPr>
        <w:t>description: 'Confesser le nom de Dieu Proclamer Sa Gloire : La Foi au Grand Jour</w:t>
      </w:r>
    </w:p>
    <w:p>
      <w:r>
        <w:rPr>
          <w:b w:val="0"/>
          <w:i w:val="0"/>
        </w:rPr>
        <w:t xml:space="preserve">  « Si tu confesses de ta bouche le Seigneur Jésus, et si tu crois dans ton cœur que</w:t>
      </w:r>
    </w:p>
    <w:p>
      <w:r>
        <w:rPr>
          <w:b w:val="0"/>
          <w:i w:val="0"/>
        </w:rPr>
        <w:t xml:space="preserve">  Dieu l''a ressuscité des morts, tu seras sauvé'</w:t>
      </w:r>
    </w:p>
    <w:p>
      <w:r>
        <w:rPr>
          <w:b w:val="0"/>
          <w:i w:val="0"/>
        </w:rPr>
        <w:t>tags: []</w:t>
      </w:r>
    </w:p>
    <w:p>
      <w:r>
        <w:rPr>
          <w:b w:val="0"/>
          <w:i w:val="0"/>
        </w:rPr>
        <w:t>title: 'Proclamer Sa Gloire : La Foi au Grand Jour'</w:t>
      </w:r>
    </w:p>
    <w:p>
      <w:r>
        <w:rPr>
          <w:b w:val="0"/>
          <w:i w:val="0"/>
        </w:rPr>
        <w:t>categories:</w:t>
      </w:r>
    </w:p>
    <w:p>
      <w:pPr>
        <w:pStyle w:val="ListBullet"/>
      </w:pPr>
      <w:r>
        <w:rPr>
          <w:b w:val="0"/>
          <w:i w:val="0"/>
        </w:rPr>
        <w:t>Louange</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r>
        <w:rPr>
          <w:b w:val="0"/>
          <w:i w:val="0"/>
        </w:rPr>
        <w:t>palmiers:</w:t>
      </w:r>
    </w:p>
    <w:p>
      <w:pPr>
        <w:pStyle w:val="ListBullet"/>
      </w:pPr>
      <w:r>
        <w:rPr>
          <w:b w:val="0"/>
          <w:i w:val="0"/>
        </w:rPr>
        <w:t>Foi</w:t>
      </w:r>
    </w:p>
    <w:p>
      <w:pPr>
        <w:pStyle w:val="ListBullet"/>
      </w:pPr>
      <w:r>
        <w:rPr>
          <w:b w:val="0"/>
          <w:i w:val="0"/>
        </w:rPr>
        <w:t>Royaume de Dieu</w:t>
      </w:r>
    </w:p>
    <w:p>
      <w:pPr>
        <w:pStyle w:val="ListBullet"/>
      </w:pPr>
      <w:r>
        <w:rPr>
          <w:b w:val="0"/>
          <w:i w:val="0"/>
        </w:rPr>
        <w:t>Église</w:t>
      </w:r>
    </w:p>
    <w:p>
      <w:pPr>
        <w:pStyle w:val="ListBullet"/>
      </w:pPr>
      <w:r>
        <w:rPr>
          <w:b w:val="0"/>
          <w:i w:val="0"/>
        </w:rPr>
        <w:t>Mission</w:t>
      </w:r>
    </w:p>
    <w:p>
      <w:pPr>
        <w:pStyle w:val="ListBullet"/>
      </w:pPr>
      <w:r>
        <w:rPr>
          <w:b w:val="0"/>
          <w:i w:val="0"/>
        </w:rPr>
        <w:t>Persévérance</w:t>
      </w:r>
    </w:p>
    <w:p>
      <w:pPr>
        <w:pStyle w:val="ListBullet"/>
      </w:pPr>
      <w:r>
        <w:rPr>
          <w:b w:val="0"/>
          <w:i w:val="0"/>
        </w:rPr>
        <w:t>Service</w:t>
      </w:r>
    </w:p>
    <w:p>
      <w:pPr>
        <w:pStyle w:val="ListBullet"/>
      </w:pPr>
      <w:r>
        <w:rPr>
          <w:b w:val="0"/>
          <w:i w:val="0"/>
        </w:rPr>
        <w:t>Jésus-Christ</w:t>
      </w:r>
    </w:p>
    <w:p>
      <w:r>
        <w:rPr>
          <w:b w:val="0"/>
          <w:i w:val="0"/>
        </w:rPr>
        <w:t>---</w:t>
      </w:r>
    </w:p>
    <w:p>
      <w:pPr>
        <w:pStyle w:val="Heading1"/>
      </w:pPr>
      <w:r>
        <w:t>Proclamer Sa Gloire : La Foi au Grand Jour</w:t>
      </w:r>
    </w:p>
    <w:p>
      <w:r>
        <w:rPr>
          <w:b w:val="0"/>
          <w:i w:val="0"/>
        </w:rPr>
        <w:t>« Si tu confesses de ta bouche le Seigneur Jésus, et si tu crois dans ton cœur que Dieu l'a ressuscité des morts, tu seras sauvé. Car c'est en croyant du cœur qu'on parvient à la justice, et c'est en confessant de la bouche qu'on parvient au salut. » (Romains 10 : 9-10)</w:t>
      </w:r>
      <w:r>
        <w:rPr>
          <w:b w:val="0"/>
          <w:i/>
        </w:rPr>
      </w:r>
    </w:p>
    <w:p>
      <w:pPr>
        <w:pStyle w:val="Heading2"/>
      </w:pPr>
      <w:r>
        <w:t>Prière d'ouverture</w:t>
      </w:r>
    </w:p>
    <w:p>
      <w:r>
        <w:rPr>
          <w:b w:val="0"/>
          <w:i w:val="0"/>
        </w:rPr>
        <w:t>Seigneur Jésus, nous nous approchons de Toi avec reconnaissance. Merci parce que Ton nom est au-dessus de tout nom. Alors que le monde change et que les pressions augmentent, nous Te demandons la sagesse et le courage. Ouvre nos cœurs pour comprendre ce que signifie réellement "confesser" Ton nom, non seulement en paroles, mais par toute notre vie. Que Ton Saint-Esprit nous guide dans nos partages afin que nous soyons fortifiés pour être Ta lumière là où Tu nous as placés. Amen.</w:t>
      </w:r>
    </w:p>
    <w:p>
      <w:pPr>
        <w:pStyle w:val="Heading2"/>
      </w:pPr>
      <w:r>
        <w:t>Brise-glace : Le Langage Silencieux</w:t>
      </w:r>
    </w:p>
    <w:p>
      <w:r>
        <w:rPr>
          <w:b w:val="0"/>
          <w:i w:val="0"/>
        </w:rPr>
        <w:t>Objectif :</w:t>
      </w:r>
      <w:r>
        <w:rPr>
          <w:b/>
          <w:i w:val="0"/>
        </w:rPr>
        <w:t xml:space="preserve"> Montrer que l'on peut exprimer une identité ou une vérité sans forcément utiliser de grands discours.</w:t>
      </w:r>
    </w:p>
    <w:p>
      <w:r>
        <w:rPr>
          <w:b w:val="0"/>
          <w:i w:val="0"/>
        </w:rPr>
        <w:t>Activité :</w:t>
      </w:r>
      <w:r>
        <w:rPr>
          <w:b/>
          <w:i w:val="0"/>
        </w:rPr>
        <w:t xml:space="preserve"> Divisez les participants en petits groupes de tous âges. Donnez-leur 2 minutes pour trouver un moyen de faire deviner aux autres le mot "JÉSUS" ou "AMOUR" sans parler, sans écrire et sans utiliser de signes religieux explicites (croix). Ils peuvent utiliser une posture, une attitude, un mime ou un dessin collaboratif.</w:t>
      </w:r>
    </w:p>
    <w:p>
      <w:r>
        <w:rPr>
          <w:b w:val="0"/>
          <w:i w:val="0"/>
        </w:rPr>
        <w:t>Conclusion du jeu :</w:t>
      </w:r>
      <w:r>
        <w:rPr>
          <w:b/>
          <w:i w:val="0"/>
        </w:rPr>
        <w:t xml:space="preserve"> Confesser, c'est "homologuer", c'est rendre visible ce que nous croyons, parfois par la voix, parfois par nos actes.</w:t>
      </w:r>
    </w:p>
    <w:p>
      <w:pPr>
        <w:pStyle w:val="Heading2"/>
      </w:pPr>
      <w:r>
        <w:t>Présentation du thème</w:t>
      </w:r>
    </w:p>
    <w:p>
      <w:r>
        <w:rPr>
          <w:b w:val="0"/>
          <w:i w:val="0"/>
        </w:rPr>
        <w:t>Aujourd'hui, la société française renforce son cadre sur la laïcité, particulièrement à l'école. On demande aux croyants de garder leur foi dans la sphère strictement privée. Mais la foi chrétienne est, par nature, une foi qui se professe. Le mot grec pour confesser est homologeo</w:t>
      </w:r>
      <w:r>
        <w:rPr>
          <w:b w:val="0"/>
          <w:i/>
        </w:rPr>
        <w:t xml:space="preserve"> : dire la même chose que Dieu, reconnaître officiellement, confirmer juridiquement.</w:t>
      </w:r>
    </w:p>
    <w:p>
      <w:r>
        <w:rPr>
          <w:b w:val="0"/>
          <w:i w:val="0"/>
        </w:rPr>
        <w:t>Confesser le nom de Dieu, ce n'est pas seulement faire du "prosélytisme" (pression psychologique), c'est une "évangélisation" (offre spirituelle libre) et un style de vie. C'est reconnaître Jésus comme Seigneur dans le secret de nos cœurs, dans l'unité de l'Église, et avec courage face à un monde parfois hostile. Comment vivre cette confession sans crainte et avec amour ? C'est ce que nous allons explorer.</w:t>
      </w:r>
    </w:p>
    <w:p>
      <w:r>
        <w:rPr>
          <w:b w:val="0"/>
          <w:i w:val="0"/>
        </w:rPr>
        <w:t>---</w:t>
      </w:r>
    </w:p>
    <w:p>
      <w:pPr>
        <w:pStyle w:val="Heading2"/>
      </w:pPr>
      <w:r>
        <w:t>Groupe 1 : Confesser dans l'intimité et dans l'Église</w:t>
      </w:r>
    </w:p>
    <w:p>
      <w:r>
        <w:rPr>
          <w:b w:val="0"/>
          <w:i w:val="0"/>
        </w:rPr>
        <w:t>Sous-thème : Construire sa force intérieure et édifier la communauté par la parole.</w:t>
      </w:r>
      <w:r>
        <w:rPr>
          <w:b w:val="0"/>
          <w:i/>
        </w:rPr>
      </w:r>
    </w:p>
    <w:p>
      <w:pPr>
        <w:pStyle w:val="Heading3"/>
      </w:pPr>
      <w:r>
        <w:t>Fiche 1.1 : Le Sacrifice de Louange</w:t>
      </w:r>
    </w:p>
    <w:p>
      <w:pPr>
        <w:pStyle w:val="ListBullet"/>
      </w:pPr>
      <w:r>
        <w:rPr>
          <w:b w:val="0"/>
          <w:i w:val="0"/>
        </w:rPr>
        <w:t>Verset clé :</w:t>
      </w:r>
      <w:r>
        <w:rPr>
          <w:b/>
          <w:i w:val="0"/>
        </w:rPr>
        <w:t xml:space="preserve"> « Par lui, offrons sans cesse à Dieu un sacrifice de louange, c'est-à-dire le fruit de lèvres qui confessent son nom. » (Hébreux 13 : 15)</w:t>
      </w:r>
      <w:r>
        <w:rPr>
          <w:b/>
          <w:i/>
        </w:rPr>
      </w:r>
    </w:p>
    <w:p>
      <w:pPr>
        <w:pStyle w:val="ListBullet"/>
      </w:pPr>
      <w:r>
        <w:rPr>
          <w:b w:val="0"/>
          <w:i w:val="0"/>
        </w:rPr>
        <w:t>Explication :</w:t>
      </w:r>
      <w:r>
        <w:rPr>
          <w:b/>
          <w:i w:val="0"/>
        </w:rPr>
        <w:t xml:space="preserve"> Confesser le nom de Dieu commence par la louange, même quand les circonstances sont difficiles.</w:t>
      </w:r>
    </w:p>
    <w:p>
      <w:pPr>
        <w:pStyle w:val="ListBullet"/>
      </w:pPr>
      <w:r>
        <w:rPr>
          <w:b w:val="0"/>
          <w:i w:val="0"/>
        </w:rPr>
        <w:t>Réflexion :</w:t>
      </w:r>
      <w:r>
        <w:rPr>
          <w:b/>
          <w:i w:val="0"/>
        </w:rPr>
      </w:r>
    </w:p>
    <w:p>
      <w:r>
        <w:rPr>
          <w:b w:val="0"/>
          <w:i w:val="0"/>
        </w:rPr>
        <w:t xml:space="preserve">    1. Que signifie "sacrifier" une louange ? Réponse suggérée : Louer quand on n'en a pas envie ou quand tout va mal.</w:t>
      </w:r>
      <w:r>
        <w:rPr>
          <w:b w:val="0"/>
          <w:i/>
        </w:rPr>
      </w:r>
    </w:p>
    <w:p>
      <w:r>
        <w:rPr>
          <w:b w:val="0"/>
          <w:i w:val="0"/>
        </w:rPr>
        <w:t xml:space="preserve">    2. Peut-on louer Dieu silencieusement dans son cœur à l'école ou au travail ? Réponse suggérée : Oui, c'est une connexion continue avec Sa présence.</w:t>
      </w:r>
      <w:r>
        <w:rPr>
          <w:b w:val="0"/>
          <w:i/>
        </w:rPr>
      </w:r>
    </w:p>
    <w:p>
      <w:pPr>
        <w:pStyle w:val="ListBullet"/>
      </w:pPr>
      <w:r>
        <w:rPr>
          <w:b w:val="0"/>
          <w:i w:val="0"/>
        </w:rPr>
        <w:t>Citation :</w:t>
      </w:r>
      <w:r>
        <w:rPr>
          <w:b/>
          <w:i w:val="0"/>
        </w:rPr>
        <w:t xml:space="preserve"> « La louange nous sort du désespoir de notre situation et nous place dans la splendeur de Son trône. »</w:t>
      </w:r>
      <w:r>
        <w:rPr>
          <w:b/>
          <w:i/>
        </w:rPr>
        <w:t xml:space="preserve"> — David Wilkerson</w:t>
      </w:r>
      <w:r>
        <w:rPr>
          <w:b w:val="0"/>
          <w:i/>
        </w:rPr>
      </w:r>
    </w:p>
    <w:p>
      <w:pPr>
        <w:pStyle w:val="ListBullet"/>
      </w:pPr>
      <w:r>
        <w:rPr>
          <w:b w:val="0"/>
          <w:i w:val="0"/>
        </w:rPr>
        <w:t>Activité créative :</w:t>
      </w:r>
      <w:r>
        <w:rPr>
          <w:b/>
          <w:i w:val="0"/>
        </w:rPr>
        <w:t xml:space="preserve"> Chaque membre du groupe écrit un mot de reconnaissance sur un post-it (ou un papier) pour créer un "Mur de Louange" coloré. Les enfants peuvent dessiner un soleil ou une fleur.</w:t>
      </w:r>
    </w:p>
    <w:p>
      <w:pPr>
        <w:pStyle w:val="ListBullet"/>
      </w:pPr>
      <w:r>
        <w:rPr>
          <w:b w:val="0"/>
          <w:i w:val="0"/>
        </w:rPr>
        <w:t>Défi pratique :</w:t>
      </w:r>
      <w:r>
        <w:rPr>
          <w:b/>
          <w:i w:val="0"/>
        </w:rPr>
        <w:t xml:space="preserve"> Pendant la semaine, choisis un moment précis de ta journée (pendant que tu marches, que tu conduis ou que tu attends le bus) pour confesser silencieusement dans ton cœur que "Jésus est Seigneur".</w:t>
      </w:r>
    </w:p>
    <w:p>
      <w:r>
        <w:rPr>
          <w:b w:val="0"/>
          <w:i w:val="0"/>
        </w:rPr>
        <w:t>---</w:t>
      </w:r>
    </w:p>
    <w:p>
      <w:pPr>
        <w:pStyle w:val="Heading3"/>
      </w:pPr>
      <w:r>
        <w:t>Fiche 1.2 : Bénir Dieu dans l'épreuve</w:t>
      </w:r>
    </w:p>
    <w:p>
      <w:pPr>
        <w:pStyle w:val="ListBullet"/>
      </w:pPr>
      <w:r>
        <w:rPr>
          <w:b w:val="0"/>
          <w:i w:val="0"/>
        </w:rPr>
        <w:t>Verset clé :</w:t>
      </w:r>
      <w:r>
        <w:rPr>
          <w:b/>
          <w:i w:val="0"/>
        </w:rPr>
        <w:t xml:space="preserve"> « L'Eternel a donné, et l'Eternel a ôté; que le nom de l'Eternel soit béni ! » (Job 1 : 21-22)</w:t>
      </w:r>
      <w:r>
        <w:rPr>
          <w:b/>
          <w:i/>
        </w:rPr>
      </w:r>
    </w:p>
    <w:p>
      <w:pPr>
        <w:pStyle w:val="ListBullet"/>
      </w:pPr>
      <w:r>
        <w:rPr>
          <w:b w:val="0"/>
          <w:i w:val="0"/>
        </w:rPr>
        <w:t>Explication :</w:t>
      </w:r>
      <w:r>
        <w:rPr>
          <w:b/>
          <w:i w:val="0"/>
        </w:rPr>
        <w:t xml:space="preserve"> La confession du nom de Dieu est plus forte que la douleur des épreuves.</w:t>
      </w:r>
    </w:p>
    <w:p>
      <w:pPr>
        <w:pStyle w:val="ListBullet"/>
      </w:pPr>
      <w:r>
        <w:rPr>
          <w:b w:val="0"/>
          <w:i w:val="0"/>
        </w:rPr>
        <w:t>Réflexion :</w:t>
      </w:r>
      <w:r>
        <w:rPr>
          <w:b/>
          <w:i w:val="0"/>
        </w:rPr>
      </w:r>
    </w:p>
    <w:p>
      <w:r>
        <w:rPr>
          <w:b w:val="0"/>
          <w:i w:val="0"/>
        </w:rPr>
        <w:t xml:space="preserve">    1. Que dis-tu quand tu es face à une épreuve ? Réponse suggérée : Parfois nous nous plaignons, mais la foi nous appelle à bénir Dieu.</w:t>
      </w:r>
      <w:r>
        <w:rPr>
          <w:b w:val="0"/>
          <w:i/>
        </w:rPr>
      </w:r>
    </w:p>
    <w:p>
      <w:r>
        <w:rPr>
          <w:b w:val="0"/>
          <w:i w:val="0"/>
        </w:rPr>
        <w:t xml:space="preserve">    2. Comment Job a-t-il pu dire cela après avoir tout perdu ? Réponse suggérée : Il connaissait la bonté de Dieu, pas seulement Ses bénédictions.</w:t>
      </w:r>
      <w:r>
        <w:rPr>
          <w:b w:val="0"/>
          <w:i/>
        </w:rPr>
      </w:r>
    </w:p>
    <w:p>
      <w:pPr>
        <w:pStyle w:val="ListBullet"/>
      </w:pPr>
      <w:r>
        <w:rPr>
          <w:b w:val="0"/>
          <w:i w:val="0"/>
        </w:rPr>
        <w:t>Citation :</w:t>
      </w:r>
      <w:r>
        <w:rPr>
          <w:b/>
          <w:i w:val="0"/>
        </w:rPr>
        <w:t xml:space="preserve"> « On ne sait jamais que Jésus est tout ce dont on a besoin jusqu'à ce que Jésus soit tout ce que l'on a. »</w:t>
      </w:r>
      <w:r>
        <w:rPr>
          <w:b/>
          <w:i/>
        </w:rPr>
        <w:t xml:space="preserve"> — Corrie ten Boom</w:t>
      </w:r>
      <w:r>
        <w:rPr>
          <w:b w:val="0"/>
          <w:i/>
        </w:rPr>
      </w:r>
    </w:p>
    <w:p>
      <w:pPr>
        <w:pStyle w:val="ListBullet"/>
      </w:pPr>
      <w:r>
        <w:rPr>
          <w:b w:val="0"/>
          <w:i w:val="0"/>
        </w:rPr>
        <w:t>Activité créative :</w:t>
      </w:r>
      <w:r>
        <w:rPr>
          <w:b/>
          <w:i w:val="0"/>
        </w:rPr>
        <w:t xml:space="preserve"> Chantez ou lisez ensemble les paroles du chant "Béni soit ton nom". Si possible, les jeunes peuvent faire un rythme avec des percussions improvisées (taper sur les tables).</w:t>
      </w:r>
    </w:p>
    <w:p>
      <w:pPr>
        <w:pStyle w:val="ListBullet"/>
      </w:pPr>
      <w:r>
        <w:rPr>
          <w:b w:val="0"/>
          <w:i w:val="0"/>
        </w:rPr>
        <w:t>Défi pratique :</w:t>
      </w:r>
      <w:r>
        <w:rPr>
          <w:b/>
          <w:i w:val="0"/>
        </w:rPr>
        <w:t xml:space="preserve"> Si cette semaine une chose désagréable arrive, prends 30 secondes pour dire : "Seigneur, même ici, je bénis Ton nom."</w:t>
      </w:r>
    </w:p>
    <w:p>
      <w:r>
        <w:rPr>
          <w:b w:val="0"/>
          <w:i w:val="0"/>
        </w:rPr>
        <w:t>---</w:t>
      </w:r>
    </w:p>
    <w:p>
      <w:pPr>
        <w:pStyle w:val="Heading3"/>
      </w:pPr>
      <w:r>
        <w:t>Fiche 1.3 : La Langue de l'Éveillé</w:t>
      </w:r>
    </w:p>
    <w:p>
      <w:pPr>
        <w:pStyle w:val="ListBullet"/>
      </w:pPr>
      <w:r>
        <w:rPr>
          <w:b w:val="0"/>
          <w:i w:val="0"/>
        </w:rPr>
        <w:t>Verset clé :</w:t>
      </w:r>
      <w:r>
        <w:rPr>
          <w:b/>
          <w:i w:val="0"/>
        </w:rPr>
        <w:t xml:space="preserve"> « Le Seigneur, l'Eternel, m'a donné une langue exercée, pour que je sache soutenir par la parole celui qui est abattu... » (Ésaïe 50 : 4)</w:t>
      </w:r>
      <w:r>
        <w:rPr>
          <w:b/>
          <w:i/>
        </w:rPr>
      </w:r>
    </w:p>
    <w:p>
      <w:pPr>
        <w:pStyle w:val="ListBullet"/>
      </w:pPr>
      <w:r>
        <w:rPr>
          <w:b w:val="0"/>
          <w:i w:val="0"/>
        </w:rPr>
        <w:t>Explication :</w:t>
      </w:r>
      <w:r>
        <w:rPr>
          <w:b/>
          <w:i w:val="0"/>
        </w:rPr>
        <w:t xml:space="preserve"> Nous confessons Dieu en devenant Son porte-parole pour encourager les autres.</w:t>
      </w:r>
    </w:p>
    <w:p>
      <w:pPr>
        <w:pStyle w:val="ListBullet"/>
      </w:pPr>
      <w:r>
        <w:rPr>
          <w:b w:val="0"/>
          <w:i w:val="0"/>
        </w:rPr>
        <w:t>Réflexion :</w:t>
      </w:r>
      <w:r>
        <w:rPr>
          <w:b/>
          <w:i w:val="0"/>
        </w:rPr>
      </w:r>
    </w:p>
    <w:p>
      <w:r>
        <w:rPr>
          <w:b w:val="0"/>
          <w:i w:val="0"/>
        </w:rPr>
        <w:t xml:space="preserve">    1. Comment pouvons-nous avoir une "langue exercée" ? Réponse suggérée : En écoutant Dieu chaque matin comme un disciple.</w:t>
      </w:r>
      <w:r>
        <w:rPr>
          <w:b w:val="0"/>
          <w:i/>
        </w:rPr>
      </w:r>
    </w:p>
    <w:p>
      <w:r>
        <w:rPr>
          <w:b w:val="0"/>
          <w:i w:val="0"/>
        </w:rPr>
        <w:t xml:space="preserve">    2. Comment une simple parole peut-elle soutenir quelqu'un ? Réponse suggérée : Elle apporte de l'espoir et rappelle que Dieu voit tout.</w:t>
      </w:r>
      <w:r>
        <w:rPr>
          <w:b w:val="0"/>
          <w:i/>
        </w:rPr>
      </w:r>
    </w:p>
    <w:p>
      <w:pPr>
        <w:pStyle w:val="ListBullet"/>
      </w:pPr>
      <w:r>
        <w:rPr>
          <w:b w:val="0"/>
          <w:i w:val="0"/>
        </w:rPr>
        <w:t>Citation :</w:t>
      </w:r>
      <w:r>
        <w:rPr>
          <w:b/>
          <w:i w:val="0"/>
        </w:rPr>
        <w:t xml:space="preserve"> « Je ne demande pas de longs jours, mais seulement que mes jours soient remplis de Toi. »</w:t>
      </w:r>
      <w:r>
        <w:rPr>
          <w:b/>
          <w:i/>
        </w:rPr>
        <w:t xml:space="preserve"> — John Wesley</w:t>
      </w:r>
      <w:r>
        <w:rPr>
          <w:b w:val="0"/>
          <w:i/>
        </w:rPr>
      </w:r>
    </w:p>
    <w:p>
      <w:pPr>
        <w:pStyle w:val="ListBullet"/>
      </w:pPr>
      <w:r>
        <w:rPr>
          <w:b w:val="0"/>
          <w:i w:val="0"/>
        </w:rPr>
        <w:t>Activité créative :</w:t>
      </w:r>
      <w:r>
        <w:rPr>
          <w:b/>
          <w:i w:val="0"/>
        </w:rPr>
        <w:t xml:space="preserve"> Mimez une situation où quelqu'un est triste à l'école ou au bureau. Montrez comment on peut l'encourager avec douceur, sans forcément citer un chapitre et un verset.</w:t>
      </w:r>
    </w:p>
    <w:p>
      <w:pPr>
        <w:pStyle w:val="ListBullet"/>
      </w:pPr>
      <w:r>
        <w:rPr>
          <w:b w:val="0"/>
          <w:i w:val="0"/>
        </w:rPr>
        <w:t>Défi pratique :</w:t>
      </w:r>
      <w:r>
        <w:rPr>
          <w:b/>
          <w:i w:val="0"/>
        </w:rPr>
        <w:t xml:space="preserve"> Repère quelqu'un qui semble abattu cette semaine et dis-lui une parole encourageante, pleine de grâce.</w:t>
      </w:r>
    </w:p>
    <w:p>
      <w:r>
        <w:rPr>
          <w:b w:val="0"/>
          <w:i w:val="0"/>
        </w:rPr>
        <w:t>---</w:t>
      </w:r>
    </w:p>
    <w:p>
      <w:pPr>
        <w:pStyle w:val="Heading3"/>
      </w:pPr>
      <w:r>
        <w:t>Fiche 1.4 : Édifier par la Parole</w:t>
      </w:r>
    </w:p>
    <w:p>
      <w:pPr>
        <w:pStyle w:val="ListBullet"/>
      </w:pPr>
      <w:r>
        <w:rPr>
          <w:b w:val="0"/>
          <w:i w:val="0"/>
        </w:rPr>
        <w:t>Verset clé :</w:t>
      </w:r>
      <w:r>
        <w:rPr>
          <w:b/>
          <w:i w:val="0"/>
        </w:rPr>
        <w:t xml:space="preserve"> « Qu'il ne sorte de votre bouche aucune parole mauvaise, mais... quelque bonne parole, qui serve à l'édification... » (Éphésiens 4 : 29)</w:t>
      </w:r>
      <w:r>
        <w:rPr>
          <w:b/>
          <w:i/>
        </w:rPr>
      </w:r>
    </w:p>
    <w:p>
      <w:pPr>
        <w:pStyle w:val="ListBullet"/>
      </w:pPr>
      <w:r>
        <w:rPr>
          <w:b w:val="0"/>
          <w:i w:val="0"/>
        </w:rPr>
        <w:t>Explication :</w:t>
      </w:r>
      <w:r>
        <w:rPr>
          <w:b/>
          <w:i w:val="0"/>
        </w:rPr>
        <w:t xml:space="preserve"> Notre manière de parler à nos frères et sœurs en Christ confesse notre appartenance à Dieu.</w:t>
      </w:r>
    </w:p>
    <w:p>
      <w:pPr>
        <w:pStyle w:val="ListBullet"/>
      </w:pPr>
      <w:r>
        <w:rPr>
          <w:b w:val="0"/>
          <w:i w:val="0"/>
        </w:rPr>
        <w:t>Réflexion :</w:t>
      </w:r>
      <w:r>
        <w:rPr>
          <w:b/>
          <w:i w:val="0"/>
        </w:rPr>
      </w:r>
    </w:p>
    <w:p>
      <w:r>
        <w:rPr>
          <w:b w:val="0"/>
          <w:i w:val="0"/>
        </w:rPr>
        <w:t xml:space="preserve">    1. Qu'est-ce qu'une "parole mauvaise" ? Réponse suggérée : Critique, moquerie, médisance.</w:t>
      </w:r>
      <w:r>
        <w:rPr>
          <w:b w:val="0"/>
          <w:i/>
        </w:rPr>
      </w:r>
    </w:p>
    <w:p>
      <w:r>
        <w:rPr>
          <w:b w:val="0"/>
          <w:i w:val="0"/>
        </w:rPr>
        <w:t xml:space="preserve">    2. Pourquoi notre langage dans l'Église est-il important ? Réponse suggérée : Il montre si nous sommes vraiment transformés par l'Esprit.</w:t>
      </w:r>
      <w:r>
        <w:rPr>
          <w:b w:val="0"/>
          <w:i/>
        </w:rPr>
      </w:r>
    </w:p>
    <w:p>
      <w:pPr>
        <w:pStyle w:val="ListBullet"/>
      </w:pPr>
      <w:r>
        <w:rPr>
          <w:b w:val="0"/>
          <w:i w:val="0"/>
        </w:rPr>
        <w:t>Citation :</w:t>
      </w:r>
      <w:r>
        <w:rPr>
          <w:b/>
          <w:i w:val="0"/>
        </w:rPr>
        <w:t xml:space="preserve"> « Un homme peut être jugé par les mots qu'il utilise le plus souvent. »</w:t>
      </w:r>
      <w:r>
        <w:rPr>
          <w:b/>
          <w:i/>
        </w:rPr>
        <w:t xml:space="preserve"> — Charles Spurgeon</w:t>
      </w:r>
      <w:r>
        <w:rPr>
          <w:b w:val="0"/>
          <w:i/>
        </w:rPr>
      </w:r>
    </w:p>
    <w:p>
      <w:pPr>
        <w:pStyle w:val="ListBullet"/>
      </w:pPr>
      <w:r>
        <w:rPr>
          <w:b w:val="0"/>
          <w:i w:val="0"/>
        </w:rPr>
        <w:t>Activité créative :</w:t>
      </w:r>
      <w:r>
        <w:rPr>
          <w:b/>
          <w:i w:val="0"/>
        </w:rPr>
        <w:t xml:space="preserve"> "Le Jeu de l'Édification" : À tour de rôle, dites une qualité chrétienne que vous voyez chez la personne à votre droite.</w:t>
      </w:r>
    </w:p>
    <w:p>
      <w:pPr>
        <w:pStyle w:val="ListBullet"/>
      </w:pPr>
      <w:r>
        <w:rPr>
          <w:b w:val="0"/>
          <w:i w:val="0"/>
        </w:rPr>
        <w:t>Défi pratique :</w:t>
      </w:r>
      <w:r>
        <w:rPr>
          <w:b/>
          <w:i w:val="0"/>
        </w:rPr>
        <w:t xml:space="preserve"> Abstiens-toi de toute critique négative sur quelqu'un de l'Église cette semaine, et remplace-la par une prière pour cette personne.</w:t>
      </w:r>
    </w:p>
    <w:p>
      <w:r>
        <w:rPr>
          <w:b w:val="0"/>
          <w:i w:val="0"/>
        </w:rPr>
        <w:t>---</w:t>
      </w:r>
    </w:p>
    <w:p>
      <w:pPr>
        <w:pStyle w:val="Heading3"/>
      </w:pPr>
      <w:r>
        <w:t>Fiche 1.5 : La Sagesse de l'Église</w:t>
      </w:r>
    </w:p>
    <w:p>
      <w:pPr>
        <w:pStyle w:val="ListBullet"/>
      </w:pPr>
      <w:r>
        <w:rPr>
          <w:b w:val="0"/>
          <w:i w:val="0"/>
        </w:rPr>
        <w:t>Verset clé :</w:t>
      </w:r>
      <w:r>
        <w:rPr>
          <w:b/>
          <w:i w:val="0"/>
        </w:rPr>
        <w:t xml:space="preserve"> « ...les Autorités et les Puissances... peuvent connaître, par le moyen de l’Eglise, les aspects infiniment variés de Sa sagesse. » (Éphésiens 3 : 10)</w:t>
      </w:r>
      <w:r>
        <w:rPr>
          <w:b/>
          <w:i/>
        </w:rPr>
      </w:r>
    </w:p>
    <w:p>
      <w:pPr>
        <w:pStyle w:val="ListBullet"/>
      </w:pPr>
      <w:r>
        <w:rPr>
          <w:b w:val="0"/>
          <w:i w:val="0"/>
        </w:rPr>
        <w:t>Explication :</w:t>
      </w:r>
      <w:r>
        <w:rPr>
          <w:b/>
          <w:i w:val="0"/>
        </w:rPr>
        <w:t xml:space="preserve"> Par notre vie communautaire, nous confessons la sagesse de Dieu même aux puissances spirituelles.</w:t>
      </w:r>
    </w:p>
    <w:p>
      <w:pPr>
        <w:pStyle w:val="ListBullet"/>
      </w:pPr>
      <w:r>
        <w:rPr>
          <w:b w:val="0"/>
          <w:i w:val="0"/>
        </w:rPr>
        <w:t>Réflexion :</w:t>
      </w:r>
      <w:r>
        <w:rPr>
          <w:b/>
          <w:i w:val="0"/>
        </w:rPr>
      </w:r>
    </w:p>
    <w:p>
      <w:r>
        <w:rPr>
          <w:b w:val="0"/>
          <w:i w:val="0"/>
        </w:rPr>
        <w:t xml:space="preserve">    1. Comment l'Église montre-t-elle la sagesse de Dieu ? Réponse suggérée : Par l'amour fraternel entre gens différents (âges, origines, conditions sociales).</w:t>
      </w:r>
      <w:r>
        <w:rPr>
          <w:b w:val="0"/>
          <w:i/>
        </w:rPr>
      </w:r>
    </w:p>
    <w:p>
      <w:r>
        <w:rPr>
          <w:b w:val="0"/>
          <w:i w:val="0"/>
        </w:rPr>
        <w:t xml:space="preserve">    2. Pourquoi le monde est-il interpellé par l'unité de l'Église ? Réponse suggérée : Parce que cette unité est surnaturelle dans un monde divisé.</w:t>
      </w:r>
      <w:r>
        <w:rPr>
          <w:b w:val="0"/>
          <w:i/>
        </w:rPr>
      </w:r>
    </w:p>
    <w:p>
      <w:pPr>
        <w:pStyle w:val="ListBullet"/>
      </w:pPr>
      <w:r>
        <w:rPr>
          <w:b w:val="0"/>
          <w:i w:val="0"/>
        </w:rPr>
        <w:t>Citation :</w:t>
      </w:r>
      <w:r>
        <w:rPr>
          <w:b/>
          <w:i w:val="0"/>
        </w:rPr>
        <w:t xml:space="preserve"> « L’Église n’est pas un musée pour saints, mais un hôpital pour pécheurs. »</w:t>
      </w:r>
      <w:r>
        <w:rPr>
          <w:b/>
          <w:i/>
        </w:rPr>
        <w:t xml:space="preserve"> — Abigail Van Buren (citée par Philip Yancey)</w:t>
      </w:r>
      <w:r>
        <w:rPr>
          <w:b w:val="0"/>
          <w:i/>
        </w:rPr>
      </w:r>
    </w:p>
    <w:p>
      <w:pPr>
        <w:pStyle w:val="ListBullet"/>
      </w:pPr>
      <w:r>
        <w:rPr>
          <w:b w:val="0"/>
          <w:i w:val="0"/>
        </w:rPr>
        <w:t>Activité créative :</w:t>
      </w:r>
      <w:r>
        <w:rPr>
          <w:b/>
          <w:i w:val="0"/>
        </w:rPr>
        <w:t xml:space="preserve"> Dessinez une grande église faite de pierres (chaque pierre est un membre du groupe). Notez dans chaque pierre un don (chant, écoute, aide, prière).</w:t>
      </w:r>
    </w:p>
    <w:p>
      <w:pPr>
        <w:pStyle w:val="ListBullet"/>
      </w:pPr>
      <w:r>
        <w:rPr>
          <w:b w:val="0"/>
          <w:i w:val="0"/>
        </w:rPr>
        <w:t>Défi pratique :</w:t>
      </w:r>
      <w:r>
        <w:rPr>
          <w:b/>
          <w:i w:val="0"/>
        </w:rPr>
        <w:t xml:space="preserve"> Pose-toi la question : Quel "don" puis-je mettre au service de l'Église pour que le nom de Dieu soit glorifié ?</w:t>
      </w:r>
    </w:p>
    <w:p>
      <w:r>
        <w:rPr>
          <w:b w:val="0"/>
          <w:i w:val="0"/>
        </w:rPr>
        <w:t>---</w:t>
      </w:r>
    </w:p>
    <w:p>
      <w:pPr>
        <w:pStyle w:val="Heading2"/>
      </w:pPr>
      <w:r>
        <w:t>Groupe 2 : Confesser dans un monde hostile</w:t>
      </w:r>
    </w:p>
    <w:p>
      <w:r>
        <w:rPr>
          <w:b w:val="0"/>
          <w:i w:val="0"/>
        </w:rPr>
        <w:t>Sous-thème : Être lumière et témoin face aux pressions extérieures.</w:t>
      </w:r>
      <w:r>
        <w:rPr>
          <w:b w:val="0"/>
          <w:i/>
        </w:rPr>
      </w:r>
    </w:p>
    <w:p>
      <w:pPr>
        <w:pStyle w:val="Heading3"/>
      </w:pPr>
      <w:r>
        <w:t>Fiche 2.1 : Témoins sans Frontières</w:t>
      </w:r>
    </w:p>
    <w:p>
      <w:pPr>
        <w:pStyle w:val="ListBullet"/>
      </w:pPr>
      <w:r>
        <w:rPr>
          <w:b w:val="0"/>
          <w:i w:val="0"/>
        </w:rPr>
        <w:t>Verset clé :</w:t>
      </w:r>
      <w:r>
        <w:rPr>
          <w:b/>
          <w:i w:val="0"/>
        </w:rPr>
        <w:t xml:space="preserve"> « Vous recevrez sa puissance et vous serez mes témoins à Jérusalem, dans toute la Judée et la Samarie, et jusqu’au bout du monde. » (Actes 1 : 8)</w:t>
      </w:r>
      <w:r>
        <w:rPr>
          <w:b/>
          <w:i/>
        </w:rPr>
      </w:r>
    </w:p>
    <w:p>
      <w:pPr>
        <w:pStyle w:val="ListBullet"/>
      </w:pPr>
      <w:r>
        <w:rPr>
          <w:b w:val="0"/>
          <w:i w:val="0"/>
        </w:rPr>
        <w:t>Explication :</w:t>
      </w:r>
      <w:r>
        <w:rPr>
          <w:b/>
          <w:i w:val="0"/>
        </w:rPr>
        <w:t xml:space="preserve"> Être témoin (martus</w:t>
      </w:r>
      <w:r>
        <w:rPr>
          <w:b/>
          <w:i/>
        </w:rPr>
        <w:t>), c'est être spectateur de la vérité et la proclamer, parfois jusqu'au prix fort.</w:t>
      </w:r>
    </w:p>
    <w:p>
      <w:pPr>
        <w:pStyle w:val="ListBullet"/>
      </w:pPr>
      <w:r>
        <w:rPr>
          <w:b w:val="0"/>
          <w:i w:val="0"/>
        </w:rPr>
        <w:t>Réflexion :</w:t>
      </w:r>
      <w:r>
        <w:rPr>
          <w:b/>
          <w:i w:val="0"/>
        </w:rPr>
      </w:r>
    </w:p>
    <w:p>
      <w:r>
        <w:rPr>
          <w:b w:val="0"/>
          <w:i w:val="0"/>
        </w:rPr>
        <w:t xml:space="preserve">    1. Quelle est la différence entre un témoin et un avocat ? Réponse suggérée : Le témoin dit ce qu'il a vu et vécu, l'avocat argumente.</w:t>
      </w:r>
      <w:r>
        <w:rPr>
          <w:b w:val="0"/>
          <w:i/>
        </w:rPr>
      </w:r>
    </w:p>
    <w:p>
      <w:r>
        <w:rPr>
          <w:b w:val="0"/>
          <w:i w:val="0"/>
        </w:rPr>
        <w:t xml:space="preserve">    2. Est-ce difficile d'être témoin dans ton quartier ? Pourquoi ? Réponse suggérée : Peur du jugement, de la moquerie ou des sanctions.</w:t>
      </w:r>
      <w:r>
        <w:rPr>
          <w:b w:val="0"/>
          <w:i/>
        </w:rPr>
      </w:r>
    </w:p>
    <w:p>
      <w:pPr>
        <w:pStyle w:val="ListBullet"/>
      </w:pPr>
      <w:r>
        <w:rPr>
          <w:b w:val="0"/>
          <w:i w:val="0"/>
        </w:rPr>
        <w:t>Citation :</w:t>
      </w:r>
      <w:r>
        <w:rPr>
          <w:b/>
          <w:i w:val="0"/>
        </w:rPr>
        <w:t xml:space="preserve"> « Le silence face au mal est lui-même un mal. Dieu ne nous tiendra pas pour innocents. Ne pas parler, c'est parler. Ne pas agir, c'est agir. »</w:t>
      </w:r>
      <w:r>
        <w:rPr>
          <w:b/>
          <w:i/>
        </w:rPr>
        <w:t xml:space="preserve"> — Dietrich Bonhoeffer</w:t>
      </w:r>
      <w:r>
        <w:rPr>
          <w:b w:val="0"/>
          <w:i/>
        </w:rPr>
      </w:r>
    </w:p>
    <w:p>
      <w:pPr>
        <w:pStyle w:val="ListBullet"/>
      </w:pPr>
      <w:r>
        <w:rPr>
          <w:b w:val="0"/>
          <w:i w:val="0"/>
        </w:rPr>
        <w:t>Activité créative :</w:t>
      </w:r>
      <w:r>
        <w:rPr>
          <w:b/>
          <w:i w:val="0"/>
        </w:rPr>
        <w:t xml:space="preserve"> Sur une carte du monde (ou un dessin simplifié), marquez d'une croix rouge les endroits où il est difficile d'être chrétien aujourd'hui (y compris nos propres lieux de vie). Priez ensemble 1 minute pour ces lieux.</w:t>
      </w:r>
    </w:p>
    <w:p>
      <w:pPr>
        <w:pStyle w:val="ListBullet"/>
      </w:pPr>
      <w:r>
        <w:rPr>
          <w:b w:val="0"/>
          <w:i w:val="0"/>
        </w:rPr>
        <w:t>Défi pratique :</w:t>
      </w:r>
      <w:r>
        <w:rPr>
          <w:b/>
          <w:i w:val="0"/>
        </w:rPr>
        <w:t xml:space="preserve"> Demande au Saint-Esprit chaque matin : "Seigneur, donne-moi l'occasion d'être Ton témoin aujourd'hui, même sans mots."</w:t>
      </w:r>
    </w:p>
    <w:p>
      <w:r>
        <w:rPr>
          <w:b w:val="0"/>
          <w:i w:val="0"/>
        </w:rPr>
        <w:t>---</w:t>
      </w:r>
    </w:p>
    <w:p>
      <w:pPr>
        <w:pStyle w:val="Heading3"/>
      </w:pPr>
      <w:r>
        <w:t>Fiche 2.2 : Vaincre par le Témoignage</w:t>
      </w:r>
    </w:p>
    <w:p>
      <w:pPr>
        <w:pStyle w:val="ListBullet"/>
      </w:pPr>
      <w:r>
        <w:rPr>
          <w:b w:val="0"/>
          <w:i w:val="0"/>
        </w:rPr>
        <w:t>Verset clé :</w:t>
      </w:r>
      <w:r>
        <w:rPr>
          <w:b/>
          <w:i w:val="0"/>
        </w:rPr>
        <w:t xml:space="preserve"> « Ils l’ont vaincu grâce au sacrifice de l’Agneau et grâce au témoignage qu’ils ont rendu pour lui, car ils n’ont pas aimé leur vie jusqu’à redouter de mourir. » (Apocalypse 12 : 11)</w:t>
      </w:r>
      <w:r>
        <w:rPr>
          <w:b/>
          <w:i/>
        </w:rPr>
      </w:r>
    </w:p>
    <w:p>
      <w:pPr>
        <w:pStyle w:val="ListBullet"/>
      </w:pPr>
      <w:r>
        <w:rPr>
          <w:b w:val="0"/>
          <w:i w:val="0"/>
        </w:rPr>
        <w:t>Explication :</w:t>
      </w:r>
      <w:r>
        <w:rPr>
          <w:b/>
          <w:i w:val="0"/>
        </w:rPr>
        <w:t xml:space="preserve"> Notre parole a une puissance spirituelle pour vaincre l'influence du mal.</w:t>
      </w:r>
    </w:p>
    <w:p>
      <w:pPr>
        <w:pStyle w:val="ListBullet"/>
      </w:pPr>
      <w:r>
        <w:rPr>
          <w:b w:val="0"/>
          <w:i w:val="0"/>
        </w:rPr>
        <w:t>Réflexion :</w:t>
      </w:r>
      <w:r>
        <w:rPr>
          <w:b/>
          <w:i w:val="0"/>
        </w:rPr>
      </w:r>
    </w:p>
    <w:p>
      <w:r>
        <w:rPr>
          <w:b w:val="0"/>
          <w:i w:val="0"/>
        </w:rPr>
        <w:t xml:space="preserve">    1. Pourquoi l'ennemi craint-il notre témoignage ? Réponse suggérée : Parce que la vérité libère les cœurs.</w:t>
      </w:r>
      <w:r>
        <w:rPr>
          <w:b w:val="0"/>
          <w:i/>
        </w:rPr>
      </w:r>
    </w:p>
    <w:p>
      <w:r>
        <w:rPr>
          <w:b w:val="0"/>
          <w:i w:val="0"/>
        </w:rPr>
        <w:t xml:space="preserve">    2. Qu'est-ce qui nous empêche parfois de rendre témoignage ? Réponse suggérée : La peur de perdre notre confort ou notre réputation.</w:t>
      </w:r>
      <w:r>
        <w:rPr>
          <w:b w:val="0"/>
          <w:i/>
        </w:rPr>
      </w:r>
    </w:p>
    <w:p>
      <w:pPr>
        <w:pStyle w:val="ListBullet"/>
      </w:pPr>
      <w:r>
        <w:rPr>
          <w:b w:val="0"/>
          <w:i w:val="0"/>
        </w:rPr>
        <w:t>Citation :</w:t>
      </w:r>
      <w:r>
        <w:rPr>
          <w:b/>
          <w:i w:val="0"/>
        </w:rPr>
        <w:t xml:space="preserve"> « On ne peut pas éteindre le soleil avec de la boue. On ne peut pas éteindre l'Évangile avec la persécution. »</w:t>
      </w:r>
      <w:r>
        <w:rPr>
          <w:b/>
          <w:i/>
        </w:rPr>
        <w:t xml:space="preserve"> — Reinhard Bonnke</w:t>
      </w:r>
      <w:r>
        <w:rPr>
          <w:b w:val="0"/>
          <w:i/>
        </w:rPr>
      </w:r>
    </w:p>
    <w:p>
      <w:pPr>
        <w:pStyle w:val="ListBullet"/>
      </w:pPr>
      <w:r>
        <w:rPr>
          <w:b w:val="0"/>
          <w:i w:val="0"/>
        </w:rPr>
        <w:t>Activité créative :</w:t>
      </w:r>
      <w:r>
        <w:rPr>
          <w:b/>
          <w:i w:val="0"/>
        </w:rPr>
        <w:t xml:space="preserve"> Racontez brièvement une histoire de quelqu'un qui a été transformé par l'Évangile. Les enfants peuvent dessiner une chenille qui devient papillon.</w:t>
      </w:r>
    </w:p>
    <w:p>
      <w:pPr>
        <w:pStyle w:val="ListBullet"/>
      </w:pPr>
      <w:r>
        <w:rPr>
          <w:b w:val="0"/>
          <w:i w:val="0"/>
        </w:rPr>
        <w:t>Défi pratique :</w:t>
      </w:r>
      <w:r>
        <w:rPr>
          <w:b/>
          <w:i w:val="0"/>
        </w:rPr>
        <w:t xml:space="preserve"> Apprends par cœur Apocalypse 12:11 cette semaine pour te fortifier quand tu te sens intimidé.</w:t>
      </w:r>
    </w:p>
    <w:p>
      <w:r>
        <w:rPr>
          <w:b w:val="0"/>
          <w:i w:val="0"/>
        </w:rPr>
        <w:t>---</w:t>
      </w:r>
    </w:p>
    <w:p>
      <w:pPr>
        <w:pStyle w:val="Heading3"/>
      </w:pPr>
      <w:r>
        <w:t>Fiche 2.3 : La Ville sur la Montagne</w:t>
      </w:r>
    </w:p>
    <w:p>
      <w:pPr>
        <w:pStyle w:val="ListBullet"/>
      </w:pPr>
      <w:r>
        <w:rPr>
          <w:b w:val="0"/>
          <w:i w:val="0"/>
        </w:rPr>
        <w:t>Verset clé :</w:t>
      </w:r>
      <w:r>
        <w:rPr>
          <w:b/>
          <w:i w:val="0"/>
        </w:rPr>
        <w:t xml:space="preserve"> « Vous êtes la lumière du monde. Une ville située sur une montagne ne peut être cachée... » (Matthieu 5 : 14-16)</w:t>
      </w:r>
      <w:r>
        <w:rPr>
          <w:b/>
          <w:i/>
        </w:rPr>
      </w:r>
    </w:p>
    <w:p>
      <w:pPr>
        <w:pStyle w:val="ListBullet"/>
      </w:pPr>
      <w:r>
        <w:rPr>
          <w:b w:val="0"/>
          <w:i w:val="0"/>
        </w:rPr>
        <w:t>Explication :</w:t>
      </w:r>
      <w:r>
        <w:rPr>
          <w:b/>
          <w:i w:val="0"/>
        </w:rPr>
        <w:t xml:space="preserve"> Nos "bonnes œuvres" sont une forme de confession du nom de Dieu que tout le monde peut voir.</w:t>
      </w:r>
    </w:p>
    <w:p>
      <w:pPr>
        <w:pStyle w:val="ListBullet"/>
      </w:pPr>
      <w:r>
        <w:rPr>
          <w:b w:val="0"/>
          <w:i w:val="0"/>
        </w:rPr>
        <w:t>Réflexion :</w:t>
      </w:r>
      <w:r>
        <w:rPr>
          <w:b/>
          <w:i w:val="0"/>
        </w:rPr>
      </w:r>
    </w:p>
    <w:p>
      <w:r>
        <w:rPr>
          <w:b w:val="0"/>
          <w:i w:val="0"/>
        </w:rPr>
        <w:t xml:space="preserve">    1. Comment notre comportement à l'école ou au travail peut-il être une "lumière" ? Réponse suggérée : Par l'honnêteté, le refus de tricher, la bienveillance envers les isolés.</w:t>
      </w:r>
      <w:r>
        <w:rPr>
          <w:b w:val="0"/>
          <w:i/>
        </w:rPr>
      </w:r>
    </w:p>
    <w:p>
      <w:r>
        <w:rPr>
          <w:b w:val="0"/>
          <w:i w:val="0"/>
        </w:rPr>
        <w:t xml:space="preserve">    2. Que se passe-t-il si nous mettons notre foi sous un "boisseau" (un seau) ? Réponse suggérée : Personne ne profite de la clarté et nous finissons par nous éteindre.</w:t>
      </w:r>
      <w:r>
        <w:rPr>
          <w:b w:val="0"/>
          <w:i/>
        </w:rPr>
      </w:r>
    </w:p>
    <w:p>
      <w:pPr>
        <w:pStyle w:val="ListBullet"/>
      </w:pPr>
      <w:r>
        <w:rPr>
          <w:b w:val="0"/>
          <w:i w:val="0"/>
        </w:rPr>
        <w:t>Citation :</w:t>
      </w:r>
      <w:r>
        <w:rPr>
          <w:b/>
          <w:i w:val="0"/>
        </w:rPr>
        <w:t xml:space="preserve"> « L'Évangile est comme un lion. On n'a pas besoin de le défendre, il suffit de le lâcher ! »</w:t>
      </w:r>
      <w:r>
        <w:rPr>
          <w:b/>
          <w:i/>
        </w:rPr>
        <w:t xml:space="preserve"> — Charles Spurgeon</w:t>
      </w:r>
      <w:r>
        <w:rPr>
          <w:b w:val="0"/>
          <w:i/>
        </w:rPr>
      </w:r>
    </w:p>
    <w:p>
      <w:pPr>
        <w:pStyle w:val="ListBullet"/>
      </w:pPr>
      <w:r>
        <w:rPr>
          <w:b w:val="0"/>
          <w:i w:val="0"/>
        </w:rPr>
        <w:t>Activité créative :</w:t>
      </w:r>
      <w:r>
        <w:rPr>
          <w:b/>
          <w:i w:val="0"/>
        </w:rPr>
        <w:t xml:space="preserve"> Fabriquez une petite lanterne en papier avec "Jésus est ma lumière" écrit dessus (pour les enfants) ou imaginez une action concrète d'amour pour votre ville/quartier.</w:t>
      </w:r>
    </w:p>
    <w:p>
      <w:pPr>
        <w:pStyle w:val="ListBullet"/>
      </w:pPr>
      <w:r>
        <w:rPr>
          <w:b w:val="0"/>
          <w:i w:val="0"/>
        </w:rPr>
        <w:t>Défi pratique :</w:t>
      </w:r>
      <w:r>
        <w:rPr>
          <w:b/>
          <w:i w:val="0"/>
        </w:rPr>
        <w:t xml:space="preserve"> Fais une "bonne œuvre" anonyme cette semaine (ranger ce que les autres laissent traîner, aider quelqu'un en difficulté) pour glorifier Ton Père céleste.</w:t>
      </w:r>
    </w:p>
    <w:p>
      <w:r>
        <w:rPr>
          <w:b w:val="0"/>
          <w:i w:val="0"/>
        </w:rPr>
        <w:t>---</w:t>
      </w:r>
    </w:p>
    <w:p>
      <w:pPr>
        <w:pStyle w:val="Heading3"/>
      </w:pPr>
      <w:r>
        <w:t>Fiche 2.4 : La Foi au milieu des Lois</w:t>
      </w:r>
    </w:p>
    <w:p>
      <w:pPr>
        <w:pStyle w:val="ListBullet"/>
      </w:pPr>
      <w:r>
        <w:rPr>
          <w:b w:val="0"/>
          <w:i w:val="0"/>
        </w:rPr>
        <w:t>Verset clé :</w:t>
      </w:r>
      <w:r>
        <w:rPr>
          <w:b/>
          <w:i w:val="0"/>
        </w:rPr>
        <w:t xml:space="preserve"> « Nul ne doit être inquiété pour ses opinions, même religieuses, pourvu que leur manifestation ne trouble pas l’ordre public. » (Art. 10 de la DDHC de 1789)</w:t>
      </w:r>
      <w:r>
        <w:rPr>
          <w:b/>
          <w:i/>
        </w:rPr>
      </w:r>
    </w:p>
    <w:p>
      <w:pPr>
        <w:pStyle w:val="ListBullet"/>
      </w:pPr>
      <w:r>
        <w:rPr>
          <w:b w:val="0"/>
          <w:i w:val="0"/>
        </w:rPr>
        <w:t>Explication :</w:t>
      </w:r>
      <w:r>
        <w:rPr>
          <w:b/>
          <w:i w:val="0"/>
        </w:rPr>
        <w:t xml:space="preserve"> Bien que la loi soit stricte (laïcité), la liberté de conscience et de religion reste un droit fondamental.</w:t>
      </w:r>
    </w:p>
    <w:p>
      <w:pPr>
        <w:pStyle w:val="ListBullet"/>
      </w:pPr>
      <w:r>
        <w:rPr>
          <w:b w:val="0"/>
          <w:i w:val="0"/>
        </w:rPr>
        <w:t>Réflexion :</w:t>
      </w:r>
      <w:r>
        <w:rPr>
          <w:b/>
          <w:i w:val="0"/>
        </w:rPr>
      </w:r>
    </w:p>
    <w:p>
      <w:r>
        <w:rPr>
          <w:b w:val="0"/>
          <w:i w:val="0"/>
        </w:rPr>
        <w:t xml:space="preserve">    1. Comment respecter les règles de l'école tout en restant fidèle à Dieu ? Réponse suggérée : En étant exemplaire dans le travail, mais ferme sur ses valeurs intérieures.</w:t>
      </w:r>
      <w:r>
        <w:rPr>
          <w:b w:val="0"/>
          <w:i/>
        </w:rPr>
      </w:r>
    </w:p>
    <w:p>
      <w:r>
        <w:rPr>
          <w:b w:val="0"/>
          <w:i w:val="0"/>
        </w:rPr>
        <w:t xml:space="preserve">    2. Où s'arrête le respect des autorités et où commence l'obéissance à Dieu ? Réponse suggérée : Quand l'autorité nous oblige à faire le mal ou à renier Christ explicitement.</w:t>
      </w:r>
      <w:r>
        <w:rPr>
          <w:b w:val="0"/>
          <w:i/>
        </w:rPr>
      </w:r>
    </w:p>
    <w:p>
      <w:pPr>
        <w:pStyle w:val="ListBullet"/>
      </w:pPr>
      <w:r>
        <w:rPr>
          <w:b w:val="0"/>
          <w:i w:val="0"/>
        </w:rPr>
        <w:t>Citation :</w:t>
      </w:r>
      <w:r>
        <w:rPr>
          <w:b/>
          <w:i w:val="0"/>
        </w:rPr>
        <w:t xml:space="preserve"> « S'il faut choisir entre obéir à Dieu et obéir aux hommes, je choisis Dieu. »</w:t>
      </w:r>
      <w:r>
        <w:rPr>
          <w:b/>
          <w:i/>
        </w:rPr>
        <w:t xml:space="preserve"> — Inspiré de Pierre (Actes 5:29)</w:t>
      </w:r>
      <w:r>
        <w:rPr>
          <w:b w:val="0"/>
          <w:i/>
        </w:rPr>
      </w:r>
    </w:p>
    <w:p>
      <w:pPr>
        <w:pStyle w:val="ListBullet"/>
      </w:pPr>
      <w:r>
        <w:rPr>
          <w:b w:val="0"/>
          <w:i w:val="0"/>
        </w:rPr>
        <w:t>Activité créative :</w:t>
      </w:r>
      <w:r>
        <w:rPr>
          <w:b/>
          <w:i w:val="0"/>
        </w:rPr>
        <w:t xml:space="preserve"> Scénette : Un élève est invité à se moquer de quelqu'un, mais refuse poliment en expliquant que ses convictions lui demandent de respecter tout le monde.</w:t>
      </w:r>
    </w:p>
    <w:p>
      <w:pPr>
        <w:pStyle w:val="ListBullet"/>
      </w:pPr>
      <w:r>
        <w:rPr>
          <w:b w:val="0"/>
          <w:i w:val="0"/>
        </w:rPr>
        <w:t>Défi pratique :</w:t>
      </w:r>
      <w:r>
        <w:rPr>
          <w:b/>
          <w:i w:val="0"/>
        </w:rPr>
        <w:t xml:space="preserve"> Renseigne-toi sur tes droits (article 9 de la Convention européenne des droits de l'homme) pour être un citoyen éclairé et un chrétien serein.</w:t>
      </w:r>
    </w:p>
    <w:p>
      <w:r>
        <w:rPr>
          <w:b w:val="0"/>
          <w:i w:val="0"/>
        </w:rPr>
        <w:t>---</w:t>
      </w:r>
    </w:p>
    <w:p>
      <w:pPr>
        <w:pStyle w:val="Heading3"/>
      </w:pPr>
      <w:r>
        <w:t>Fiche 2.5 : L'exemple de Dietrich Bonhoeffer</w:t>
      </w:r>
    </w:p>
    <w:p>
      <w:pPr>
        <w:pStyle w:val="ListBullet"/>
      </w:pPr>
      <w:r>
        <w:rPr>
          <w:b w:val="0"/>
          <w:i w:val="0"/>
        </w:rPr>
        <w:t>Verset clé :</w:t>
      </w:r>
      <w:r>
        <w:rPr>
          <w:b/>
          <w:i w:val="0"/>
        </w:rPr>
        <w:t xml:space="preserve"> « L'Église n'est réellement Église que quand elle existe pour ceux qui n'en font pas partie. » (Pensée biblique de Bonhoeffer)</w:t>
      </w:r>
      <w:r>
        <w:rPr>
          <w:b/>
          <w:i/>
        </w:rPr>
      </w:r>
    </w:p>
    <w:p>
      <w:pPr>
        <w:pStyle w:val="ListBullet"/>
      </w:pPr>
      <w:r>
        <w:rPr>
          <w:b w:val="0"/>
          <w:i w:val="0"/>
        </w:rPr>
        <w:t>Explication :</w:t>
      </w:r>
      <w:r>
        <w:rPr>
          <w:b/>
          <w:i w:val="0"/>
        </w:rPr>
        <w:t xml:space="preserve"> Confesser Dieu peut signifier risquer sa sécurité pour protéger les opprimés (comme les Juifs sous le régime nazi).</w:t>
      </w:r>
    </w:p>
    <w:p>
      <w:pPr>
        <w:pStyle w:val="ListBullet"/>
      </w:pPr>
      <w:r>
        <w:rPr>
          <w:b w:val="0"/>
          <w:i w:val="0"/>
        </w:rPr>
        <w:t>Réflexion :</w:t>
      </w:r>
      <w:r>
        <w:rPr>
          <w:b/>
          <w:i w:val="0"/>
        </w:rPr>
      </w:r>
    </w:p>
    <w:p>
      <w:r>
        <w:rPr>
          <w:b w:val="0"/>
          <w:i w:val="0"/>
        </w:rPr>
        <w:t xml:space="preserve">    1. Pourquoi Bonhoeffer a-t-il été condamné à mort ? Réponse suggérée : Parce qu'il refusait de se taire face à l'injustice nazie.</w:t>
      </w:r>
      <w:r>
        <w:rPr>
          <w:b w:val="0"/>
          <w:i/>
        </w:rPr>
      </w:r>
    </w:p>
    <w:p>
      <w:r>
        <w:rPr>
          <w:b w:val="0"/>
          <w:i w:val="0"/>
        </w:rPr>
        <w:t xml:space="preserve">    2. Qu'est-ce que cela nous enseigne sur notre engagement aujourd'hui ? Réponse suggérée : Notre foi doit avoir un impact social et éthique.</w:t>
      </w:r>
      <w:r>
        <w:rPr>
          <w:b w:val="0"/>
          <w:i/>
        </w:rPr>
      </w:r>
    </w:p>
    <w:p>
      <w:pPr>
        <w:pStyle w:val="ListBullet"/>
      </w:pPr>
      <w:r>
        <w:rPr>
          <w:b w:val="0"/>
          <w:i w:val="0"/>
        </w:rPr>
        <w:t>Citation :</w:t>
      </w:r>
      <w:r>
        <w:rPr>
          <w:b/>
          <w:i w:val="0"/>
        </w:rPr>
        <w:t xml:space="preserve"> « Le prix de la grâce n'est pas bon marché, il a coûté la vie du Fils de Dieu. »</w:t>
      </w:r>
      <w:r>
        <w:rPr>
          <w:b/>
          <w:i/>
        </w:rPr>
        <w:t xml:space="preserve"> — Dietrich Bonhoeffer</w:t>
      </w:r>
      <w:r>
        <w:rPr>
          <w:b w:val="0"/>
          <w:i/>
        </w:rPr>
      </w:r>
    </w:p>
    <w:p>
      <w:pPr>
        <w:pStyle w:val="ListBullet"/>
      </w:pPr>
      <w:r>
        <w:rPr>
          <w:b w:val="0"/>
          <w:i w:val="0"/>
        </w:rPr>
        <w:t>Activité créative :</w:t>
      </w:r>
      <w:r>
        <w:rPr>
          <w:b/>
          <w:i w:val="0"/>
        </w:rPr>
        <w:t xml:space="preserve"> Partagez un témoignage d'une fois où vous avez dû prendre position pour la vérité ou la justice, même si c'était difficile.</w:t>
      </w:r>
    </w:p>
    <w:p>
      <w:pPr>
        <w:pStyle w:val="ListBullet"/>
      </w:pPr>
      <w:r>
        <w:rPr>
          <w:b w:val="0"/>
          <w:i w:val="0"/>
        </w:rPr>
        <w:t>Défi pratique :</w:t>
      </w:r>
      <w:r>
        <w:rPr>
          <w:b/>
          <w:i w:val="0"/>
        </w:rPr>
        <w:t xml:space="preserve"> Prie pour ceux qui subissent l'injustice dans ton pays et demande à Dieu comment tu peux "exister pour ceux qui ne font pas partie de l'Église".</w:t>
      </w:r>
    </w:p>
    <w:p>
      <w:r>
        <w:rPr>
          <w:b w:val="0"/>
          <w:i w:val="0"/>
        </w:rPr>
        <w:t>---</w:t>
      </w:r>
    </w:p>
    <w:p>
      <w:pPr>
        <w:pStyle w:val="Heading2"/>
      </w:pPr>
      <w:r>
        <w:t>Conclusion et Synthèse</w:t>
      </w:r>
    </w:p>
    <w:p>
      <w:r>
        <w:rPr>
          <w:b w:val="0"/>
          <w:i w:val="0"/>
        </w:rPr>
        <w:t>Confesser le nom de Dieu n'est pas une option pour le chrétien, c'est son identité même. Que ce soit dans l'intimité par la louange, dans l'Église par l'édification mutuelle, ou dans un monde laïc par un comportement intègre et des paroles de grâce, nous sommes appelés à rendre visible la gloire de Dieu. Ne craignons pas les règlements humains tant que nous marchons dans l'amour et la sagesse, car Dieu nous a donné Sa puissance pour être Ses témoins.</w:t>
      </w:r>
    </w:p>
    <w:p>
      <w:pPr>
        <w:pStyle w:val="Heading3"/>
      </w:pPr>
      <w:r>
        <w:t>Prière finale</w:t>
      </w:r>
    </w:p>
    <w:p>
      <w:r>
        <w:rPr>
          <w:b w:val="0"/>
          <w:i w:val="0"/>
        </w:rPr>
        <w:t>Seigneur, merci pour cette rencontre. Nous partons dans nos écoles, nos familles et nos emplois. Donne-nous une langue exercée pour soutenir ceux qui souffrent. Donne-nous le courage de ne jamais rougir de Toi. Que nos vies soient des "homologations" vivantes de Ta vérité. Bénis chaque enfant, chaque jeune et chaque adulte ici présent pour cette nouvelle saison.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