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'L''Église en Action : Entremetteur, Sage-femme et Nourrice pour le Nouvel</w:t>
      </w:r>
    </w:p>
    <w:p>
      <w:r>
        <w:rPr>
          <w:b w:val="0"/>
          <w:i w:val="0"/>
        </w:rPr>
        <w:t xml:space="preserve">  An'</w:t>
      </w:r>
    </w:p>
    <w:p>
      <w:r>
        <w:rPr>
          <w:b w:val="0"/>
          <w:i w:val="0"/>
        </w:rPr>
        <w:t>description: Un partage biblique pour équiper l'Église dans ses rôles d'évangélisation,</w:t>
      </w:r>
    </w:p>
    <w:p>
      <w:r>
        <w:rPr>
          <w:b w:val="0"/>
          <w:i w:val="0"/>
        </w:rPr>
        <w:t xml:space="preserve">  d'accompagnement à la nouvelle naissance et de discipulat, en prévision des enjeux</w:t>
      </w:r>
    </w:p>
    <w:p>
      <w:r>
        <w:rPr>
          <w:b w:val="0"/>
          <w:i w:val="0"/>
        </w:rPr>
        <w:t xml:space="preserve">  spirituels du Nouvel An Chinois.</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découverte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Mission</w:t>
      </w:r>
    </w:p>
    <w:p>
      <w:pPr>
        <w:pStyle w:val="ListBullet"/>
      </w:pPr>
      <w:r>
        <w:rPr>
          <w:b w:val="0"/>
          <w:i w:val="0"/>
        </w:rPr>
        <w:t>Famille</w:t>
      </w:r>
    </w:p>
    <w:p>
      <w:pPr>
        <w:pStyle w:val="ListBullet"/>
      </w:pPr>
      <w:r>
        <w:rPr>
          <w:b w:val="0"/>
          <w:i w:val="0"/>
        </w:rPr>
        <w:t>Fêtes</w:t>
      </w:r>
    </w:p>
    <w:p>
      <w:pPr>
        <w:pStyle w:val="ListBullet"/>
      </w:pPr>
      <w:r>
        <w:rPr>
          <w:b w:val="0"/>
          <w:i w:val="0"/>
        </w:rPr>
        <w:t>Parole de Dieu</w:t>
      </w:r>
    </w:p>
    <w:p>
      <w:pPr>
        <w:pStyle w:val="ListBullet"/>
      </w:pPr>
      <w:r>
        <w:rPr>
          <w:b w:val="0"/>
          <w:i w:val="0"/>
        </w:rPr>
        <w:t>Bible</w:t>
      </w:r>
    </w:p>
    <w:p>
      <w:pPr>
        <w:pStyle w:val="ListBullet"/>
      </w:pPr>
      <w:r>
        <w:rPr>
          <w:b w:val="0"/>
          <w:i w:val="0"/>
        </w:rPr>
        <w:t>Saint-Esprit</w:t>
      </w:r>
    </w:p>
    <w:p>
      <w:r>
        <w:rPr>
          <w:b w:val="0"/>
          <w:i w:val="0"/>
        </w:rPr>
        <w:t>date: 2019-01-26</w:t>
      </w:r>
    </w:p>
    <w:p>
      <w:r>
        <w:rPr>
          <w:b w:val="0"/>
          <w:i w:val="0"/>
        </w:rPr>
        <w:t>---</w:t>
      </w:r>
    </w:p>
    <w:p>
      <w:pPr>
        <w:pStyle w:val="Heading1"/>
      </w:pPr>
      <w:r>
        <w:t>L'Église en Action : Entremetteur, Sage-femme et Nourrice pour le Nouvel An</w:t>
      </w:r>
    </w:p>
    <w:p>
      <w:r>
        <w:rPr>
          <w:b w:val="0"/>
          <w:i w:val="0"/>
        </w:rPr>
        <w:t>Dans deux semaines, la fête du Nouvel An Chinois illuminera nos villes et nos familles. C'est un temps de célébration, mais aussi un moment où les enjeux spirituels sont particulièrement importants, et l'ennemi cherche souvent à nous déstabiliser. Mais Dieu nous appelle à nous focaliser sur son but pour nous ! Pour cette occasion, une pensée nous est venue sur trois rôles étonnants que chacun d'entre nous, en tant que membre de l'Église, peut embrasser pour être lumière et sel.</w:t>
      </w:r>
    </w:p>
    <w:p>
      <w:r>
        <w:rPr>
          <w:b w:val="0"/>
          <w:i w:val="0"/>
        </w:rPr>
        <w:t>« Lève-toi, Jérusalem, resplendis ! Car ta lumière arrive et la gloire de l'Éternel se lève sur toi. » (Ésaïe 60:1)</w:t>
      </w:r>
      <w:r>
        <w:rPr>
          <w:b w:val="0"/>
          <w:i/>
        </w:rPr>
      </w:r>
    </w:p>
    <w:p>
      <w:r>
        <w:rPr>
          <w:b w:val="0"/>
          <w:i w:val="0"/>
        </w:rPr>
        <w:t>Prière d'ouverture :</w:t>
      </w:r>
      <w:r>
        <w:rPr>
          <w:b/>
          <w:i w:val="0"/>
        </w:rPr>
      </w:r>
    </w:p>
    <w:p>
      <w:r>
        <w:rPr>
          <w:b w:val="0"/>
          <w:i w:val="0"/>
        </w:rPr>
        <w:t>Seigneur Jésus, nous te remercions pour ta présence au milieu de nous ce soir. Nous te rendons grâce pour ton amour infini et pour le privilège de faire partie de ton Église. Alors que nous nous préparons pour le Nouvel An Chinois, un temps si particulier, nous te demandons d'ouvrir nos cœurs et nos esprits. Révèle-nous les rôles que tu veux nous voir jouer pour ta gloire. Équipe-nous, guide-nous par ton Saint-Esprit, et remplis-nous de ton amour pour ceux qui ne te connaissent pas encore. Que nos vies soient des reflets de ta lumière. Au nom de Jésus, Amen.</w:t>
      </w:r>
    </w:p>
    <w:p>
      <w:r>
        <w:rPr>
          <w:b w:val="0"/>
          <w:i w:val="0"/>
        </w:rPr>
        <w:t>---</w:t>
      </w:r>
    </w:p>
    <w:p>
      <w:pPr>
        <w:pStyle w:val="Heading3"/>
      </w:pPr>
      <w:r>
        <w:t>Brise-glace : "Devine mon rôle !"</w:t>
      </w:r>
    </w:p>
    <w:p>
      <w:r>
        <w:rPr>
          <w:b w:val="0"/>
          <w:i w:val="0"/>
        </w:rPr>
        <w:t>Objectif :</w:t>
      </w:r>
      <w:r>
        <w:rPr>
          <w:b/>
          <w:i w:val="0"/>
        </w:rPr>
        <w:t xml:space="preserve"> Encourager la créativité et la reconnaissance des différents rôles dans une communauté.</w:t>
      </w:r>
    </w:p>
    <w:p>
      <w:r>
        <w:rPr>
          <w:b w:val="0"/>
          <w:i w:val="0"/>
        </w:rPr>
        <w:t>Matériel :</w:t>
      </w:r>
      <w:r>
        <w:rPr>
          <w:b/>
          <w:i w:val="0"/>
        </w:rPr>
        <w:t xml:space="preserve"> Petits bouts de papier, stylos.</w:t>
      </w:r>
    </w:p>
    <w:p>
      <w:r>
        <w:rPr>
          <w:b w:val="0"/>
          <w:i w:val="0"/>
        </w:rPr>
        <w:t>Déroulement :</w:t>
      </w:r>
      <w:r>
        <w:rPr>
          <w:b/>
          <w:i w:val="0"/>
        </w:rPr>
      </w:r>
    </w:p>
    <w:p>
      <w:r>
        <w:rPr>
          <w:b w:val="0"/>
          <w:i w:val="0"/>
        </w:rPr>
        <w:t>1.  Chaque participant reçoit un bout de papier et un stylo.</w:t>
      </w:r>
    </w:p>
    <w:p>
      <w:r>
        <w:rPr>
          <w:b w:val="0"/>
          <w:i w:val="0"/>
        </w:rPr>
        <w:t>2.  Chacun écrit un rôle qu'il pourrait avoir dans sa famille ou sa communauté (ex : "le blagueur", "le cuisinier", "le consolateur", "l'organisateur", "le sportif", "le musicien", "le conteur", etc.). L'idée est de penser à un rôle positif et amusant.</w:t>
      </w:r>
    </w:p>
    <w:p>
      <w:r>
        <w:rPr>
          <w:b w:val="0"/>
          <w:i w:val="0"/>
        </w:rPr>
        <w:t>3.  Pliez les papiers et mettez-les dans un chapeau ou un sac.</w:t>
      </w:r>
    </w:p>
    <w:p>
      <w:r>
        <w:rPr>
          <w:b w:val="0"/>
          <w:i w:val="0"/>
        </w:rPr>
        <w:t>4.  À tour de rôle, une personne pioche un papier et, sans parler, mime le rôle qui y est écrit.</w:t>
      </w:r>
    </w:p>
    <w:p>
      <w:r>
        <w:rPr>
          <w:b w:val="0"/>
          <w:i w:val="0"/>
        </w:rPr>
        <w:t>5.  Les autres participants essaient de deviner le rôle.</w:t>
      </w:r>
    </w:p>
    <w:p>
      <w:r>
        <w:rPr>
          <w:b w:val="0"/>
          <w:i w:val="0"/>
        </w:rPr>
        <w:t>6.  La personne qui devine juste choisit le prochain à mimer.</w:t>
      </w:r>
    </w:p>
    <w:p>
      <w:r>
        <w:rPr>
          <w:b w:val="0"/>
          <w:i w:val="0"/>
        </w:rPr>
        <w:t>Adaptation pour les enfants :</w:t>
      </w:r>
      <w:r>
        <w:rPr>
          <w:b/>
          <w:i w:val="0"/>
        </w:rPr>
        <w:t xml:space="preserve"> Ils peuvent mimer des animaux ou des métiers simples.</w:t>
      </w:r>
    </w:p>
    <w:p>
      <w:r>
        <w:rPr>
          <w:b w:val="0"/>
          <w:i w:val="0"/>
        </w:rPr>
        <w:t>Discussion rapide après le jeu :</w:t>
      </w:r>
      <w:r>
        <w:rPr>
          <w:b/>
          <w:i w:val="0"/>
        </w:rPr>
        <w:t xml:space="preserve"> "Ce soir, nous allons parler de trois rôles que l'Église, et chacun de nous, peut jouer pour Dieu. Quels sont certains des rôles que vous aimez jouer dans la vie ou qui vous définissent le mieux ?"</w:t>
      </w:r>
    </w:p>
    <w:p>
      <w:r>
        <w:rPr>
          <w:b w:val="0"/>
          <w:i w:val="0"/>
        </w:rPr>
        <w:t>---</w:t>
      </w:r>
    </w:p>
    <w:p>
      <w:pPr>
        <w:pStyle w:val="Heading3"/>
      </w:pPr>
      <w:r>
        <w:t>Présentation du Thème : L'Église, un Agent Divin de Vie</w:t>
      </w:r>
    </w:p>
    <w:p>
      <w:r>
        <w:rPr>
          <w:b w:val="0"/>
          <w:i w:val="0"/>
        </w:rPr>
        <w:t>En cette période du Nouvel An Chinois, nous avons une opportunité unique d'être des témoins de Christ. L'ennemi cherchera peut-être à semer la peur ou la distraction, mais Dieu nous appelle à être actifs et focalisés sur son plan. Nous allons découvrir ensemble trois rôles étonnants, mais essentiels, que l'Église locale – c'est-à-dire nous, individuellement et collectivement – est appelée à endosser : celui d'entremetteur</w:t>
      </w:r>
      <w:r>
        <w:rPr>
          <w:b/>
          <w:i w:val="0"/>
        </w:rPr>
        <w:t>, de sage-femme</w:t>
      </w:r>
      <w:r>
        <w:rPr>
          <w:b w:val="0"/>
          <w:i w:val="0"/>
        </w:rPr>
        <w:t xml:space="preserve"> et de nourrice</w:t>
      </w:r>
      <w:r>
        <w:rPr>
          <w:b/>
          <w:i w:val="0"/>
        </w:rPr>
        <w:t>.</w:t>
      </w:r>
    </w:p>
    <w:p>
      <w:r>
        <w:rPr>
          <w:b w:val="0"/>
          <w:i w:val="0"/>
        </w:rPr>
        <w:t>Ces rôles, bien que surprenants, illustrent parfaitement notre mission divine :</w:t>
      </w:r>
    </w:p>
    <w:p>
      <w:r>
        <w:rPr>
          <w:b w:val="0"/>
          <w:i w:val="0"/>
        </w:rPr>
        <w:t>1.  L'Église comme 'entremetteur' (Genèse 24) :</w:t>
      </w:r>
      <w:r>
        <w:rPr>
          <w:b/>
          <w:i w:val="0"/>
        </w:rPr>
        <w:t xml:space="preserve"> Comme le serviteur d'Abraham, Éliézer, nous sommes chargés de présenter Christ (le "Fils") à ceux qui ne le connaissent pas encore (l'"épouse"). Nous ne pouvons pas forcer l'amour, mais nous représentons le Maître, parlons du Fils, et nous laissons conduire par le Saint-Esprit pour amener les cœurs à la rencontre de Jésus.</w:t>
      </w:r>
    </w:p>
    <w:p>
      <w:r>
        <w:rPr>
          <w:b w:val="0"/>
          <w:i w:val="0"/>
        </w:rPr>
        <w:t>2.  L'Église comme 'sage-femme' (Exode 1) :</w:t>
      </w:r>
      <w:r>
        <w:rPr>
          <w:b/>
          <w:i w:val="0"/>
        </w:rPr>
        <w:t xml:space="preserve"> Nous ne provoquons pas la nouvelle naissance, car c'est l'œuvre de Dieu. Mais nous accompagnons ce processus, apportant réconfort, facilitant le travail spirituel, et accueillant les nouveaux-nés dans la foi. Comme Shiphra et Poua qui craignaient Dieu, nous protégeons et valorisons la vie nouvelle.</w:t>
      </w:r>
    </w:p>
    <w:p>
      <w:r>
        <w:rPr>
          <w:b w:val="0"/>
          <w:i w:val="0"/>
        </w:rPr>
        <w:t>3.  L'Église comme 'nourrice' (Exode 2, Nombres 11, 1 Pierre 2) :</w:t>
      </w:r>
      <w:r>
        <w:rPr>
          <w:b/>
          <w:i w:val="0"/>
        </w:rPr>
        <w:t xml:space="preserve"> Une fois la naissance spirituelle arrivée, notre rôle est de nourrir et d'élever ces nouveaux-nés. Non pas pour nous les approprier – car ils sont enfants de Dieu – mais pour leur donner une nourriture spirituelle adaptée, le "lait pur de la Parole", afin qu'ils grandissent en Christ.</w:t>
      </w:r>
    </w:p>
    <w:p>
      <w:r>
        <w:rPr>
          <w:b w:val="0"/>
          <w:i w:val="0"/>
        </w:rPr>
        <w:t>Ces trois rôches sont complémentaires et essentielles pour l'avancement du Royaume de Dieu, surtout en ces temps propices à la réflexion spirituelle.</w:t>
      </w:r>
    </w:p>
    <w:p>
      <w:r>
        <w:rPr>
          <w:b w:val="0"/>
          <w:i w:val="0"/>
        </w:rPr>
        <w:t>---</w:t>
      </w:r>
    </w:p>
    <w:p>
      <w:r>
        <w:rPr>
          <w:b w:val="0"/>
          <w:i w:val="0"/>
        </w:rPr>
        <w:t>Organisation des groupes :</w:t>
      </w:r>
      <w:r>
        <w:rPr>
          <w:b/>
          <w:i w:val="0"/>
        </w:rPr>
      </w:r>
    </w:p>
    <w:p>
      <w:r>
        <w:rPr>
          <w:b w:val="0"/>
          <w:i w:val="0"/>
        </w:rPr>
        <w:t>Nous allons nous diviser en deux groupes pour explorer ces rôles plus en profondeur. Chaque groupe recevra cinq fiches thématiques à discuter et à mettre en pratique.</w:t>
      </w:r>
    </w:p>
    <w:p>
      <w:pPr>
        <w:pStyle w:val="ListBullet"/>
      </w:pPr>
      <w:r>
        <w:rPr>
          <w:b w:val="0"/>
          <w:i w:val="0"/>
        </w:rPr>
        <w:t>Groupe 1 : L'Église, l'Entremetteur Divin</w:t>
      </w:r>
      <w:r>
        <w:rPr>
          <w:b/>
          <w:i w:val="0"/>
        </w:rPr>
      </w:r>
    </w:p>
    <w:p>
      <w:pPr>
        <w:pStyle w:val="ListBullet"/>
      </w:pPr>
      <w:r>
        <w:rPr>
          <w:b w:val="0"/>
          <w:i w:val="0"/>
        </w:rPr>
        <w:t>Ce groupe se concentrera sur le rôle d'Éliézer, le serviteur d'Abraham, explorant comment nous pouvons être des messagers efficaces et sensibles, guidés par le Saint-Esprit, pour présenter Christ aux autres.</w:t>
      </w:r>
    </w:p>
    <w:p>
      <w:pPr>
        <w:pStyle w:val="ListBullet"/>
      </w:pPr>
      <w:r>
        <w:rPr>
          <w:b w:val="0"/>
          <w:i w:val="0"/>
        </w:rPr>
        <w:t>Groupe 2 : L'Église, Sage-femme et Nourrice</w:t>
      </w:r>
      <w:r>
        <w:rPr>
          <w:b/>
          <w:i w:val="0"/>
        </w:rPr>
      </w:r>
    </w:p>
    <w:p>
      <w:pPr>
        <w:pStyle w:val="ListBullet"/>
      </w:pPr>
      <w:r>
        <w:rPr>
          <w:b w:val="0"/>
          <w:i w:val="0"/>
        </w:rPr>
        <w:t>Ce groupe examinera comment l'Église accompagne la nouvelle naissance et assure la croissance des nouveaux convertis, en protégeant, nourrissant et intégrant les enfants de Dieu dans la communauté.</w:t>
      </w:r>
    </w:p>
    <w:p>
      <w:r>
        <w:rPr>
          <w:b w:val="0"/>
          <w:i w:val="0"/>
        </w:rPr>
        <w:t>---</w:t>
      </w:r>
    </w:p>
    <w:p>
      <w:pPr>
        <w:pStyle w:val="Heading3"/>
      </w:pPr>
      <w:r>
        <w:t>**GROUPE 1 : L'Église, l'Entremetteur Divin**</w:t>
      </w:r>
    </w:p>
    <w:p>
      <w:r>
        <w:rPr>
          <w:b w:val="0"/>
          <w:i w:val="0"/>
        </w:rPr>
        <w:t>Fiche Thématique 1 : Des Messagers d'Amour</w:t>
      </w:r>
      <w:r>
        <w:rPr>
          <w:b/>
          <w:i w:val="0"/>
        </w:rPr>
      </w:r>
    </w:p>
    <w:p>
      <w:pPr>
        <w:pStyle w:val="ListBullet"/>
      </w:pPr>
      <w:r>
        <w:rPr>
          <w:b w:val="0"/>
          <w:i w:val="0"/>
        </w:rPr>
        <w:t>Titre de la fiche :</w:t>
      </w:r>
      <w:r>
        <w:rPr>
          <w:b/>
          <w:i w:val="0"/>
        </w:rPr>
        <w:t xml:space="preserve"> Des Messagers d'Amour</w:t>
      </w:r>
    </w:p>
    <w:p>
      <w:pPr>
        <w:pStyle w:val="ListBullet"/>
      </w:pPr>
      <w:r>
        <w:rPr>
          <w:b w:val="0"/>
          <w:i w:val="0"/>
        </w:rPr>
        <w:t>Verset clé :</w:t>
      </w:r>
      <w:r>
        <w:rPr>
          <w:b/>
          <w:i w:val="0"/>
        </w:rPr>
        <w:t xml:space="preserve"> « Nous faisons donc fonction d'ambassadeurs au nom de Christ, comme si Dieu adressait par nous cette invitation aux hommes : 'Au nom de Christ, nous vous en supplions : soyez réconciliés avec Dieu.' »</w:t>
      </w:r>
      <w:r>
        <w:rPr>
          <w:b/>
          <w:i/>
        </w:rPr>
        <w:t xml:space="preserve"> (2 Corinthiens 5:20)</w:t>
      </w:r>
    </w:p>
    <w:p>
      <w:pPr>
        <w:pStyle w:val="ListBullet"/>
      </w:pPr>
      <w:r>
        <w:rPr>
          <w:b w:val="0"/>
          <w:i w:val="0"/>
        </w:rPr>
        <w:t>Explication ou objectif :</w:t>
      </w:r>
      <w:r>
        <w:rPr>
          <w:b/>
          <w:i w:val="0"/>
        </w:rPr>
        <w:t xml:space="preserve"> Nous sommes les représentants de Dieu sur terre, chargés de porter son message de réconciliation et d'amour à un monde qui en a désespérément besoin.</w:t>
      </w:r>
    </w:p>
    <w:p>
      <w:pPr>
        <w:pStyle w:val="ListBullet"/>
      </w:pPr>
      <w:r>
        <w:rPr>
          <w:b w:val="0"/>
          <w:i w:val="0"/>
        </w:rPr>
        <w:t>Réflexion :</w:t>
      </w:r>
      <w:r>
        <w:rPr>
          <w:b/>
          <w:i w:val="0"/>
        </w:rPr>
      </w:r>
    </w:p>
    <w:p>
      <w:r>
        <w:rPr>
          <w:b w:val="0"/>
          <w:i w:val="0"/>
        </w:rPr>
        <w:t xml:space="preserve">    1.  Comment nos paroles et nos actions quotidiennes reflètent-elles le Christ que nous représentons ?</w:t>
      </w:r>
    </w:p>
    <w:p>
      <w:r>
        <w:rPr>
          <w:b w:val="0"/>
          <w:i w:val="0"/>
        </w:rPr>
        <w:t xml:space="preserve">           </w:t>
      </w:r>
      <w:r>
        <w:rPr>
          <w:b w:val="0"/>
          <w:i/>
        </w:rPr>
        <w:t>Réponse suggérée :* Par notre intégrité, notre compassion, notre écoute, notre paix, notre joie, notre manière de gérer les conflits et de pardonner.</w:t>
      </w:r>
    </w:p>
    <w:p>
      <w:r>
        <w:rPr>
          <w:b w:val="0"/>
          <w:i w:val="0"/>
        </w:rPr>
        <w:t xml:space="preserve">    2.  Quelle est la différence entre un ambassadeur et une personne qui répand des rumeurs, et comment cela s'applique-t-il à notre témoignage ?</w:t>
      </w:r>
    </w:p>
    <w:p>
      <w:r>
        <w:rPr>
          <w:b w:val="0"/>
          <w:i w:val="0"/>
        </w:rPr>
        <w:t xml:space="preserve">           </w:t>
      </w:r>
      <w:r>
        <w:rPr>
          <w:b w:val="0"/>
          <w:i/>
        </w:rPr>
        <w:t>Réponse suggérée :* L'ambassadeur représente fidèlement le message et les valeurs de son maître ; il construit des ponts. Celui qui répand des rumeurs déforme la vérité et crée des divisions. Nous devons veiller à ne pas déformer l'image de Dieu.</w:t>
      </w:r>
    </w:p>
    <w:p>
      <w:pPr>
        <w:pStyle w:val="ListBullet"/>
      </w:pPr>
      <w:r>
        <w:rPr>
          <w:b w:val="0"/>
          <w:i w:val="0"/>
        </w:rPr>
        <w:t>Citation d’un héros de la foi :</w:t>
      </w:r>
      <w:r>
        <w:rPr>
          <w:b/>
          <w:i w:val="0"/>
        </w:rPr>
        <w:t xml:space="preserve"> "Mon seul but dans la vie est d'aider les gens à trouver la vie éternelle grâce à une foi personnelle en Jésus-Christ."</w:t>
      </w:r>
      <w:r>
        <w:rPr>
          <w:b/>
          <w:i/>
        </w:rPr>
        <w:t xml:space="preserve"> — Billy Graham</w:t>
      </w:r>
      <w:r>
        <w:rPr>
          <w:b w:val="0"/>
          <w:i/>
        </w:rPr>
      </w:r>
    </w:p>
    <w:p>
      <w:pPr>
        <w:pStyle w:val="ListBullet"/>
      </w:pPr>
      <w:r>
        <w:rPr>
          <w:b w:val="0"/>
          <w:i w:val="0"/>
        </w:rPr>
        <w:t>Activité créative ou illustration collaborative :</w:t>
      </w:r>
      <w:r>
        <w:rPr>
          <w:b/>
          <w:i w:val="0"/>
        </w:rPr>
        <w:t xml:space="preserve"> Chaque participant écrit sur un petit carton un mot ou une phrase décrivant ce qu'il aimerait que les gens retiennent du Christ à travers lui. On les lit à voix haute et on en fait un "mur des ambassadeurs".</w:t>
      </w:r>
    </w:p>
    <w:p>
      <w:pPr>
        <w:pStyle w:val="ListBullet"/>
      </w:pPr>
      <w:r>
        <w:rPr>
          <w:b w:val="0"/>
          <w:i w:val="0"/>
        </w:rPr>
        <w:t>Défi pratique :</w:t>
      </w:r>
      <w:r>
        <w:rPr>
          <w:b/>
          <w:i w:val="0"/>
        </w:rPr>
        <w:t xml:space="preserve"> Au cours de cette semaine de préparation au Nouvel An, choisissez une personne non-croyante pour qui prier spécifiquement et cherchez une opportunité authentique de lui montrer l'amour de Christ par une action ou un mot.</w:t>
      </w:r>
    </w:p>
    <w:p>
      <w:r>
        <w:rPr>
          <w:b w:val="0"/>
          <w:i w:val="0"/>
        </w:rPr>
        <w:t>---</w:t>
      </w:r>
    </w:p>
    <w:p>
      <w:r>
        <w:rPr>
          <w:b w:val="0"/>
          <w:i w:val="0"/>
        </w:rPr>
        <w:t>Fiche Thématique 2 : La Boussole Divine de l'Esprit</w:t>
      </w:r>
      <w:r>
        <w:rPr>
          <w:b/>
          <w:i w:val="0"/>
        </w:rPr>
      </w:r>
    </w:p>
    <w:p>
      <w:pPr>
        <w:pStyle w:val="ListBullet"/>
      </w:pPr>
      <w:r>
        <w:rPr>
          <w:b w:val="0"/>
          <w:i w:val="0"/>
        </w:rPr>
        <w:t>Titre de la fiche :</w:t>
      </w:r>
      <w:r>
        <w:rPr>
          <w:b/>
          <w:i w:val="0"/>
        </w:rPr>
        <w:t xml:space="preserve"> La Boussole Divine de l'Esprit</w:t>
      </w:r>
    </w:p>
    <w:p>
      <w:pPr>
        <w:pStyle w:val="ListBullet"/>
      </w:pPr>
      <w:r>
        <w:rPr>
          <w:b w:val="0"/>
          <w:i w:val="0"/>
        </w:rPr>
        <w:t>Verset clé :</w:t>
      </w:r>
      <w:r>
        <w:rPr>
          <w:b/>
          <w:i w:val="0"/>
        </w:rPr>
        <w:t xml:space="preserve"> « Alors Éliézer s’inclina et adora l’Éternel, en disant : Béni soit l’Éternel, le Dieu de mon seigneur Abraham, qui n’a pas retiré sa bonté et sa fidélité à mon seigneur ! L’Éternel m’a conduit en chemin, vers la maison des frères de mon seigneur. »</w:t>
      </w:r>
      <w:r>
        <w:rPr>
          <w:b/>
          <w:i/>
        </w:rPr>
        <w:t xml:space="preserve"> (Genèse 24:26-27)</w:t>
      </w:r>
    </w:p>
    <w:p>
      <w:pPr>
        <w:pStyle w:val="ListBullet"/>
      </w:pPr>
      <w:r>
        <w:rPr>
          <w:b w:val="0"/>
          <w:i w:val="0"/>
        </w:rPr>
        <w:t>Explication ou objectif :</w:t>
      </w:r>
      <w:r>
        <w:rPr>
          <w:b/>
          <w:i w:val="0"/>
        </w:rPr>
        <w:t xml:space="preserve"> Comme Éliézer qui a été conduit par des signes divins, nous devons nous laisser guider par le Saint-Esprit pour rencontrer les bonnes personnes et prononcer les paroles appropriées au bon moment.</w:t>
      </w:r>
    </w:p>
    <w:p>
      <w:pPr>
        <w:pStyle w:val="ListBullet"/>
      </w:pPr>
      <w:r>
        <w:rPr>
          <w:b w:val="0"/>
          <w:i w:val="0"/>
        </w:rPr>
        <w:t>Réflexion :</w:t>
      </w:r>
      <w:r>
        <w:rPr>
          <w:b/>
          <w:i w:val="0"/>
        </w:rPr>
      </w:r>
    </w:p>
    <w:p>
      <w:r>
        <w:rPr>
          <w:b w:val="0"/>
          <w:i w:val="0"/>
        </w:rPr>
        <w:t xml:space="preserve">    1.  Comment pouvons-nous apprendre à mieux reconnaître la direction du Saint-Esprit dans notre vie quotidienne et notre témoignage ?</w:t>
      </w:r>
    </w:p>
    <w:p>
      <w:r>
        <w:rPr>
          <w:b w:val="0"/>
          <w:i w:val="0"/>
        </w:rPr>
        <w:t xml:space="preserve">           </w:t>
      </w:r>
      <w:r>
        <w:rPr>
          <w:b w:val="0"/>
          <w:i/>
        </w:rPr>
        <w:t>Réponse suggérée :* Par la prière constante, la lecture de la Parole, l'écoute attentive de la "petite voix", la paix intérieure, les conseils de la communauté, et en demandant des confirmations.</w:t>
      </w:r>
    </w:p>
    <w:p>
      <w:r>
        <w:rPr>
          <w:b w:val="0"/>
          <w:i w:val="0"/>
        </w:rPr>
        <w:t xml:space="preserve">    2.  Comment la guidance du Saint-Esprit peut-elle transformer notre approche de l'évangélisation, passant d'un effort humain à une œuvre divine ?</w:t>
      </w:r>
    </w:p>
    <w:p>
      <w:r>
        <w:rPr>
          <w:b w:val="0"/>
          <w:i w:val="0"/>
        </w:rPr>
        <w:t xml:space="preserve">           </w:t>
      </w:r>
      <w:r>
        <w:rPr>
          <w:b w:val="0"/>
          <w:i/>
        </w:rPr>
        <w:t>Réponse suggérée :* Cela enlève la pression du résultat sur nous, nous rend plus audacieux et pertinents, nous donne les mots justes, et nous ouvre les yeux sur des opportunités que nous n'aurions pas vues.</w:t>
      </w:r>
    </w:p>
    <w:p>
      <w:pPr>
        <w:pStyle w:val="ListBullet"/>
      </w:pPr>
      <w:r>
        <w:rPr>
          <w:b w:val="0"/>
          <w:i w:val="0"/>
        </w:rPr>
        <w:t>Citation d’un héros de la foi :</w:t>
      </w:r>
      <w:r>
        <w:rPr>
          <w:b/>
          <w:i w:val="0"/>
        </w:rPr>
        <w:t xml:space="preserve"> "Dieu n'a pas seulement besoin d'hommes et de femmes pour Son œuvre ; Il a besoin d'hommes et de femmes pour qu'Il les utilise. Soyez disponibles et Il vous guidera."</w:t>
      </w:r>
      <w:r>
        <w:rPr>
          <w:b/>
          <w:i/>
        </w:rPr>
        <w:t xml:space="preserve"> — Hudson Taylor</w:t>
      </w:r>
      <w:r>
        <w:rPr>
          <w:b w:val="0"/>
          <w:i/>
        </w:rPr>
      </w:r>
    </w:p>
    <w:p>
      <w:pPr>
        <w:pStyle w:val="ListBullet"/>
      </w:pPr>
      <w:r>
        <w:rPr>
          <w:b w:val="0"/>
          <w:i w:val="0"/>
        </w:rPr>
        <w:t>Activité créative ou illustration collaborative :</w:t>
      </w:r>
      <w:r>
        <w:rPr>
          <w:b/>
          <w:i w:val="0"/>
        </w:rPr>
        <w:t xml:space="preserve"> Sur une grande feuille, dessiner un labyrinthe ou un chemin sinueux. Chacun écrit une prière pour être guidé par le Saint-Esprit dans une situation spécifique d'évangélisation et la place le long du chemin.</w:t>
      </w:r>
    </w:p>
    <w:p>
      <w:pPr>
        <w:pStyle w:val="ListBullet"/>
      </w:pPr>
      <w:r>
        <w:rPr>
          <w:b w:val="0"/>
          <w:i w:val="0"/>
        </w:rPr>
        <w:t>Défi pratique :</w:t>
      </w:r>
      <w:r>
        <w:rPr>
          <w:b/>
          <w:i w:val="0"/>
        </w:rPr>
        <w:t xml:space="preserve"> Priez spécifiquement cette semaine pour que le Saint-Esprit vous révèle une personne avec qui partager votre foi, et soyez attentifs aux opportunités et aux "signes" que Dieu vous donnera.</w:t>
      </w:r>
    </w:p>
    <w:p>
      <w:r>
        <w:rPr>
          <w:b w:val="0"/>
          <w:i w:val="0"/>
        </w:rPr>
        <w:t>---</w:t>
      </w:r>
    </w:p>
    <w:p>
      <w:r>
        <w:rPr>
          <w:b w:val="0"/>
          <w:i w:val="0"/>
        </w:rPr>
        <w:t>Fiche Thématique 3 : L'Amour Ne Se Force Pas</w:t>
      </w:r>
      <w:r>
        <w:rPr>
          <w:b/>
          <w:i w:val="0"/>
        </w:rPr>
      </w:r>
    </w:p>
    <w:p>
      <w:pPr>
        <w:pStyle w:val="ListBullet"/>
      </w:pPr>
      <w:r>
        <w:rPr>
          <w:b w:val="0"/>
          <w:i w:val="0"/>
        </w:rPr>
        <w:t>Titre de la fiche :</w:t>
      </w:r>
      <w:r>
        <w:rPr>
          <w:b/>
          <w:i w:val="0"/>
        </w:rPr>
        <w:t xml:space="preserve"> L'Amour Ne Se Force Pas</w:t>
      </w:r>
    </w:p>
    <w:p>
      <w:pPr>
        <w:pStyle w:val="ListBullet"/>
      </w:pPr>
      <w:r>
        <w:rPr>
          <w:b w:val="0"/>
          <w:i w:val="0"/>
        </w:rPr>
        <w:t>Verset clé :</w:t>
      </w:r>
      <w:r>
        <w:rPr>
          <w:b/>
          <w:i w:val="0"/>
        </w:rPr>
        <w:t xml:space="preserve"> « Je vous en conjure, filles de Jérusalem, par les gazelles et par les biches des champs, n’éveillez pas, ne réveillez pas l’amour avant qu’il le veuille. »</w:t>
      </w:r>
      <w:r>
        <w:rPr>
          <w:b/>
          <w:i/>
        </w:rPr>
        <w:t xml:space="preserve"> (Cantique des Cantiques 2:7)</w:t>
      </w:r>
    </w:p>
    <w:p>
      <w:pPr>
        <w:pStyle w:val="ListBullet"/>
      </w:pPr>
      <w:r>
        <w:rPr>
          <w:b w:val="0"/>
          <w:i w:val="0"/>
        </w:rPr>
        <w:t>Explication ou objectif :</w:t>
      </w:r>
      <w:r>
        <w:rPr>
          <w:b/>
          <w:i w:val="0"/>
        </w:rPr>
        <w:t xml:space="preserve"> Le rôle d'entremetteur est de présenter, d'inviter, mais jamais de forcer. La décision d'aimer Christ doit venir d'un choix libre et volontaire du cœur, comme Rébecca a eu la liberté de choisir.</w:t>
      </w:r>
    </w:p>
    <w:p>
      <w:pPr>
        <w:pStyle w:val="ListBullet"/>
      </w:pPr>
      <w:r>
        <w:rPr>
          <w:b w:val="0"/>
          <w:i w:val="0"/>
        </w:rPr>
        <w:t>Réflexion :</w:t>
      </w:r>
      <w:r>
        <w:rPr>
          <w:b/>
          <w:i w:val="0"/>
        </w:rPr>
      </w:r>
    </w:p>
    <w:p>
      <w:r>
        <w:rPr>
          <w:b w:val="0"/>
          <w:i w:val="0"/>
        </w:rPr>
        <w:t xml:space="preserve">    1.  Pourquoi est-il crucial de ne pas exercer de pression sur les personnes lorsqu'on leur présente l'Évangile ?</w:t>
      </w:r>
    </w:p>
    <w:p>
      <w:r>
        <w:rPr>
          <w:b w:val="0"/>
          <w:i w:val="0"/>
        </w:rPr>
        <w:t xml:space="preserve">           </w:t>
      </w:r>
      <w:r>
        <w:rPr>
          <w:b w:val="0"/>
          <w:i/>
        </w:rPr>
        <w:t>Réponse suggérée :* Parce que Dieu désire une relation basée sur l'amour et la liberté, pas sur la contrainte ou la peur. Une décision forcée n'est pas authentique et ne dure pas.</w:t>
      </w:r>
    </w:p>
    <w:p>
      <w:r>
        <w:rPr>
          <w:b w:val="0"/>
          <w:i w:val="0"/>
        </w:rPr>
        <w:t xml:space="preserve">    2.  Comment pouvons-nous équilibrer notre zèle pour Christ avec le respect de la liberté individuelle et le rythme de l'autre ?</w:t>
      </w:r>
    </w:p>
    <w:p>
      <w:r>
        <w:rPr>
          <w:b w:val="0"/>
          <w:i w:val="0"/>
        </w:rPr>
        <w:t xml:space="preserve">           </w:t>
      </w:r>
      <w:r>
        <w:rPr>
          <w:b w:val="0"/>
          <w:i/>
        </w:rPr>
        <w:t>Réponse suggérée :* En priant pour la sagesse, en écoutant plus qu'on ne parle, en semant des graines sans attendre une moisson immédiate, en faisant confiance à l'œuvre du Saint-Esprit qui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