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'Shavouot &amp; Pentecôte : Quand le Ciel embrase la Terre'</w:t>
      </w:r>
    </w:p>
    <w:p>
      <w:r>
        <w:rPr>
          <w:b w:val="0"/>
          <w:i w:val="0"/>
        </w:rPr>
        <w:t>tags: []</w:t>
      </w:r>
    </w:p>
    <w:p>
      <w:r>
        <w:rPr>
          <w:b w:val="0"/>
          <w:i w:val="0"/>
        </w:rPr>
        <w:t>categories:</w:t>
      </w:r>
    </w:p>
    <w:p>
      <w:pPr>
        <w:pStyle w:val="ListBullet"/>
      </w:pPr>
      <w:r>
        <w:rPr>
          <w:b w:val="0"/>
          <w:i w:val="0"/>
        </w:rPr>
        <w:t>Fêtes</w:t>
      </w:r>
    </w:p>
    <w:p>
      <w:pPr>
        <w:pStyle w:val="ListBullet"/>
      </w:pPr>
      <w:r>
        <w:rPr>
          <w:b w:val="0"/>
          <w:i w:val="0"/>
        </w:rPr>
        <w:t>Témoignages</w:t>
      </w:r>
    </w:p>
    <w:p>
      <w:pPr>
        <w:pStyle w:val="ListBullet"/>
      </w:pPr>
      <w:r>
        <w:rPr>
          <w:b w:val="0"/>
          <w:i w:val="0"/>
        </w:rPr>
        <w:t>Prière</w:t>
      </w:r>
    </w:p>
    <w:p>
      <w:pPr>
        <w:pStyle w:val="ListBullet"/>
      </w:pPr>
      <w:r>
        <w:rPr>
          <w:b w:val="0"/>
          <w:i w:val="0"/>
        </w:rPr>
        <w:t>Bienfaisance</w:t>
      </w:r>
    </w:p>
    <w:p>
      <w:r>
        <w:rPr>
          <w:b w:val="0"/>
          <w:i w:val="0"/>
        </w:rPr>
        <w:t>palmiers:</w:t>
      </w:r>
    </w:p>
    <w:p>
      <w:pPr>
        <w:pStyle w:val="ListBullet"/>
      </w:pPr>
      <w:r>
        <w:rPr>
          <w:b w:val="0"/>
          <w:i w:val="0"/>
        </w:rPr>
        <w:t>Fêtes</w:t>
      </w:r>
    </w:p>
    <w:p>
      <w:pPr>
        <w:pStyle w:val="ListBullet"/>
      </w:pPr>
      <w:r>
        <w:rPr>
          <w:b w:val="0"/>
          <w:i w:val="0"/>
        </w:rPr>
        <w:t>Saint-Esprit</w:t>
      </w:r>
    </w:p>
    <w:p>
      <w:pPr>
        <w:pStyle w:val="ListBullet"/>
      </w:pPr>
      <w:r>
        <w:rPr>
          <w:b w:val="0"/>
          <w:i w:val="0"/>
        </w:rPr>
        <w:t>Bible</w:t>
      </w:r>
    </w:p>
    <w:p>
      <w:pPr>
        <w:pStyle w:val="ListBullet"/>
      </w:pPr>
      <w:r>
        <w:rPr>
          <w:b w:val="0"/>
          <w:i w:val="0"/>
        </w:rPr>
        <w:t>Croissance spirituelle</w:t>
      </w:r>
    </w:p>
    <w:p>
      <w:pPr>
        <w:pStyle w:val="ListBullet"/>
      </w:pPr>
      <w:r>
        <w:rPr>
          <w:b w:val="0"/>
          <w:i w:val="0"/>
        </w:rPr>
        <w:t>Jésus-Christ</w:t>
      </w:r>
    </w:p>
    <w:p>
      <w:pPr>
        <w:pStyle w:val="ListBullet"/>
      </w:pPr>
      <w:r>
        <w:rPr>
          <w:b w:val="0"/>
          <w:i w:val="0"/>
        </w:rPr>
        <w:t>Mission</w:t>
      </w:r>
    </w:p>
    <w:p>
      <w:pPr>
        <w:pStyle w:val="ListBullet"/>
      </w:pPr>
      <w:r>
        <w:rPr>
          <w:b w:val="0"/>
          <w:i w:val="0"/>
        </w:rPr>
        <w:t>Œuvre de Christ</w:t>
      </w:r>
    </w:p>
    <w:p>
      <w:r>
        <w:rPr>
          <w:b w:val="0"/>
          <w:i w:val="0"/>
        </w:rPr>
        <w:t>date: 2019-06-10</w:t>
      </w:r>
    </w:p>
    <w:p>
      <w:r>
        <w:rPr>
          <w:b w:val="0"/>
          <w:i w:val="0"/>
        </w:rPr>
        <w:t>---</w:t>
      </w:r>
    </w:p>
    <w:p>
      <w:pPr>
        <w:pStyle w:val="Heading1"/>
      </w:pPr>
      <w:r>
        <w:t>Shavouot &amp; Pentecôte : Quand le Ciel embrase la Terre</w:t>
      </w:r>
    </w:p>
    <w:p>
      <w:r>
        <w:rPr>
          <w:b w:val="0"/>
          <w:i w:val="0"/>
        </w:rPr>
        <w:t>« Mais vous recevrez une puissance, le Saint-Esprit survenant sur vous, et vous serez mes témoins à Jérusalem, dans toute la Judée, dans la Samarie, et jusqu'aux extrémités de la terre. » (Actes 1:8)</w:t>
      </w:r>
      <w:r>
        <w:rPr>
          <w:b w:val="0"/>
          <w:i/>
        </w:rPr>
      </w:r>
    </w:p>
    <w:p>
      <w:pPr>
        <w:pStyle w:val="Heading2"/>
      </w:pPr>
      <w:r>
        <w:t>Prière d'ouverture</w:t>
      </w:r>
    </w:p>
    <w:p>
      <w:r>
        <w:rPr>
          <w:b w:val="0"/>
          <w:i w:val="0"/>
        </w:rPr>
        <w:t>Seigneur Éternel, nous Te bénissons pour Ta fidélité qui traverse les âges. De la montagne du Sinaï à la chambre haute de Jérusalem, Tu n'as cessé de vouloir habiter parmi Ton peuple. Ouvre nos cœurs aujourd'hui pour comprendre la richesse de Ta Parole et la puissance de Ton Esprit. Que ce temps de partage nous transforme et nous unisse davantage à Toi. Au nom de Jésus-Christ, Amen.</w:t>
      </w:r>
    </w:p>
    <w:p>
      <w:pPr>
        <w:pStyle w:val="Heading2"/>
      </w:pPr>
      <w:r>
        <w:t>Brise-glace : "Le Souffle et la Flamme"</w:t>
      </w:r>
    </w:p>
    <w:p>
      <w:r>
        <w:rPr>
          <w:b w:val="0"/>
          <w:i w:val="0"/>
        </w:rPr>
        <w:t>Objectif :</w:t>
      </w:r>
      <w:r>
        <w:rPr>
          <w:b/>
          <w:i w:val="0"/>
        </w:rPr>
        <w:t xml:space="preserve"> Illustrer de manière ludique l'action de l'Esprit.</w:t>
      </w:r>
    </w:p>
    <w:p>
      <w:r>
        <w:rPr>
          <w:b w:val="0"/>
          <w:i w:val="0"/>
        </w:rPr>
        <w:t>Activité :</w:t>
      </w:r>
      <w:r>
        <w:rPr>
          <w:b/>
          <w:i w:val="0"/>
        </w:rPr>
        <w:t xml:space="preserve"> Formez un cercle. Donnez une plume (ou un petit morceau de coton) au premier participant. Il doit la maintenir en l'air uniquement en soufflant dessus, tout en se déplaçant vers un autre participant pour lui "passer" la plume par le souffle.</w:t>
      </w:r>
    </w:p>
    <w:p>
      <w:r>
        <w:rPr>
          <w:b w:val="0"/>
          <w:i w:val="0"/>
        </w:rPr>
        <w:t>Le défi :</w:t>
      </w:r>
      <w:r>
        <w:rPr>
          <w:b/>
          <w:i w:val="0"/>
        </w:rPr>
        <w:t xml:space="preserve"> Ne jamais laisser la plume toucher le sol.</w:t>
      </w:r>
    </w:p>
    <w:p>
      <w:r>
        <w:rPr>
          <w:b w:val="0"/>
          <w:i w:val="0"/>
        </w:rPr>
        <w:t>Lien avec le thème :</w:t>
      </w:r>
      <w:r>
        <w:rPr>
          <w:b/>
          <w:i w:val="0"/>
        </w:rPr>
        <w:t xml:space="preserve"> Tout comme notre souffle maintient la plume en vie et en mouvement, le Saint-Esprit est le "vent" de Dieu qui anime l'Église.</w:t>
      </w:r>
    </w:p>
    <w:p>
      <w:r>
        <w:rPr>
          <w:b w:val="0"/>
          <w:i w:val="0"/>
        </w:rPr>
        <w:t>---</w:t>
      </w:r>
    </w:p>
    <w:p>
      <w:pPr>
        <w:pStyle w:val="Heading2"/>
      </w:pPr>
      <w:r>
        <w:t>Présentation du thème</w:t>
      </w:r>
    </w:p>
    <w:p>
      <w:r>
        <w:rPr>
          <w:b w:val="0"/>
          <w:i w:val="0"/>
        </w:rPr>
        <w:t>Shavouot (la fête des Semaines) et la Pentecôte ne sont pas deux fêtes séparées, mais l'accomplissement d'une seule et même promesse. À l'origine, Shavouot célébrait la fin de la moisson de l'orge et le début de celle du blé, remerciant Dieu pour les dons matériels. Historiquement, c'est aussi le moment où Israël reçut la Torah au Sinaï, passant de l'esclavage à une nation structurée par la Loi de Dieu.</w:t>
      </w:r>
    </w:p>
    <w:p>
      <w:r>
        <w:rPr>
          <w:b w:val="0"/>
          <w:i w:val="0"/>
        </w:rPr>
        <w:t>Pour nous chrétiens, la Pentecôte (le 50ème jour) marque la venue du Saint-Esprit. Ce n'est pas l'abolition de la Loi, mais son écriture directe dans nos cœurs. Là où la Loi montrait le chemin, l'Esprit nous donne désormais la force de le marcher. Nous passons de la lettre qui juge à l'Esprit qui fait vivre.</w:t>
      </w:r>
    </w:p>
    <w:p>
      <w:r>
        <w:rPr>
          <w:b w:val="0"/>
          <w:i w:val="0"/>
        </w:rPr>
        <w:t>---</w:t>
      </w:r>
    </w:p>
    <w:p>
      <w:pPr>
        <w:pStyle w:val="Heading1"/>
      </w:pPr>
      <w:r>
        <w:t>Groupe 1 : Shavouot et le Don de la Torah</w:t>
      </w:r>
    </w:p>
    <w:p>
      <w:r>
        <w:rPr>
          <w:b w:val="0"/>
          <w:i w:val="0"/>
        </w:rPr>
        <w:t>Sous-thème : La fondation, la direction et la responsabilité envers le prochain.</w:t>
      </w:r>
      <w:r>
        <w:rPr>
          <w:b w:val="0"/>
          <w:i/>
        </w:rPr>
      </w:r>
    </w:p>
    <w:p>
      <w:pPr>
        <w:pStyle w:val="Heading3"/>
      </w:pPr>
      <w:r>
        <w:t>Fiche 1.1 : L'identité d'un peuple libre</w:t>
      </w:r>
    </w:p>
    <w:p>
      <w:pPr>
        <w:pStyle w:val="ListBullet"/>
      </w:pPr>
      <w:r>
        <w:rPr>
          <w:b w:val="0"/>
          <w:i w:val="0"/>
        </w:rPr>
        <w:t>Verset clé :</w:t>
      </w:r>
      <w:r>
        <w:rPr>
          <w:b/>
          <w:i w:val="0"/>
        </w:rPr>
        <w:t xml:space="preserve"> "Je suis l'Éternel, ton Dieu, qui t'ai fait sortir du pays d'Égypte, de la maison de servitude." (Exode 20:2)</w:t>
      </w:r>
      <w:r>
        <w:rPr>
          <w:b/>
          <w:i/>
        </w:rPr>
      </w:r>
    </w:p>
    <w:p>
      <w:pPr>
        <w:pStyle w:val="ListBullet"/>
      </w:pPr>
      <w:r>
        <w:rPr>
          <w:b w:val="0"/>
          <w:i w:val="0"/>
        </w:rPr>
        <w:t>Explication :</w:t>
      </w:r>
      <w:r>
        <w:rPr>
          <w:b/>
          <w:i w:val="0"/>
        </w:rPr>
        <w:t xml:space="preserve"> Dieu donne la Loi non pas pour emprisonner, mais parce qu'Il a déjà libéré Son peuple ; la Loi est le mode d'emploi de la liberté.</w:t>
      </w:r>
    </w:p>
    <w:p>
      <w:pPr>
        <w:pStyle w:val="ListBullet"/>
      </w:pPr>
      <w:r>
        <w:rPr>
          <w:b w:val="0"/>
          <w:i w:val="0"/>
        </w:rPr>
        <w:t>Réflexion :</w:t>
      </w:r>
      <w:r>
        <w:rPr>
          <w:b/>
          <w:i w:val="0"/>
        </w:rPr>
      </w:r>
    </w:p>
    <w:p>
      <w:r>
        <w:rPr>
          <w:b w:val="0"/>
          <w:i w:val="0"/>
        </w:rPr>
        <w:t xml:space="preserve">    1. Pourquoi Dieu rappelle-t-Il la sortie d'Égypte avant de donner les commandements ? (Réponse : Pour montrer que Son amour et Son salut précèdent Ses exigences).</w:t>
      </w:r>
      <w:r>
        <w:rPr>
          <w:b w:val="0"/>
          <w:i/>
        </w:rPr>
      </w:r>
    </w:p>
    <w:p>
      <w:r>
        <w:rPr>
          <w:b w:val="0"/>
          <w:i w:val="0"/>
        </w:rPr>
        <w:t xml:space="preserve">    2. En quoi une règle peut-elle être une preuve de liberté ? (Réponse : Elle nous protège des mauvais choix qui nous rendraient à nouveau esclaves).</w:t>
      </w:r>
      <w:r>
        <w:rPr>
          <w:b w:val="0"/>
          <w:i/>
        </w:rPr>
      </w:r>
    </w:p>
    <w:p>
      <w:pPr>
        <w:pStyle w:val="ListBullet"/>
      </w:pPr>
      <w:r>
        <w:rPr>
          <w:b w:val="0"/>
          <w:i w:val="0"/>
        </w:rPr>
        <w:t>Citation :</w:t>
      </w:r>
      <w:r>
        <w:rPr>
          <w:b/>
          <w:i w:val="0"/>
        </w:rPr>
        <w:t xml:space="preserve"> "Dieu ne nous donne pas des commandements pour nous frustrer, mais pour nous éviter de nous briser sur les récifs du péché."</w:t>
      </w:r>
      <w:r>
        <w:rPr>
          <w:b/>
          <w:i/>
        </w:rPr>
        <w:t xml:space="preserve"> (D. L. Moody)</w:t>
      </w:r>
    </w:p>
    <w:p>
      <w:pPr>
        <w:pStyle w:val="ListBullet"/>
      </w:pPr>
      <w:r>
        <w:rPr>
          <w:b w:val="0"/>
          <w:i w:val="0"/>
        </w:rPr>
        <w:t>Activité :</w:t>
      </w:r>
      <w:r>
        <w:rPr>
          <w:b/>
          <w:i w:val="0"/>
        </w:rPr>
        <w:t xml:space="preserve"> Sur une grande feuille, dessinez une route avec des "garde-fous". Écrivez dans les garde-fous les noms des commandements qui vous protègent aujourd'hui.</w:t>
      </w:r>
    </w:p>
    <w:p>
      <w:pPr>
        <w:pStyle w:val="ListBullet"/>
      </w:pPr>
      <w:r>
        <w:rPr>
          <w:b w:val="0"/>
          <w:i w:val="0"/>
        </w:rPr>
        <w:t>Défi :</w:t>
      </w:r>
      <w:r>
        <w:rPr>
          <w:b/>
          <w:i w:val="0"/>
        </w:rPr>
        <w:t xml:space="preserve"> Cette semaine, remerciez Dieu chaque jour pour une "règle" (biblique ou civile) qui assure votre sécurité.</w:t>
      </w:r>
    </w:p>
    <w:p>
      <w:r>
        <w:rPr>
          <w:b w:val="0"/>
          <w:i w:val="0"/>
        </w:rPr>
        <w:t>---</w:t>
      </w:r>
    </w:p>
    <w:p>
      <w:pPr>
        <w:pStyle w:val="Heading3"/>
      </w:pPr>
      <w:r>
        <w:t>Fiche 1.2 : Le temps de la préparation (L'Omer)</w:t>
      </w:r>
    </w:p>
    <w:p>
      <w:pPr>
        <w:pStyle w:val="ListBullet"/>
      </w:pPr>
      <w:r>
        <w:rPr>
          <w:b w:val="0"/>
          <w:i w:val="0"/>
        </w:rPr>
        <w:t>Verset clé :</w:t>
      </w:r>
      <w:r>
        <w:rPr>
          <w:b/>
          <w:i w:val="0"/>
        </w:rPr>
        <w:t xml:space="preserve"> "Vous compterez sept semaines entières..." (Lévitique 23:15)</w:t>
      </w:r>
      <w:r>
        <w:rPr>
          <w:b/>
          <w:i/>
        </w:rPr>
      </w:r>
    </w:p>
    <w:p>
      <w:pPr>
        <w:pStyle w:val="ListBullet"/>
      </w:pPr>
      <w:r>
        <w:rPr>
          <w:b w:val="0"/>
          <w:i w:val="0"/>
        </w:rPr>
        <w:t>Explication :</w:t>
      </w:r>
      <w:r>
        <w:rPr>
          <w:b/>
          <w:i w:val="0"/>
        </w:rPr>
        <w:t xml:space="preserve"> Les 49 jours entre Pâques et la Pentecôte représentent un temps de purification, comme une fiancée se prépare pour son mariage.</w:t>
      </w:r>
    </w:p>
    <w:p>
      <w:pPr>
        <w:pStyle w:val="ListBullet"/>
      </w:pPr>
      <w:r>
        <w:rPr>
          <w:b w:val="0"/>
          <w:i w:val="0"/>
        </w:rPr>
        <w:t>Réflexion :</w:t>
      </w:r>
      <w:r>
        <w:rPr>
          <w:b/>
          <w:i w:val="0"/>
        </w:rPr>
      </w:r>
    </w:p>
    <w:p>
      <w:r>
        <w:rPr>
          <w:b w:val="0"/>
          <w:i w:val="0"/>
        </w:rPr>
        <w:t xml:space="preserve">    1. Pourquoi Dieu demande-t-Il d'attendre 7 semaines au lieu de tout donner tout de suite ? (Réponse : Pour cultiver l'attente, la soif et la maturité spirituelle).</w:t>
      </w:r>
      <w:r>
        <w:rPr>
          <w:b w:val="0"/>
          <w:i/>
        </w:rPr>
      </w:r>
    </w:p>
    <w:p>
      <w:r>
        <w:rPr>
          <w:b w:val="0"/>
          <w:i w:val="0"/>
        </w:rPr>
        <w:t xml:space="preserve">    2. Que signifie passer de "l'orge" (nourriture animale) au "blé" (nourriture humaine) ? (Réponse : C'est le passage de nos instincts primaires à une vie guidée par la sagesse divine).</w:t>
      </w:r>
      <w:r>
        <w:rPr>
          <w:b w:val="0"/>
          <w:i/>
        </w:rPr>
      </w:r>
    </w:p>
    <w:p>
      <w:pPr>
        <w:pStyle w:val="ListBullet"/>
      </w:pPr>
      <w:r>
        <w:rPr>
          <w:b w:val="0"/>
          <w:i w:val="0"/>
        </w:rPr>
        <w:t>Citation :</w:t>
      </w:r>
      <w:r>
        <w:rPr>
          <w:b/>
          <w:i w:val="0"/>
        </w:rPr>
        <w:t xml:space="preserve"> "L'attente est une période de préparation où Dieu travaille en nous avant de travailler par nous."</w:t>
      </w:r>
      <w:r>
        <w:rPr>
          <w:b/>
          <w:i/>
        </w:rPr>
        <w:t xml:space="preserve"> (Charles Spurgeon)</w:t>
      </w:r>
    </w:p>
    <w:p>
      <w:pPr>
        <w:pStyle w:val="ListBullet"/>
      </w:pPr>
      <w:r>
        <w:rPr>
          <w:b w:val="0"/>
          <w:i w:val="0"/>
        </w:rPr>
        <w:t>Activité :</w:t>
      </w:r>
      <w:r>
        <w:rPr>
          <w:b/>
          <w:i w:val="0"/>
        </w:rPr>
        <w:t xml:space="preserve"> Fabriquez une "chaîne de 7 anneaux" en papier. Sur chaque anneau, écrivez une étape de croissance que vous aimeriez vivre.</w:t>
      </w:r>
    </w:p>
    <w:p>
      <w:pPr>
        <w:pStyle w:val="ListBullet"/>
      </w:pPr>
      <w:r>
        <w:rPr>
          <w:b w:val="0"/>
          <w:i w:val="0"/>
        </w:rPr>
        <w:t>Défi :</w:t>
      </w:r>
      <w:r>
        <w:rPr>
          <w:b/>
          <w:i w:val="0"/>
        </w:rPr>
        <w:t xml:space="preserve"> Prenez 5 minutes de silence chaque soir cette semaine pour simplement "attendre" la présence de Dieu.</w:t>
      </w:r>
    </w:p>
    <w:p>
      <w:r>
        <w:rPr>
          <w:b w:val="0"/>
          <w:i w:val="0"/>
        </w:rPr>
        <w:t>---</w:t>
      </w:r>
    </w:p>
    <w:p>
      <w:pPr>
        <w:pStyle w:val="Heading3"/>
      </w:pPr>
      <w:r>
        <w:t>Fiche 1.3 : La Parole, une lumière quotidienne</w:t>
      </w:r>
    </w:p>
    <w:p>
      <w:pPr>
        <w:pStyle w:val="ListBullet"/>
      </w:pPr>
      <w:r>
        <w:rPr>
          <w:b w:val="0"/>
          <w:i w:val="0"/>
        </w:rPr>
        <w:t>Verset clé :</w:t>
      </w:r>
      <w:r>
        <w:rPr>
          <w:b/>
          <w:i w:val="0"/>
        </w:rPr>
        <w:t xml:space="preserve"> "Ta parole est une lampe à mes pieds, et une lumière sur mon sentier." (Psaume 119:105)</w:t>
      </w:r>
      <w:r>
        <w:rPr>
          <w:b/>
          <w:i/>
        </w:rPr>
      </w:r>
    </w:p>
    <w:p>
      <w:pPr>
        <w:pStyle w:val="ListBullet"/>
      </w:pPr>
      <w:r>
        <w:rPr>
          <w:b w:val="0"/>
          <w:i w:val="0"/>
        </w:rPr>
        <w:t>Explication :</w:t>
      </w:r>
      <w:r>
        <w:rPr>
          <w:b/>
          <w:i w:val="0"/>
        </w:rPr>
        <w:t xml:space="preserve"> La Torah n'est pas un code pénal froid, mais une lumière qui nous aide à ne pas trébucher dans l'obscurité du monde.</w:t>
      </w:r>
    </w:p>
    <w:p>
      <w:pPr>
        <w:pStyle w:val="ListBullet"/>
      </w:pPr>
      <w:r>
        <w:rPr>
          <w:b w:val="0"/>
          <w:i w:val="0"/>
        </w:rPr>
        <w:t>Réflexion :</w:t>
      </w:r>
      <w:r>
        <w:rPr>
          <w:b/>
          <w:i w:val="0"/>
        </w:rPr>
      </w:r>
    </w:p>
    <w:p>
      <w:r>
        <w:rPr>
          <w:b w:val="0"/>
          <w:i w:val="0"/>
        </w:rPr>
        <w:t xml:space="preserve">    1. Quelle est la différence entre lire la Bible comme un livre d'histoire et la lire comme une "lampe" ? (Réponse : La lampe éclaire nos décisions présentes et concrètes).</w:t>
      </w:r>
      <w:r>
        <w:rPr>
          <w:b w:val="0"/>
          <w:i/>
        </w:rPr>
      </w:r>
    </w:p>
    <w:p>
      <w:r>
        <w:rPr>
          <w:b w:val="0"/>
          <w:i w:val="0"/>
        </w:rPr>
        <w:t xml:space="preserve">    2. Comment la Parole peut-elle être "douce comme le miel" ? (Réponse : En nous apportant réconfort et guérison dans les moments difficiles).</w:t>
      </w:r>
      <w:r>
        <w:rPr>
          <w:b w:val="0"/>
          <w:i/>
        </w:rPr>
      </w:r>
    </w:p>
    <w:p>
      <w:pPr>
        <w:pStyle w:val="ListBullet"/>
      </w:pPr>
      <w:r>
        <w:rPr>
          <w:b w:val="0"/>
          <w:i w:val="0"/>
        </w:rPr>
        <w:t>Citation :</w:t>
      </w:r>
      <w:r>
        <w:rPr>
          <w:b/>
          <w:i w:val="0"/>
        </w:rPr>
        <w:t xml:space="preserve"> "La Bible est la seule fenêtre ouverte dans le donjon de ce monde, par laquelle nous pouvons regarder vers l'éternité."</w:t>
      </w:r>
      <w:r>
        <w:rPr>
          <w:b/>
          <w:i/>
        </w:rPr>
        <w:t xml:space="preserve"> (D. L. Moody)</w:t>
      </w:r>
    </w:p>
    <w:p>
      <w:pPr>
        <w:pStyle w:val="ListBullet"/>
      </w:pPr>
      <w:r>
        <w:rPr>
          <w:b w:val="0"/>
          <w:i w:val="0"/>
        </w:rPr>
        <w:t>Activité :</w:t>
      </w:r>
      <w:r>
        <w:rPr>
          <w:b/>
          <w:i w:val="0"/>
        </w:rPr>
        <w:t xml:space="preserve"> Mimez une situation où l'on est perdu dans le noir, et comment la découverte d'une lumière (la Bible) change la situation.</w:t>
      </w:r>
    </w:p>
    <w:p>
      <w:pPr>
        <w:pStyle w:val="ListBullet"/>
      </w:pPr>
      <w:r>
        <w:rPr>
          <w:b w:val="0"/>
          <w:i w:val="0"/>
        </w:rPr>
        <w:t>Défi :</w:t>
      </w:r>
      <w:r>
        <w:rPr>
          <w:b/>
          <w:i w:val="0"/>
        </w:rPr>
        <w:t xml:space="preserve"> Apprenez par cœur un verset cette semaine et récitez-le dès que vous vous sentez stressé.</w:t>
      </w:r>
    </w:p>
    <w:p>
      <w:r>
        <w:rPr>
          <w:b w:val="0"/>
          <w:i w:val="0"/>
        </w:rPr>
        <w:t>---</w:t>
      </w:r>
    </w:p>
    <w:p>
      <w:pPr>
        <w:pStyle w:val="Heading3"/>
      </w:pPr>
      <w:r>
        <w:t>Fiche 1.4 : Responsabilité et Justice Sociale</w:t>
      </w:r>
    </w:p>
    <w:p>
      <w:pPr>
        <w:pStyle w:val="ListBullet"/>
      </w:pPr>
      <w:r>
        <w:rPr>
          <w:b w:val="0"/>
          <w:i w:val="0"/>
        </w:rPr>
        <w:t>Verset clé :</w:t>
      </w:r>
      <w:r>
        <w:rPr>
          <w:b/>
          <w:i w:val="0"/>
        </w:rPr>
        <w:t xml:space="preserve"> "Tu ne maltraiteras point l'étranger, et tu ne l'opprimeras point ; car vous avez été étrangers dans le pays d'Égypte." (Exode 22:21)</w:t>
      </w:r>
      <w:r>
        <w:rPr>
          <w:b/>
          <w:i/>
        </w:rPr>
      </w:r>
    </w:p>
    <w:p>
      <w:pPr>
        <w:pStyle w:val="ListBullet"/>
      </w:pPr>
      <w:r>
        <w:rPr>
          <w:b w:val="0"/>
          <w:i w:val="0"/>
        </w:rPr>
        <w:t>Explication :</w:t>
      </w:r>
      <w:r>
        <w:rPr>
          <w:b/>
          <w:i w:val="0"/>
        </w:rPr>
        <w:t xml:space="preserve"> La Loi de Dieu nous appelle à transposer les principes de justice à notre époque : notre voiture, notre entreprise et nos biens appartiennent au Seigneur.</w:t>
      </w:r>
    </w:p>
    <w:p>
      <w:pPr>
        <w:pStyle w:val="ListBullet"/>
      </w:pPr>
      <w:r>
        <w:rPr>
          <w:b w:val="0"/>
          <w:i w:val="0"/>
        </w:rPr>
        <w:t>Réflexion :</w:t>
      </w:r>
      <w:r>
        <w:rPr>
          <w:b/>
          <w:i w:val="0"/>
        </w:rPr>
      </w:r>
    </w:p>
    <w:p>
      <w:r>
        <w:rPr>
          <w:b w:val="0"/>
          <w:i w:val="0"/>
        </w:rPr>
        <w:t xml:space="preserve">    1. Si on remplace le "bœuf" d'Exode 21 par une "automobile", quelle responsabilité avons-nous envers les autres ? (Réponse : La vigilance, l'entretien et le respect de la vie d'autrui).</w:t>
      </w:r>
      <w:r>
        <w:rPr>
          <w:b w:val="0"/>
          <w:i/>
        </w:rPr>
      </w:r>
    </w:p>
    <w:p>
      <w:r>
        <w:rPr>
          <w:b w:val="0"/>
          <w:i w:val="0"/>
        </w:rPr>
        <w:t xml:space="preserve">    2. Pourquoi Dieu insiste-t-Il tant sur le sort de l'étranger et de la veuve ? (Réponse : Car la vraie religion se mesure à la façon dont on traite les plus vulnérables).</w:t>
      </w:r>
      <w:r>
        <w:rPr>
          <w:b w:val="0"/>
          <w:i/>
        </w:rPr>
      </w:r>
    </w:p>
    <w:p>
      <w:pPr>
        <w:pStyle w:val="ListBullet"/>
      </w:pPr>
      <w:r>
        <w:rPr>
          <w:b w:val="0"/>
          <w:i w:val="0"/>
        </w:rPr>
        <w:t>Citation :</w:t>
      </w:r>
      <w:r>
        <w:rPr>
          <w:b/>
          <w:i w:val="0"/>
        </w:rPr>
        <w:t xml:space="preserve"> "Personne n'a le droit d'entendre l'Évangile deux fois tant que tout le monde ne l'a pas entendu une fois."</w:t>
      </w:r>
      <w:r>
        <w:rPr>
          <w:b/>
          <w:i/>
        </w:rPr>
        <w:t xml:space="preserve"> (Oswald J. Smith - en écho à la responsabilité envers l'autre).</w:t>
      </w:r>
    </w:p>
    <w:p>
      <w:pPr>
        <w:pStyle w:val="ListBullet"/>
      </w:pPr>
      <w:r>
        <w:rPr>
          <w:b w:val="0"/>
          <w:i w:val="0"/>
        </w:rPr>
        <w:t>Activité :</w:t>
      </w:r>
      <w:r>
        <w:rPr>
          <w:b/>
          <w:i w:val="0"/>
        </w:rPr>
        <w:t xml:space="preserve"> Listez trois actions concrètes que le groupe peut faire pour aider une personne isolée dans le quartier.</w:t>
      </w:r>
    </w:p>
    <w:p>
      <w:pPr>
        <w:pStyle w:val="ListBullet"/>
      </w:pPr>
      <w:r>
        <w:rPr>
          <w:b w:val="0"/>
          <w:i w:val="0"/>
        </w:rPr>
        <w:t>Défi :</w:t>
      </w:r>
      <w:r>
        <w:rPr>
          <w:b/>
          <w:i w:val="0"/>
        </w:rPr>
        <w:t xml:space="preserve"> Faites un acte de générosité anonyme envers quelqu'un qui ne peut pas vous rendre la pareille.</w:t>
      </w:r>
    </w:p>
    <w:p>
      <w:r>
        <w:rPr>
          <w:b w:val="0"/>
          <w:i w:val="0"/>
        </w:rPr>
        <w:t>---</w:t>
      </w:r>
    </w:p>
    <w:p>
      <w:pPr>
        <w:pStyle w:val="Heading3"/>
      </w:pPr>
      <w:r>
        <w:t>Fiche 1.5 : L'exemple de Ruth : Loyauté et Moisson</w:t>
      </w:r>
    </w:p>
    <w:p>
      <w:pPr>
        <w:pStyle w:val="ListBullet"/>
      </w:pPr>
      <w:r>
        <w:rPr>
          <w:b w:val="0"/>
          <w:i w:val="0"/>
        </w:rPr>
        <w:t>Verset clé :</w:t>
      </w:r>
      <w:r>
        <w:rPr>
          <w:b/>
          <w:i w:val="0"/>
        </w:rPr>
        <w:t xml:space="preserve"> "Où tu iras j'irai, où tu कोणत्या demeureras je demeurerai ; ton peuple sera mon peuple, et ton Dieu sera mon Dieu." (Ruth 1:16)</w:t>
      </w:r>
      <w:r>
        <w:rPr>
          <w:b/>
          <w:i/>
        </w:rPr>
      </w:r>
    </w:p>
    <w:p>
      <w:pPr>
        <w:pStyle w:val="ListBullet"/>
      </w:pPr>
      <w:r>
        <w:rPr>
          <w:b w:val="0"/>
          <w:i w:val="0"/>
        </w:rPr>
        <w:t>Explication :</w:t>
      </w:r>
      <w:r>
        <w:rPr>
          <w:b/>
          <w:i w:val="0"/>
        </w:rPr>
        <w:t xml:space="preserve"> On lit le livre de Ruth à Shavouot car l'histoire se passe pendant la moisson et montre comment une étrangère entre dans l'alliance par sa foi et son amour.</w:t>
      </w:r>
    </w:p>
    <w:p>
      <w:pPr>
        <w:pStyle w:val="ListBullet"/>
      </w:pPr>
      <w:r>
        <w:rPr>
          <w:b w:val="0"/>
          <w:i w:val="0"/>
        </w:rPr>
        <w:t>Réflexion :</w:t>
      </w:r>
      <w:r>
        <w:rPr>
          <w:b/>
          <w:i w:val="0"/>
        </w:rPr>
      </w:r>
    </w:p>
    <w:p>
      <w:r>
        <w:rPr>
          <w:b w:val="0"/>
          <w:i w:val="0"/>
        </w:rPr>
        <w:t xml:space="preserve">    1. Qu'est-ce qui a attiré Ruth vers le Dieu de Noémi ? (Réponse : La loyauté et le témoignage de vie de Noémi malgré ses souffrances).</w:t>
      </w:r>
      <w:r>
        <w:rPr>
          <w:b w:val="0"/>
          <w:i/>
        </w:rPr>
      </w:r>
    </w:p>
    <w:p>
      <w:r>
        <w:rPr>
          <w:b w:val="0"/>
          <w:i w:val="0"/>
        </w:rPr>
        <w:t xml:space="preserve">    2. En quoi Ruth préfigure-t-elle l'Église (composée de toutes les nations) ? (Réponse : Elle montre que l'alliance de Dieu n'est pas limitée par la naissance, mais ouverte à la foi).</w:t>
      </w:r>
      <w:r>
        <w:rPr>
          <w:b w:val="0"/>
          <w:i/>
        </w:rPr>
      </w:r>
    </w:p>
    <w:p>
      <w:pPr>
        <w:pStyle w:val="ListBullet"/>
      </w:pPr>
      <w:r>
        <w:rPr>
          <w:b w:val="0"/>
          <w:i w:val="0"/>
        </w:rPr>
        <w:t>Citation :</w:t>
      </w:r>
      <w:r>
        <w:rPr>
          <w:b/>
          <w:i w:val="0"/>
        </w:rPr>
        <w:t xml:space="preserve"> "Dieu ne cherche pas des gens capables, Il cherche des gens disponibles."</w:t>
      </w:r>
      <w:r>
        <w:rPr>
          <w:b/>
          <w:i/>
        </w:rPr>
        <w:t xml:space="preserve"> (Hudson Taylor)</w:t>
      </w:r>
    </w:p>
    <w:p>
      <w:pPr>
        <w:pStyle w:val="ListBullet"/>
      </w:pPr>
      <w:r>
        <w:rPr>
          <w:b w:val="0"/>
          <w:i w:val="0"/>
        </w:rPr>
        <w:t>Activité :</w:t>
      </w:r>
      <w:r>
        <w:rPr>
          <w:b/>
          <w:i w:val="0"/>
        </w:rPr>
        <w:t xml:space="preserve"> Dessinez des épis de blé. Sur chaque grain, écrivez le nom d'une nation ou d'un peuple pour lequel vous voulez prier.</w:t>
      </w:r>
    </w:p>
    <w:p>
      <w:pPr>
        <w:pStyle w:val="ListBullet"/>
      </w:pPr>
      <w:r>
        <w:rPr>
          <w:b w:val="0"/>
          <w:i w:val="0"/>
        </w:rPr>
        <w:t>Défi :</w:t>
      </w:r>
      <w:r>
        <w:rPr>
          <w:b/>
          <w:i w:val="0"/>
        </w:rPr>
        <w:t xml:space="preserve"> Invitez quelqu'un qui se sent "étranger" ou seul à partager un café ou un repas.</w:t>
      </w:r>
    </w:p>
    <w:p>
      <w:r>
        <w:rPr>
          <w:b w:val="0"/>
          <w:i w:val="0"/>
        </w:rPr>
        <w:t>---</w:t>
      </w:r>
    </w:p>
    <w:p>
      <w:pPr>
        <w:pStyle w:val="Heading1"/>
      </w:pPr>
      <w:r>
        <w:t>Groupe 2 : La Pentecôte et le Don de l'Esprit</w:t>
      </w:r>
    </w:p>
    <w:p>
      <w:r>
        <w:rPr>
          <w:b w:val="0"/>
          <w:i w:val="0"/>
        </w:rPr>
        <w:t>Sous-thème : La puissance, la transformation intérieure et le témoignage.</w:t>
      </w:r>
      <w:r>
        <w:rPr>
          <w:b w:val="0"/>
          <w:i/>
        </w:rPr>
      </w:r>
    </w:p>
    <w:p>
      <w:pPr>
        <w:pStyle w:val="Heading3"/>
      </w:pPr>
      <w:r>
        <w:t>Fiche 2.1 : La Promesse accomplie</w:t>
      </w:r>
    </w:p>
    <w:p>
      <w:pPr>
        <w:pStyle w:val="ListBullet"/>
      </w:pPr>
      <w:r>
        <w:rPr>
          <w:b w:val="0"/>
          <w:i w:val="0"/>
        </w:rPr>
        <w:t>Verset clé :</w:t>
      </w:r>
      <w:r>
        <w:rPr>
          <w:b/>
          <w:i w:val="0"/>
        </w:rPr>
        <w:t xml:space="preserve"> "Je répandrai mon esprit sur toute chair ; vos fils et vos filles prophétiseront." (Joël 2:28)</w:t>
      </w:r>
      <w:r>
        <w:rPr>
          <w:b/>
          <w:i/>
        </w:rPr>
      </w:r>
    </w:p>
    <w:p>
      <w:pPr>
        <w:pStyle w:val="ListBullet"/>
      </w:pPr>
      <w:r>
        <w:rPr>
          <w:b w:val="0"/>
          <w:i w:val="0"/>
        </w:rPr>
        <w:t>Explication :</w:t>
      </w:r>
      <w:r>
        <w:rPr>
          <w:b/>
          <w:i w:val="0"/>
        </w:rPr>
        <w:t xml:space="preserve"> Ce que Joël avait annoncé et que Jésus avait promis se réalise enfin : Dieu ne parle plus seulement "à" son peuple, mais Il habite "en" lui.</w:t>
      </w:r>
    </w:p>
    <w:p>
      <w:pPr>
        <w:pStyle w:val="ListBullet"/>
      </w:pPr>
      <w:r>
        <w:rPr>
          <w:b w:val="0"/>
          <w:i w:val="0"/>
        </w:rPr>
        <w:t>Réflexion :</w:t>
      </w:r>
      <w:r>
        <w:rPr>
          <w:b/>
          <w:i w:val="0"/>
        </w:rPr>
      </w:r>
    </w:p>
    <w:p>
      <w:r>
        <w:rPr>
          <w:b w:val="0"/>
          <w:i w:val="0"/>
        </w:rPr>
        <w:t xml:space="preserve">    1. Pourquoi est-il important que le Saint-Esprit soit pour "toute chair" (jeunes, vieux, serviteurs) ? (Réponse : Car dans le Royaume de Dieu, il n'y a pas de hiérarchie spirituelle, chacun reçoit le même Esprit).</w:t>
      </w:r>
      <w:r>
        <w:rPr>
          <w:b w:val="0"/>
          <w:i/>
        </w:rPr>
      </w:r>
    </w:p>
    <w:p>
      <w:r>
        <w:rPr>
          <w:b w:val="0"/>
          <w:i w:val="0"/>
        </w:rPr>
        <w:t xml:space="preserve">    2. Comment le Saint-Esprit nous aide-t-il à comprendre la Bible ? (Réponse : Il est l'auteur qui nous explique le texte de l'intérieur).</w:t>
      </w:r>
      <w:r>
        <w:rPr>
          <w:b w:val="0"/>
          <w:i/>
        </w:rPr>
      </w:r>
    </w:p>
    <w:p>
      <w:pPr>
        <w:pStyle w:val="ListBullet"/>
      </w:pPr>
      <w:r>
        <w:rPr>
          <w:b w:val="0"/>
          <w:i w:val="0"/>
        </w:rPr>
        <w:t>Citation :</w:t>
      </w:r>
      <w:r>
        <w:rPr>
          <w:b/>
          <w:i w:val="0"/>
        </w:rPr>
        <w:t xml:space="preserve"> "Le Saint-Esprit ne remplace pas Jésus, Il Le rend présent."</w:t>
      </w:r>
      <w:r>
        <w:rPr>
          <w:b/>
          <w:i/>
        </w:rPr>
        <w:t xml:space="preserve"> (Billy Graham)</w:t>
      </w:r>
    </w:p>
    <w:p>
      <w:pPr>
        <w:pStyle w:val="ListBullet"/>
      </w:pPr>
      <w:r>
        <w:rPr>
          <w:b w:val="0"/>
          <w:i w:val="0"/>
        </w:rPr>
        <w:t>Activité :</w:t>
      </w:r>
      <w:r>
        <w:rPr>
          <w:b/>
          <w:i w:val="0"/>
        </w:rPr>
        <w:t xml:space="preserve"> Gonflez des ballons de baudruche sans les fermer, puis lâchez-les. Discutez de la force invisible qui fait bouger le ballon (l'air/le souffle).</w:t>
      </w:r>
    </w:p>
    <w:p>
      <w:pPr>
        <w:pStyle w:val="ListBullet"/>
      </w:pPr>
      <w:r>
        <w:rPr>
          <w:b w:val="0"/>
          <w:i w:val="0"/>
        </w:rPr>
        <w:t>Défi :</w:t>
      </w:r>
      <w:r>
        <w:rPr>
          <w:b/>
          <w:i w:val="0"/>
        </w:rPr>
        <w:t xml:space="preserve"> Priez chaque matin : "Saint-Esprit, surprends-moi aujourd'hui par Ta direction."</w:t>
      </w:r>
    </w:p>
    <w:p>
      <w:r>
        <w:rPr>
          <w:b w:val="0"/>
          <w:i w:val="0"/>
        </w:rPr>
        <w:t>---</w:t>
      </w:r>
    </w:p>
    <w:p>
      <w:pPr>
        <w:pStyle w:val="Heading3"/>
      </w:pPr>
      <w:r>
        <w:t>Fiche 2.2 : Le Vent, le Feu et les Langues</w:t>
      </w:r>
    </w:p>
    <w:p>
      <w:pPr>
        <w:pStyle w:val="ListBullet"/>
      </w:pPr>
      <w:r>
        <w:rPr>
          <w:b w:val="0"/>
          <w:i w:val="0"/>
        </w:rPr>
        <w:t>Verset clé :</w:t>
      </w:r>
      <w:r>
        <w:rPr>
          <w:b/>
          <w:i w:val="0"/>
        </w:rPr>
        <w:t xml:space="preserve"> "Des langues, semblables à des langues de feu, leur apparurent, séparées les unes des autres, et se posèrent sur chacun d'eux." (Actes 2:3)</w:t>
      </w:r>
      <w:r>
        <w:rPr>
          <w:b/>
          <w:i/>
        </w:rPr>
      </w:r>
    </w:p>
    <w:p>
      <w:pPr>
        <w:pStyle w:val="ListBullet"/>
      </w:pPr>
      <w:r>
        <w:rPr>
          <w:b w:val="0"/>
          <w:i w:val="0"/>
        </w:rPr>
        <w:t>Explication :</w:t>
      </w:r>
      <w:r>
        <w:rPr>
          <w:b/>
          <w:i w:val="0"/>
        </w:rPr>
        <w:t xml:space="preserve"> Le feu symbolise la purification et la passion ; le vent symbolise la liberté et le mouvement ; les langues symbolisent la communication de l'Évangile à tous.</w:t>
      </w:r>
    </w:p>
    <w:p>
      <w:pPr>
        <w:pStyle w:val="ListBullet"/>
      </w:pPr>
      <w:r>
        <w:rPr>
          <w:b w:val="0"/>
          <w:i w:val="0"/>
        </w:rPr>
        <w:t>Réflexion :</w:t>
      </w:r>
      <w:r>
        <w:rPr>
          <w:b/>
          <w:i w:val="0"/>
        </w:rPr>
      </w:r>
    </w:p>
    <w:p>
      <w:r>
        <w:rPr>
          <w:b w:val="0"/>
          <w:i w:val="0"/>
        </w:rPr>
        <w:t xml:space="preserve">    1. Pourquoi le feu est-il un bon symbole pour le Saint-Esprit ? (Réponse : Il éclaire, il chauffe, et il consume ce qui est impur).</w:t>
      </w:r>
      <w:r>
        <w:rPr>
          <w:b w:val="0"/>
          <w:i/>
        </w:rPr>
      </w:r>
    </w:p>
    <w:p>
      <w:r>
        <w:rPr>
          <w:b w:val="0"/>
          <w:i w:val="0"/>
        </w:rPr>
        <w:t xml:space="preserve">    2. Quel est le but principal de parler "d'autres langues" lors de la Pentecôte ? (Réponse : Annoncer les merveilles de Dieu afin que tout le monde comprenne).</w:t>
      </w:r>
      <w:r>
        <w:rPr>
          <w:b w:val="0"/>
          <w:i/>
        </w:rPr>
      </w:r>
    </w:p>
    <w:p>
      <w:pPr>
        <w:pStyle w:val="ListBullet"/>
      </w:pPr>
      <w:r>
        <w:rPr>
          <w:b w:val="0"/>
          <w:i w:val="0"/>
        </w:rPr>
        <w:t>Citation :</w:t>
      </w:r>
      <w:r>
        <w:rPr>
          <w:b/>
          <w:i w:val="0"/>
        </w:rPr>
        <w:t xml:space="preserve"> "Sans le Saint-Esprit, nous sommes comme un navire sans vent, un moteur sans essence."</w:t>
      </w:r>
      <w:r>
        <w:rPr>
          <w:b/>
          <w:i/>
        </w:rPr>
        <w:t xml:space="preserve"> (Reinhard Bonnke)</w:t>
      </w:r>
    </w:p>
    <w:p>
      <w:pPr>
        <w:pStyle w:val="ListBullet"/>
      </w:pPr>
      <w:r>
        <w:rPr>
          <w:b w:val="0"/>
          <w:i w:val="0"/>
        </w:rPr>
        <w:t>Activité :</w:t>
      </w:r>
      <w:r>
        <w:rPr>
          <w:b/>
          <w:i w:val="0"/>
        </w:rPr>
        <w:t xml:space="preserve"> Créez une flamme collective en découpant des morceaux de papier rouge, orange et jaune, et en y écrivant vos prières pour votre ville.</w:t>
      </w:r>
    </w:p>
    <w:p>
      <w:pPr>
        <w:pStyle w:val="ListBullet"/>
      </w:pPr>
      <w:r>
        <w:rPr>
          <w:b w:val="0"/>
          <w:i w:val="0"/>
        </w:rPr>
        <w:t>Défi :</w:t>
      </w:r>
      <w:r>
        <w:rPr>
          <w:b/>
          <w:i w:val="0"/>
        </w:rPr>
        <w:t xml:space="preserve"> Essayez d'expliquer votre foi à quelqu'un cette semaine en utilisant des mots simples et remplis d'amour.</w:t>
      </w:r>
    </w:p>
    <w:p>
      <w:r>
        <w:rPr>
          <w:b w:val="0"/>
          <w:i w:val="0"/>
        </w:rPr>
        <w:t>---</w:t>
      </w:r>
    </w:p>
    <w:p>
      <w:pPr>
        <w:pStyle w:val="Heading3"/>
      </w:pPr>
      <w:r>
        <w:t>Fiche 2.3 : La Loi gravée dans le cœur</w:t>
      </w:r>
    </w:p>
    <w:p>
      <w:pPr>
        <w:pStyle w:val="ListBullet"/>
      </w:pPr>
      <w:r>
        <w:rPr>
          <w:b w:val="0"/>
          <w:i w:val="0"/>
        </w:rPr>
        <w:t>Verset clé :</w:t>
      </w:r>
      <w:r>
        <w:rPr>
          <w:b/>
          <w:i w:val="0"/>
        </w:rPr>
        <w:t xml:space="preserve"> "Je mettrai ma loi au-dedans d'eux, je l'écrirai dans leur cœur." (Jérémie 31:33)</w:t>
      </w:r>
      <w:r>
        <w:rPr>
          <w:b/>
          <w:i/>
        </w:rPr>
      </w:r>
    </w:p>
    <w:p>
      <w:pPr>
        <w:pStyle w:val="ListBullet"/>
      </w:pPr>
      <w:r>
        <w:rPr>
          <w:b w:val="0"/>
          <w:i w:val="0"/>
        </w:rPr>
        <w:t>Explication :</w:t>
      </w:r>
      <w:r>
        <w:rPr>
          <w:b/>
          <w:i w:val="0"/>
        </w:rPr>
        <w:t xml:space="preserve"> Sous l'ancienne alliance, la Loi était sur des tables de pierre (extérieur). Sous la nouvelle, elle est une conviction intérieure (cœur).</w:t>
      </w:r>
    </w:p>
    <w:p>
      <w:pPr>
        <w:pStyle w:val="ListBullet"/>
      </w:pPr>
      <w:r>
        <w:rPr>
          <w:b w:val="0"/>
          <w:i w:val="0"/>
        </w:rPr>
        <w:t>Réflexion :</w:t>
      </w:r>
      <w:r>
        <w:rPr>
          <w:b/>
          <w:i w:val="0"/>
        </w:rPr>
      </w:r>
    </w:p>
    <w:p>
      <w:r>
        <w:rPr>
          <w:b w:val="0"/>
          <w:i w:val="0"/>
        </w:rPr>
        <w:t xml:space="preserve">    1. Quelle est la différence entre obéir par peur de la punition et obéir par amour ? (Réponse : L'amour rend l'obéissance joyeuse et naturelle).</w:t>
      </w:r>
      <w:r>
        <w:rPr>
          <w:b w:val="0"/>
          <w:i/>
        </w:rPr>
      </w:r>
    </w:p>
    <w:p>
      <w:r>
        <w:rPr>
          <w:b w:val="0"/>
          <w:i w:val="0"/>
        </w:rPr>
        <w:t xml:space="preserve">    2. Comment le Saint-Esprit "aiguise-t-il notre conscience" ? (Réponse : En nous rendant sensibles à ce qui attriste le cœur de Dieu).</w:t>
      </w:r>
      <w:r>
        <w:rPr>
          <w:b w:val="0"/>
          <w:i/>
        </w:rPr>
      </w:r>
    </w:p>
    <w:p>
      <w:pPr>
        <w:pStyle w:val="ListBullet"/>
      </w:pPr>
      <w:r>
        <w:rPr>
          <w:b w:val="0"/>
          <w:i w:val="0"/>
        </w:rPr>
        <w:t>Citation :</w:t>
      </w:r>
      <w:r>
        <w:rPr>
          <w:b/>
          <w:i w:val="0"/>
        </w:rPr>
        <w:t xml:space="preserve"> "La Loi dit : 'Fais ceci'. La Grâce dit : 'C’est fait'. Le Saint-Esprit dit : 'Voici comment le vivre'."</w:t>
      </w:r>
      <w:r>
        <w:rPr>
          <w:b/>
          <w:i/>
        </w:rPr>
        <w:t xml:space="preserve"> (C.S. Lewis - adapté)</w:t>
      </w:r>
    </w:p>
    <w:p>
      <w:pPr>
        <w:pStyle w:val="ListBullet"/>
      </w:pPr>
      <w:r>
        <w:rPr>
          <w:b w:val="0"/>
          <w:i w:val="0"/>
        </w:rPr>
        <w:t>Activité :</w:t>
      </w:r>
      <w:r>
        <w:rPr>
          <w:b/>
          <w:i w:val="0"/>
        </w:rPr>
        <w:t xml:space="preserve"> Prenez un caillou (cœur de pierre) et une éponge (cœur de chair). Versez de l'eau sur les deux et observez lequel absorbe la vie.</w:t>
      </w:r>
    </w:p>
    <w:p>
      <w:pPr>
        <w:pStyle w:val="ListBullet"/>
      </w:pPr>
      <w:r>
        <w:rPr>
          <w:b w:val="0"/>
          <w:i w:val="0"/>
        </w:rPr>
        <w:t>Défi :</w:t>
      </w:r>
      <w:r>
        <w:rPr>
          <w:b/>
          <w:i w:val="0"/>
        </w:rPr>
        <w:t xml:space="preserve"> Identifiez une habitude qui "attriste" l'Esprit en vous et demandez Son aide pour la changer radicalement.</w:t>
      </w:r>
    </w:p>
    <w:p>
      <w:r>
        <w:rPr>
          <w:b w:val="0"/>
          <w:i w:val="0"/>
        </w:rPr>
        <w:t>---</w:t>
      </w:r>
    </w:p>
    <w:p>
      <w:pPr>
        <w:pStyle w:val="Heading3"/>
      </w:pPr>
      <w:r>
        <w:t>Fiche 2.4 : Les deux ailes : Dons et Fruits</w:t>
      </w:r>
    </w:p>
    <w:p>
      <w:pPr>
        <w:pStyle w:val="ListBullet"/>
      </w:pPr>
      <w:r>
        <w:rPr>
          <w:b w:val="0"/>
          <w:i w:val="0"/>
        </w:rPr>
        <w:t>Verset clé :</w:t>
      </w:r>
      <w:r>
        <w:rPr>
          <w:b/>
          <w:i w:val="0"/>
        </w:rPr>
        <w:t xml:space="preserve"> "Mais le fruit de l'Esprit, c'est l'amour, la joie, la paix, la patience, la bonté, la bénignité, la fidélité, la douceur, la tempérance." (Galates 5:22)</w:t>
      </w:r>
      <w:r>
        <w:rPr>
          <w:b/>
          <w:i/>
        </w:rPr>
      </w:r>
    </w:p>
    <w:p>
      <w:pPr>
        <w:pStyle w:val="ListBullet"/>
      </w:pPr>
      <w:r>
        <w:rPr>
          <w:b w:val="0"/>
          <w:i w:val="0"/>
        </w:rPr>
        <w:t>Explication :</w:t>
      </w:r>
      <w:r>
        <w:rPr>
          <w:b/>
          <w:i w:val="0"/>
        </w:rPr>
        <w:t xml:space="preserve"> Les dons (1 Cor 12) sont les outils pour travailler, mais les fruits sont le caractère de Jésus en nous. Un chrétien a besoin des deux pour voler droit.</w:t>
      </w:r>
    </w:p>
    <w:p>
      <w:pPr>
        <w:pStyle w:val="ListBullet"/>
      </w:pPr>
      <w:r>
        <w:rPr>
          <w:b w:val="0"/>
          <w:i w:val="0"/>
        </w:rPr>
        <w:t>Réflexion :</w:t>
      </w:r>
      <w:r>
        <w:rPr>
          <w:b/>
          <w:i w:val="0"/>
        </w:rPr>
      </w:r>
    </w:p>
    <w:p>
      <w:r>
        <w:rPr>
          <w:b w:val="0"/>
          <w:i w:val="0"/>
        </w:rPr>
        <w:t xml:space="preserve">    1. Peut-on avoir des dons spirituels sans avoir le fruit de l'Esprit ? (Réponse : Oui, mais c'est dangereux et cela manque d'amour selon 1 Cor 13).</w:t>
      </w:r>
      <w:r>
        <w:rPr>
          <w:b w:val="0"/>
          <w:i/>
        </w:rPr>
      </w:r>
    </w:p>
    <w:p>
      <w:r>
        <w:rPr>
          <w:b w:val="0"/>
          <w:i w:val="0"/>
        </w:rPr>
        <w:t xml:space="preserve">    2. Quel "quartier" du fruit de l'Esprit vous semble le plus difficile à cultiver actuellement ? (Réponse libre : patience, maîtrise de soi...)</w:t>
      </w:r>
      <w:r>
        <w:rPr>
          <w:b w:val="0"/>
          <w:i/>
        </w:rPr>
      </w:r>
    </w:p>
    <w:p>
      <w:pPr>
        <w:pStyle w:val="ListBullet"/>
      </w:pPr>
      <w:r>
        <w:rPr>
          <w:b w:val="0"/>
          <w:i w:val="0"/>
        </w:rPr>
        <w:t>Citation :</w:t>
      </w:r>
      <w:r>
        <w:rPr>
          <w:b/>
          <w:i w:val="0"/>
        </w:rPr>
        <w:t xml:space="preserve"> "L'Esprit de Dieu ne vient pas seulement pour nous donner des sensations fortes, mais pour faire de nous des gens saints."</w:t>
      </w:r>
      <w:r>
        <w:rPr>
          <w:b/>
          <w:i/>
        </w:rPr>
        <w:t xml:space="preserve"> (John Wesley)</w:t>
      </w:r>
    </w:p>
    <w:p>
      <w:pPr>
        <w:pStyle w:val="ListBullet"/>
      </w:pPr>
      <w:r>
        <w:rPr>
          <w:b w:val="0"/>
          <w:i w:val="0"/>
        </w:rPr>
        <w:t>Activité :</w:t>
      </w:r>
      <w:r>
        <w:rPr>
          <w:b/>
          <w:i w:val="0"/>
        </w:rPr>
        <w:t xml:space="preserve"> Dessinez un arbre. Sur les racines, écrivez "Saint-Esprit". Sur les branches, écrivez les dons, et sur les fruits, écrivez les qualités de Galates 5.</w:t>
      </w:r>
    </w:p>
    <w:p>
      <w:pPr>
        <w:pStyle w:val="ListBullet"/>
      </w:pPr>
      <w:r>
        <w:rPr>
          <w:b w:val="0"/>
          <w:i w:val="0"/>
        </w:rPr>
        <w:t>Défi :</w:t>
      </w:r>
      <w:r>
        <w:rPr>
          <w:b/>
          <w:i w:val="0"/>
        </w:rPr>
        <w:t xml:space="preserve"> Choisissez un "fruit" (ex: la patience) et exercez-le volontairement trois fois cette semaine dans des situations agaçantes.</w:t>
      </w:r>
    </w:p>
    <w:p>
      <w:r>
        <w:rPr>
          <w:b w:val="0"/>
          <w:i w:val="0"/>
        </w:rPr>
        <w:t>---</w:t>
      </w:r>
    </w:p>
    <w:p>
      <w:pPr>
        <w:pStyle w:val="Heading3"/>
      </w:pPr>
      <w:r>
        <w:t>Fiche 2.5 : La puissance pour témoigner</w:t>
      </w:r>
    </w:p>
    <w:p>
      <w:pPr>
        <w:pStyle w:val="ListBullet"/>
      </w:pPr>
      <w:r>
        <w:rPr>
          <w:b w:val="0"/>
          <w:i w:val="0"/>
        </w:rPr>
        <w:t>Verset clé :</w:t>
      </w:r>
      <w:r>
        <w:rPr>
          <w:b/>
          <w:i w:val="0"/>
        </w:rPr>
        <w:t xml:space="preserve"> "Comme Ézéchiel dans la vallée des ossements desséchés, je répandrai mon Esprit-Saint..." (Chant inspiré d'Ézéchiel 37)</w:t>
      </w:r>
      <w:r>
        <w:rPr>
          <w:b/>
          <w:i/>
        </w:rPr>
      </w:r>
    </w:p>
    <w:p>
      <w:pPr>
        <w:pStyle w:val="ListBullet"/>
      </w:pPr>
      <w:r>
        <w:rPr>
          <w:b w:val="0"/>
          <w:i w:val="0"/>
        </w:rPr>
        <w:t>Explication :</w:t>
      </w:r>
      <w:r>
        <w:rPr>
          <w:b/>
          <w:i w:val="0"/>
        </w:rPr>
        <w:t xml:space="preserve"> Le but ultime de la Pentecôte n'est pas notre confort personnel, mais la moisson des âmes : que l'Église soit vivante pour sauver ceux qui sont perdus.</w:t>
      </w:r>
    </w:p>
    <w:p>
      <w:pPr>
        <w:pStyle w:val="ListBullet"/>
      </w:pPr>
      <w:r>
        <w:rPr>
          <w:b w:val="0"/>
          <w:i w:val="0"/>
        </w:rPr>
        <w:t>Réflexion :</w:t>
      </w:r>
      <w:r>
        <w:rPr>
          <w:b/>
          <w:i w:val="0"/>
        </w:rPr>
      </w:r>
    </w:p>
    <w:p>
      <w:r>
        <w:rPr>
          <w:b w:val="0"/>
          <w:i w:val="0"/>
        </w:rPr>
        <w:t xml:space="preserve">    1. Qu'est-ce qu'une "vallée d'ossements desséchés" aujourd'hui ? (Réponse : Un quartier sans espoir, une famille brisée, une église endormie).</w:t>
      </w:r>
      <w:r>
        <w:rPr>
          <w:b w:val="0"/>
          <w:i/>
        </w:rPr>
      </w:r>
    </w:p>
    <w:p>
      <w:r>
        <w:rPr>
          <w:b w:val="0"/>
          <w:i w:val="0"/>
        </w:rPr>
        <w:t xml:space="preserve">    2. Comment pouvons-nous "prophétiser" sur ces ossements ? (Réponse : En déclarant la Parole de Dieu et en agissant avec amour).</w:t>
      </w:r>
      <w:r>
        <w:rPr>
          <w:b w:val="0"/>
          <w:i/>
        </w:rPr>
      </w:r>
    </w:p>
    <w:p>
      <w:pPr>
        <w:pStyle w:val="ListBullet"/>
      </w:pPr>
      <w:r>
        <w:rPr>
          <w:b w:val="0"/>
          <w:i w:val="0"/>
        </w:rPr>
        <w:t>Citation :</w:t>
      </w:r>
      <w:r>
        <w:rPr>
          <w:b/>
          <w:i w:val="0"/>
        </w:rPr>
        <w:t xml:space="preserve"> "Le monde attend de voir des hommes et des femmes remplis de l'Esprit, pas seulement des gens qui parlent de l'Esprit."</w:t>
      </w:r>
      <w:r>
        <w:rPr>
          <w:b/>
          <w:i/>
        </w:rPr>
        <w:t xml:space="preserve"> (Smith Wigglesworth)</w:t>
      </w:r>
    </w:p>
    <w:p>
      <w:pPr>
        <w:pStyle w:val="ListBullet"/>
      </w:pPr>
      <w:r>
        <w:rPr>
          <w:b w:val="0"/>
          <w:i w:val="0"/>
        </w:rPr>
        <w:t>Activité :</w:t>
      </w:r>
      <w:r>
        <w:rPr>
          <w:b/>
          <w:i w:val="0"/>
        </w:rPr>
        <w:t xml:space="preserve"> Ensemble, construisez une petite "maquette" de votre quartier avec des boîtes en carton et priez pour chaque "rue" représentée.</w:t>
      </w:r>
    </w:p>
    <w:p>
      <w:pPr>
        <w:pStyle w:val="ListBullet"/>
      </w:pPr>
      <w:r>
        <w:rPr>
          <w:b w:val="0"/>
          <w:i w:val="0"/>
        </w:rPr>
        <w:t>Défi :</w:t>
      </w:r>
      <w:r>
        <w:rPr>
          <w:b/>
          <w:i w:val="0"/>
        </w:rPr>
        <w:t xml:space="preserve"> Cette semaine, priez spécifiquement pour une personne de votre entourage qui ne connaît pas encore Jésus.</w:t>
      </w:r>
    </w:p>
    <w:p>
      <w:r>
        <w:rPr>
          <w:b w:val="0"/>
          <w:i w:val="0"/>
        </w:rPr>
        <w:t>---</w:t>
      </w:r>
    </w:p>
    <w:p>
      <w:pPr>
        <w:pStyle w:val="Heading2"/>
      </w:pPr>
      <w:r>
        <w:t>Conclusion et Synthèse</w:t>
      </w:r>
    </w:p>
    <w:p>
      <w:r>
        <w:rPr>
          <w:b w:val="0"/>
          <w:i w:val="0"/>
        </w:rPr>
        <w:t>Shavouot nous rappelle que Dieu nous donne un cadre (la Loi), et la Pentecôte nous donne le moteur (l'Esprit). Jésus est apparu lors de la Transfiguration entre Moïse (la Loi) et Élie (la Prophétie), montrant qu'Il est l'équilibre parfait. Aujourd'hui, nous ne sommes pas des orphelins, mais des temples du Dieu Vivant. Que cette fête soit pour nous un nouveau départ, une nouvelle moisson.</w:t>
      </w:r>
    </w:p>
    <w:p>
      <w:pPr>
        <w:pStyle w:val="Heading2"/>
      </w:pPr>
      <w:r>
        <w:t>Prière finale</w:t>
      </w:r>
    </w:p>
    <w:p>
      <w:r>
        <w:rPr>
          <w:b w:val="0"/>
          <w:i w:val="0"/>
        </w:rPr>
        <w:t>Seigneur, merci pour Ta Parole qui nous guide et pour Ton Esprit qui nous anime. Nous ne voulons pas seulement connaître Tes lois, nous voulons les vivre par Ta puissance. Remplis-nous à nouveau de Ton feu. Fais de nous des moissonneurs courageux et des témoins fidèles de Ton amour. Que notre joie déborde et que Ton nom soit glorifié dans nos vies.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