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'Le Saint-Esprit notre Défenseur : Consolateur, Soutien et Avocat'</w:t>
      </w:r>
    </w:p>
    <w:p>
      <w:r>
        <w:rPr>
          <w:b w:val="0"/>
          <w:i w:val="0"/>
        </w:rPr>
        <w:t>date: 2019-08-10</w:t>
      </w:r>
    </w:p>
    <w:p>
      <w:r>
        <w:rPr>
          <w:b w:val="0"/>
          <w:i w:val="0"/>
        </w:rPr>
        <w:t>author: Coordination Pastorale</w:t>
      </w:r>
    </w:p>
    <w:p>
      <w:r>
        <w:rPr>
          <w:b w:val="0"/>
          <w:i w:val="0"/>
        </w:rPr>
        <w:t>tags: []</w:t>
      </w:r>
    </w:p>
    <w:p>
      <w:r>
        <w:rPr>
          <w:b w:val="0"/>
          <w:i w:val="0"/>
        </w:rPr>
        <w:t>categories:</w:t>
      </w:r>
    </w:p>
    <w:p>
      <w:pPr>
        <w:pStyle w:val="ListBullet"/>
      </w:pPr>
      <w:r>
        <w:rPr>
          <w:b w:val="0"/>
          <w:i w:val="0"/>
        </w:rPr>
        <w:t>Bienfaisance</w:t>
      </w:r>
    </w:p>
    <w:p>
      <w:pPr>
        <w:pStyle w:val="ListBullet"/>
      </w:pPr>
      <w:r>
        <w:rPr>
          <w:b w:val="0"/>
          <w:i w:val="0"/>
        </w:rPr>
        <w:t>Communion fraternelle</w:t>
      </w:r>
    </w:p>
    <w:p>
      <w:pPr>
        <w:pStyle w:val="ListBullet"/>
      </w:pPr>
      <w:r>
        <w:rPr>
          <w:b w:val="0"/>
          <w:i w:val="0"/>
        </w:rPr>
        <w:t>Prière</w:t>
      </w:r>
    </w:p>
    <w:p>
      <w:pPr>
        <w:pStyle w:val="ListBullet"/>
      </w:pPr>
      <w:r>
        <w:rPr>
          <w:b w:val="0"/>
          <w:i w:val="0"/>
        </w:rPr>
        <w:t>Partage intergénérationnel</w:t>
      </w:r>
    </w:p>
    <w:p>
      <w:r>
        <w:rPr>
          <w:b w:val="0"/>
          <w:i w:val="0"/>
        </w:rPr>
        <w:t>palmiers:</w:t>
      </w:r>
    </w:p>
    <w:p>
      <w:pPr>
        <w:pStyle w:val="ListBullet"/>
      </w:pPr>
      <w:r>
        <w:rPr>
          <w:b w:val="0"/>
          <w:i w:val="0"/>
        </w:rPr>
        <w:t>Saint-Esprit</w:t>
      </w:r>
    </w:p>
    <w:p>
      <w:pPr>
        <w:pStyle w:val="ListBullet"/>
      </w:pPr>
      <w:r>
        <w:rPr>
          <w:b w:val="0"/>
          <w:i w:val="0"/>
        </w:rPr>
        <w:t>Parole de Dieu</w:t>
      </w:r>
    </w:p>
    <w:p>
      <w:pPr>
        <w:pStyle w:val="ListBullet"/>
      </w:pPr>
      <w:r>
        <w:rPr>
          <w:b w:val="0"/>
          <w:i w:val="0"/>
        </w:rPr>
        <w:t>Persévérance</w:t>
      </w:r>
    </w:p>
    <w:p>
      <w:pPr>
        <w:pStyle w:val="ListBullet"/>
      </w:pPr>
      <w:r>
        <w:rPr>
          <w:b w:val="0"/>
          <w:i w:val="0"/>
        </w:rPr>
        <w:t>Sainteté</w:t>
      </w:r>
    </w:p>
    <w:p>
      <w:pPr>
        <w:pStyle w:val="ListBullet"/>
      </w:pPr>
      <w:r>
        <w:rPr>
          <w:b w:val="0"/>
          <w:i w:val="0"/>
        </w:rPr>
        <w:t>Église</w:t>
      </w:r>
    </w:p>
    <w:p>
      <w:pPr>
        <w:pStyle w:val="ListBullet"/>
      </w:pPr>
      <w:r>
        <w:rPr>
          <w:b w:val="0"/>
          <w:i w:val="0"/>
        </w:rPr>
        <w:t>Jésus-Christ</w:t>
      </w:r>
    </w:p>
    <w:p>
      <w:pPr>
        <w:pStyle w:val="ListBullet"/>
      </w:pPr>
      <w:r>
        <w:rPr>
          <w:b w:val="0"/>
          <w:i w:val="0"/>
        </w:rPr>
        <w:t>Combat spirituel</w:t>
      </w:r>
    </w:p>
    <w:p>
      <w:r>
        <w:rPr>
          <w:b w:val="0"/>
          <w:i w:val="0"/>
        </w:rPr>
        <w:t>---</w:t>
      </w:r>
    </w:p>
    <w:p>
      <w:pPr>
        <w:pStyle w:val="Heading1"/>
      </w:pPr>
      <w:r>
        <w:t>Défenseur St Esprit</w:t>
      </w:r>
    </w:p>
    <w:p>
      <w:pPr>
        <w:pStyle w:val="Heading1"/>
      </w:pPr>
      <w:r>
        <w:t>Le Saint-Esprit : L'Ami à nos côtés qui nous défend</w:t>
      </w:r>
    </w:p>
    <w:p>
      <w:r>
        <w:rPr>
          <w:b w:val="0"/>
          <w:i w:val="0"/>
        </w:rPr>
        <w:t>«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 (Jean 14 : 16-18)</w:t>
      </w:r>
      <w:r>
        <w:rPr>
          <w:b w:val="0"/>
          <w:i/>
        </w:rPr>
      </w:r>
    </w:p>
    <w:p>
      <w:pPr>
        <w:pStyle w:val="Heading2"/>
      </w:pPr>
      <w:r>
        <w:t>Prière d’ouverture</w:t>
      </w:r>
    </w:p>
    <w:p>
      <w:r>
        <w:rPr>
          <w:b w:val="0"/>
          <w:i w:val="0"/>
        </w:rPr>
        <w:t>Seigneur Jésus, nous te remercions parce que tu n'as pas voulu nous laisser seuls face aux défis de la vie. Merci pour le don précieux du Saint-Esprit, notre Paraclet. Aujourd'hui, nous t'ouvrons nos cœurs. Viens consoler ceux qui pleurent, soutenir ceux qui faiblissent et nous apprendre à être, à notre tour, des reflets de ta compassion pour nos frères et sœurs. Que ta présence remplisse ce moment de partage. Amen.</w:t>
      </w:r>
    </w:p>
    <w:p>
      <w:pPr>
        <w:pStyle w:val="Heading2"/>
      </w:pPr>
      <w:r>
        <w:t>Brise-glace : "Le Guide et le Protégé"</w:t>
      </w:r>
    </w:p>
    <w:p>
      <w:r>
        <w:rPr>
          <w:b w:val="0"/>
          <w:i w:val="0"/>
        </w:rPr>
        <w:t>Objectif :</w:t>
      </w:r>
      <w:r>
        <w:rPr>
          <w:b/>
          <w:i w:val="0"/>
        </w:rPr>
        <w:t xml:space="preserve"> Illustrer la notion de soutien et de présence rassurante.</w:t>
      </w:r>
    </w:p>
    <w:p>
      <w:r>
        <w:rPr>
          <w:b w:val="0"/>
          <w:i w:val="0"/>
        </w:rPr>
        <w:t>Déroulement :</w:t>
      </w:r>
      <w:r>
        <w:rPr>
          <w:b/>
          <w:i w:val="0"/>
        </w:rPr>
        <w:t xml:space="preserve"> Formez des binômes (un adulte et un enfant/jeune si possible). L'un ferme les yeux (le protégé), l'autre le guide par la main ou par la voix à travers un petit parcours d'obstacles simples dans la pièce.</w:t>
      </w:r>
    </w:p>
    <w:p>
      <w:r>
        <w:rPr>
          <w:b w:val="0"/>
          <w:i w:val="0"/>
        </w:rPr>
        <w:t>Conclusion :</w:t>
      </w:r>
      <w:r>
        <w:rPr>
          <w:b/>
          <w:i w:val="0"/>
        </w:rPr>
        <w:t xml:space="preserve"> Comment vous êtes-vous sentis ? Le "Défenseur" (Paraclet) est celui qui est appelé "juste à côté de nous" pour nous guider quand le chemin est difficile ou sombre.</w:t>
      </w:r>
    </w:p>
    <w:p>
      <w:pPr>
        <w:pStyle w:val="Heading2"/>
      </w:pPr>
      <w:r>
        <w:t>Présentation du thème</w:t>
      </w:r>
    </w:p>
    <w:p>
      <w:r>
        <w:rPr>
          <w:b w:val="0"/>
          <w:i w:val="0"/>
        </w:rPr>
        <w:t>Le mot grec utilisé par Jésus pour désigner le Saint-Esprit est Paracletos</w:t>
      </w:r>
      <w:r>
        <w:rPr>
          <w:b w:val="0"/>
          <w:i/>
        </w:rPr>
        <w:t>. Ce terme est riche : il signifie à la fois celui qui console dans la tristesse, celui qui soutient dans la fatigue et celui qui plaide notre cause comme un avocat. Dieu ne nous laisse pas orphelins. Dans les moments de deuil, de doute ou de combat, l'Esprit de Vérité est là. Aujourd'hui, nous allons explorer comment recevoir cette défense divine et comment devenir nous-mêmes des "défenseurs" pour ceux qui nous entourent (familles éprouvées, enfants du minicamp, amis isolés).</w:t>
      </w:r>
    </w:p>
    <w:p>
      <w:r>
        <w:rPr>
          <w:b w:val="0"/>
          <w:i w:val="0"/>
        </w:rPr>
        <w:t>---</w:t>
      </w:r>
    </w:p>
    <w:p>
      <w:pPr>
        <w:pStyle w:val="Heading2"/>
      </w:pPr>
      <w:r>
        <w:t>Groupe 1 : Le Saint-Esprit, notre Consolateur</w:t>
      </w:r>
    </w:p>
    <w:p>
      <w:r>
        <w:rPr>
          <w:b w:val="0"/>
          <w:i w:val="0"/>
        </w:rPr>
        <w:t>Sous-thème : Apprendre à recevoir et à donner la consolation de Dieu.</w:t>
      </w:r>
      <w:r>
        <w:rPr>
          <w:b w:val="0"/>
          <w:i/>
        </w:rPr>
      </w:r>
    </w:p>
    <w:p>
      <w:pPr>
        <w:pStyle w:val="Heading3"/>
      </w:pPr>
      <w:r>
        <w:t>Fiche 1.1 : Le Père des Miséricordes</w:t>
      </w:r>
    </w:p>
    <w:p>
      <w:pPr>
        <w:pStyle w:val="ListBullet"/>
      </w:pPr>
      <w:r>
        <w:rPr>
          <w:b w:val="0"/>
          <w:i w:val="0"/>
        </w:rPr>
        <w:t>Verset clé :</w:t>
      </w:r>
      <w:r>
        <w:rPr>
          <w:b/>
          <w:i w:val="0"/>
        </w:rPr>
        <w:t xml:space="preserve"> « Béni soit Dieu... le Père des miséricordes et le Dieu de toute consolation, qui nous console dans toutes nos afflictions. »</w:t>
      </w:r>
      <w:r>
        <w:rPr>
          <w:b/>
          <w:i/>
        </w:rPr>
        <w:t xml:space="preserve"> (2 Corinthiens 1:3-4)</w:t>
      </w:r>
    </w:p>
    <w:p>
      <w:pPr>
        <w:pStyle w:val="ListBullet"/>
      </w:pPr>
      <w:r>
        <w:rPr>
          <w:b w:val="0"/>
          <w:i w:val="0"/>
        </w:rPr>
        <w:t>Explication :</w:t>
      </w:r>
      <w:r>
        <w:rPr>
          <w:b/>
          <w:i w:val="0"/>
        </w:rPr>
        <w:t xml:space="preserve"> Dieu ne reste pas indifférent à notre douleur ; Il est la source même de tout réconfort.</w:t>
      </w:r>
    </w:p>
    <w:p>
      <w:pPr>
        <w:pStyle w:val="ListBullet"/>
      </w:pPr>
      <w:r>
        <w:rPr>
          <w:b w:val="0"/>
          <w:i w:val="0"/>
        </w:rPr>
        <w:t>Réflexion :</w:t>
      </w:r>
      <w:r>
        <w:rPr>
          <w:b/>
          <w:i w:val="0"/>
        </w:rPr>
      </w:r>
    </w:p>
    <w:p>
      <w:r>
        <w:rPr>
          <w:b w:val="0"/>
          <w:i w:val="0"/>
        </w:rPr>
        <w:t xml:space="preserve">    1. Pourquoi est-il important de se souvenir que Dieu est le "Père des miséricordes" quand nous souffrons ? (R : Pour ne pas le voir comme un juge distant, mais comme un parent aimant).</w:t>
      </w:r>
    </w:p>
    <w:p>
      <w:r>
        <w:rPr>
          <w:b w:val="0"/>
          <w:i w:val="0"/>
        </w:rPr>
        <w:t xml:space="preserve">    2. Comment le Saint-Esprit nous console-t-il concrètement ? (R : Par une paix intérieure, une pensée biblique, une présence).</w:t>
      </w:r>
    </w:p>
    <w:p>
      <w:pPr>
        <w:pStyle w:val="ListBullet"/>
      </w:pPr>
      <w:r>
        <w:rPr>
          <w:b w:val="0"/>
          <w:i w:val="0"/>
        </w:rPr>
        <w:t>Citation :</w:t>
      </w:r>
      <w:r>
        <w:rPr>
          <w:b/>
          <w:i w:val="0"/>
        </w:rPr>
        <w:t xml:space="preserve"> « Dieu ne nous console pas pour que nous soyons à l'aise, mais pour que nous soyons des consolateurs. » (John Jowett)</w:t>
      </w:r>
    </w:p>
    <w:p>
      <w:pPr>
        <w:pStyle w:val="ListBullet"/>
      </w:pPr>
      <w:r>
        <w:rPr>
          <w:b w:val="0"/>
          <w:i w:val="0"/>
        </w:rPr>
        <w:t>Activité :</w:t>
      </w:r>
      <w:r>
        <w:rPr>
          <w:b/>
          <w:i w:val="0"/>
        </w:rPr>
        <w:t xml:space="preserve"> Sur une feuille A3, dessinez un grand arbre protecteur où chaque feuille représente une promesse de Dieu.</w:t>
      </w:r>
    </w:p>
    <w:p>
      <w:pPr>
        <w:pStyle w:val="ListBullet"/>
      </w:pPr>
      <w:r>
        <w:rPr>
          <w:b w:val="0"/>
          <w:i w:val="0"/>
        </w:rPr>
        <w:t>Défi :</w:t>
      </w:r>
      <w:r>
        <w:rPr>
          <w:b/>
          <w:i w:val="0"/>
        </w:rPr>
        <w:t xml:space="preserve"> Cette semaine, envoie un message d'encouragement à quelqu'un qui traverse une épreuve.</w:t>
      </w:r>
    </w:p>
    <w:p>
      <w:r>
        <w:rPr>
          <w:b w:val="0"/>
          <w:i w:val="0"/>
        </w:rPr>
        <w:t>---</w:t>
      </w:r>
    </w:p>
    <w:p>
      <w:pPr>
        <w:pStyle w:val="Heading3"/>
      </w:pPr>
      <w:r>
        <w:t>Fiche 1.2 : Les Larmes de Jésus</w:t>
      </w:r>
    </w:p>
    <w:p>
      <w:pPr>
        <w:pStyle w:val="ListBullet"/>
      </w:pPr>
      <w:r>
        <w:rPr>
          <w:b w:val="0"/>
          <w:i w:val="0"/>
        </w:rPr>
        <w:t>Verset clé :</w:t>
      </w:r>
      <w:r>
        <w:rPr>
          <w:b/>
          <w:i w:val="0"/>
        </w:rPr>
        <w:t xml:space="preserve"> « Jésus pleura. »</w:t>
      </w:r>
      <w:r>
        <w:rPr>
          <w:b/>
          <w:i/>
        </w:rPr>
        <w:t xml:space="preserve"> (Jean 11:35)</w:t>
      </w:r>
    </w:p>
    <w:p>
      <w:pPr>
        <w:pStyle w:val="ListBullet"/>
      </w:pPr>
      <w:r>
        <w:rPr>
          <w:b w:val="0"/>
          <w:i w:val="0"/>
        </w:rPr>
        <w:t>Explication :</w:t>
      </w:r>
      <w:r>
        <w:rPr>
          <w:b/>
          <w:i w:val="0"/>
        </w:rPr>
        <w:t xml:space="preserve"> Jésus, notre Défenseur, partage notre humanité et compatit pleinement à nos deuils.</w:t>
      </w:r>
    </w:p>
    <w:p>
      <w:pPr>
        <w:pStyle w:val="ListBullet"/>
      </w:pPr>
      <w:r>
        <w:rPr>
          <w:b w:val="0"/>
          <w:i w:val="0"/>
        </w:rPr>
        <w:t>Réflexion :</w:t>
      </w:r>
      <w:r>
        <w:rPr>
          <w:b/>
          <w:i w:val="0"/>
        </w:rPr>
      </w:r>
    </w:p>
    <w:p>
      <w:r>
        <w:rPr>
          <w:b w:val="0"/>
          <w:i w:val="0"/>
        </w:rPr>
        <w:t xml:space="preserve">    1. Que nous apprend le fait que Jésus pleure devant le tombeau de Lazare ? (R : Que la tristesse n'est pas un manque de foi, et que Dieu est proche de nos cœurs brisés).</w:t>
      </w:r>
    </w:p>
    <w:p>
      <w:r>
        <w:rPr>
          <w:b w:val="0"/>
          <w:i w:val="0"/>
        </w:rPr>
        <w:t xml:space="preserve">    2. Comment pouvons-nous pleurer avec ceux qui pleurent ? (R : Par notre présence silencieuse et notre empathie).</w:t>
      </w:r>
    </w:p>
    <w:p>
      <w:pPr>
        <w:pStyle w:val="ListBullet"/>
      </w:pPr>
      <w:r>
        <w:rPr>
          <w:b w:val="0"/>
          <w:i w:val="0"/>
        </w:rPr>
        <w:t>Citation :</w:t>
      </w:r>
      <w:r>
        <w:rPr>
          <w:b/>
          <w:i w:val="0"/>
        </w:rPr>
        <w:t xml:space="preserve"> « Dieu compte nos larmes et les garde dans son vase de souvenir. » (Charles Spurgeon)</w:t>
      </w:r>
    </w:p>
    <w:p>
      <w:pPr>
        <w:pStyle w:val="ListBullet"/>
      </w:pPr>
      <w:r>
        <w:rPr>
          <w:b w:val="0"/>
          <w:i w:val="0"/>
        </w:rPr>
        <w:t>Activité :</w:t>
      </w:r>
      <w:r>
        <w:rPr>
          <w:b/>
          <w:i w:val="0"/>
        </w:rPr>
        <w:t xml:space="preserve"> Mimez une scène où une personne triste est accueillie et écoutée sans jugement.</w:t>
      </w:r>
    </w:p>
    <w:p>
      <w:pPr>
        <w:pStyle w:val="ListBullet"/>
      </w:pPr>
      <w:r>
        <w:rPr>
          <w:b w:val="0"/>
          <w:i w:val="0"/>
        </w:rPr>
        <w:t>Défi :</w:t>
      </w:r>
      <w:r>
        <w:rPr>
          <w:b/>
          <w:i w:val="0"/>
        </w:rPr>
        <w:t xml:space="preserve"> Prier spécifiquement pour la famille d'Aurore, en demandant que Jésus essuie leurs larmes.</w:t>
      </w:r>
    </w:p>
    <w:p>
      <w:r>
        <w:rPr>
          <w:b w:val="0"/>
          <w:i w:val="0"/>
        </w:rPr>
        <w:t>---</w:t>
      </w:r>
    </w:p>
    <w:p>
      <w:pPr>
        <w:pStyle w:val="Heading3"/>
      </w:pPr>
      <w:r>
        <w:t>Fiche 1.3 : La Consolation des Écritures</w:t>
      </w:r>
    </w:p>
    <w:p>
      <w:pPr>
        <w:pStyle w:val="ListBullet"/>
      </w:pPr>
      <w:r>
        <w:rPr>
          <w:b w:val="0"/>
          <w:i w:val="0"/>
        </w:rPr>
        <w:t>Verset clé :</w:t>
      </w:r>
      <w:r>
        <w:rPr>
          <w:b/>
          <w:i w:val="0"/>
        </w:rPr>
        <w:t xml:space="preserve"> « Or, tout ce qui a été écrit d'avance l'a été pour notre instruction, afin que... nous possédions l'espérance. »</w:t>
      </w:r>
      <w:r>
        <w:rPr>
          <w:b/>
          <w:i/>
        </w:rPr>
        <w:t xml:space="preserve"> (Romains 15:4)</w:t>
      </w:r>
    </w:p>
    <w:p>
      <w:pPr>
        <w:pStyle w:val="ListBullet"/>
      </w:pPr>
      <w:r>
        <w:rPr>
          <w:b w:val="0"/>
          <w:i w:val="0"/>
        </w:rPr>
        <w:t>Explication :</w:t>
      </w:r>
      <w:r>
        <w:rPr>
          <w:b/>
          <w:i w:val="0"/>
        </w:rPr>
        <w:t xml:space="preserve"> La Bible est le manuel de secours que l'Esprit utilise pour calmer nos tempêtes.</w:t>
      </w:r>
    </w:p>
    <w:p>
      <w:pPr>
        <w:pStyle w:val="ListBullet"/>
      </w:pPr>
      <w:r>
        <w:rPr>
          <w:b w:val="0"/>
          <w:i w:val="0"/>
        </w:rPr>
        <w:t>Réflexion :</w:t>
      </w:r>
      <w:r>
        <w:rPr>
          <w:b/>
          <w:i w:val="0"/>
        </w:rPr>
      </w:r>
    </w:p>
    <w:p>
      <w:r>
        <w:rPr>
          <w:b w:val="0"/>
          <w:i w:val="0"/>
        </w:rPr>
        <w:t xml:space="preserve">    1. Quel verset t'a déjà aidé dans un moment difficile ? (Partage libre).</w:t>
      </w:r>
    </w:p>
    <w:p>
      <w:r>
        <w:rPr>
          <w:b w:val="0"/>
          <w:i w:val="0"/>
        </w:rPr>
        <w:t xml:space="preserve">    2. Pourquoi la patience est-elle liée à la consolation ? (R : Car la consolation de Dieu s'installe souvent dans la durée).</w:t>
      </w:r>
    </w:p>
    <w:p>
      <w:pPr>
        <w:pStyle w:val="ListBullet"/>
      </w:pPr>
      <w:r>
        <w:rPr>
          <w:b w:val="0"/>
          <w:i w:val="0"/>
        </w:rPr>
        <w:t>Citation :</w:t>
      </w:r>
      <w:r>
        <w:rPr>
          <w:b/>
          <w:i w:val="0"/>
        </w:rPr>
        <w:t xml:space="preserve"> « Les Écritures sont le baume qui guérit les blessures de l'âme. » (Saint Augustin)</w:t>
      </w:r>
    </w:p>
    <w:p>
      <w:pPr>
        <w:pStyle w:val="ListBullet"/>
      </w:pPr>
      <w:r>
        <w:rPr>
          <w:b w:val="0"/>
          <w:i w:val="0"/>
        </w:rPr>
        <w:t>Activité :</w:t>
      </w:r>
      <w:r>
        <w:rPr>
          <w:b/>
          <w:i w:val="0"/>
        </w:rPr>
        <w:t xml:space="preserve"> Créez un acrostiche avec le mot C-O-N-S-O-L-E-R.</w:t>
      </w:r>
    </w:p>
    <w:p>
      <w:pPr>
        <w:pStyle w:val="ListBullet"/>
      </w:pPr>
      <w:r>
        <w:rPr>
          <w:b w:val="0"/>
          <w:i w:val="0"/>
        </w:rPr>
        <w:t>Défi :</w:t>
      </w:r>
      <w:r>
        <w:rPr>
          <w:b/>
          <w:i w:val="0"/>
        </w:rPr>
        <w:t xml:space="preserve"> Apprendre par cœur un verset de réconfort cette semaine.</w:t>
      </w:r>
    </w:p>
    <w:p>
      <w:r>
        <w:rPr>
          <w:b w:val="0"/>
          <w:i w:val="0"/>
        </w:rPr>
        <w:t>---</w:t>
      </w:r>
    </w:p>
    <w:p>
      <w:pPr>
        <w:pStyle w:val="Heading3"/>
      </w:pPr>
      <w:r>
        <w:t>Fiche 1.4 : Une Espérance Éternelle</w:t>
      </w:r>
    </w:p>
    <w:p>
      <w:pPr>
        <w:pStyle w:val="ListBullet"/>
      </w:pPr>
      <w:r>
        <w:rPr>
          <w:b w:val="0"/>
          <w:i w:val="0"/>
        </w:rPr>
        <w:t>Verset clé :</w:t>
      </w:r>
      <w:r>
        <w:rPr>
          <w:b/>
          <w:i w:val="0"/>
        </w:rPr>
        <w:t xml:space="preserve"> « Il essuiera toute larme de leurs yeux. Il n’y aura plus de mort, il n’y aura plus ni deuil, ni lamentations, ni douleur. »</w:t>
      </w:r>
      <w:r>
        <w:rPr>
          <w:b/>
          <w:i/>
        </w:rPr>
        <w:t xml:space="preserve"> (Apocalypse 21:4)</w:t>
      </w:r>
    </w:p>
    <w:p>
      <w:pPr>
        <w:pStyle w:val="ListBullet"/>
      </w:pPr>
      <w:r>
        <w:rPr>
          <w:b w:val="0"/>
          <w:i w:val="0"/>
        </w:rPr>
        <w:t>Explication :</w:t>
      </w:r>
      <w:r>
        <w:rPr>
          <w:b/>
          <w:i w:val="0"/>
        </w:rPr>
        <w:t xml:space="preserve"> Notre consolation ultime se trouve dans la certitude que la douleur est temporaire et l'amour de Dieu éternel.</w:t>
      </w:r>
    </w:p>
    <w:p>
      <w:pPr>
        <w:pStyle w:val="ListBullet"/>
      </w:pPr>
      <w:r>
        <w:rPr>
          <w:b w:val="0"/>
          <w:i w:val="0"/>
        </w:rPr>
        <w:t>Réflexion :</w:t>
      </w:r>
      <w:r>
        <w:rPr>
          <w:b/>
          <w:i w:val="0"/>
        </w:rPr>
      </w:r>
    </w:p>
    <w:p>
      <w:r>
        <w:rPr>
          <w:b w:val="0"/>
          <w:i w:val="0"/>
        </w:rPr>
        <w:t xml:space="preserve">    1. Comment cette vision du ciel change-t-elle notre façon de vivre le deuil aujourd'hui ? (R : Elle nous donne une perspective d'espérance).</w:t>
      </w:r>
    </w:p>
    <w:p>
      <w:r>
        <w:rPr>
          <w:b w:val="0"/>
          <w:i w:val="0"/>
        </w:rPr>
        <w:t xml:space="preserve">    2. Que signifie "les choses anciennes auront disparu" ? (R : La fin de la souffrance liée au péché).</w:t>
      </w:r>
    </w:p>
    <w:p>
      <w:pPr>
        <w:pStyle w:val="ListBullet"/>
      </w:pPr>
      <w:r>
        <w:rPr>
          <w:b w:val="0"/>
          <w:i w:val="0"/>
        </w:rPr>
        <w:t>Citation :</w:t>
      </w:r>
      <w:r>
        <w:rPr>
          <w:b/>
          <w:i w:val="0"/>
        </w:rPr>
        <w:t xml:space="preserve"> « Je ne crains pas demain, car j'ai vu hier et j'aime aujourd'hui. » (William Allen White)</w:t>
      </w:r>
    </w:p>
    <w:p>
      <w:pPr>
        <w:pStyle w:val="ListBullet"/>
      </w:pPr>
      <w:r>
        <w:rPr>
          <w:b w:val="0"/>
          <w:i w:val="0"/>
        </w:rPr>
        <w:t>Activité :</w:t>
      </w:r>
      <w:r>
        <w:rPr>
          <w:b/>
          <w:i w:val="0"/>
        </w:rPr>
        <w:t xml:space="preserve"> Dessinez ou décrivez un symbole de l'éternité (un lever de soleil, une porte ouverte).</w:t>
      </w:r>
    </w:p>
    <w:p>
      <w:pPr>
        <w:pStyle w:val="ListBullet"/>
      </w:pPr>
      <w:r>
        <w:rPr>
          <w:b w:val="0"/>
          <w:i w:val="0"/>
        </w:rPr>
        <w:t>Défi :</w:t>
      </w:r>
      <w:r>
        <w:rPr>
          <w:b/>
          <w:i w:val="0"/>
        </w:rPr>
        <w:t xml:space="preserve"> Partager cette espérance avec une personne qui a peur de l'avenir.</w:t>
      </w:r>
    </w:p>
    <w:p>
      <w:r>
        <w:rPr>
          <w:b w:val="0"/>
          <w:i w:val="0"/>
        </w:rPr>
        <w:t>---</w:t>
      </w:r>
    </w:p>
    <w:p>
      <w:pPr>
        <w:pStyle w:val="Heading3"/>
      </w:pPr>
      <w:r>
        <w:t>Fiche 1.5 : La Tendresse Fraternelle</w:t>
      </w:r>
    </w:p>
    <w:p>
      <w:pPr>
        <w:pStyle w:val="ListBullet"/>
      </w:pPr>
      <w:r>
        <w:rPr>
          <w:b w:val="0"/>
          <w:i w:val="0"/>
        </w:rPr>
        <w:t>Verset clé :</w:t>
      </w:r>
      <w:r>
        <w:rPr>
          <w:b/>
          <w:i w:val="0"/>
        </w:rPr>
        <w:t xml:space="preserve"> « Par amour fraternel, soyez pleins d'affection les uns pour les autres. »</w:t>
      </w:r>
      <w:r>
        <w:rPr>
          <w:b/>
          <w:i/>
        </w:rPr>
        <w:t xml:space="preserve"> (Romains 12:10)</w:t>
      </w:r>
    </w:p>
    <w:p>
      <w:pPr>
        <w:pStyle w:val="ListBullet"/>
      </w:pPr>
      <w:r>
        <w:rPr>
          <w:b w:val="0"/>
          <w:i w:val="0"/>
        </w:rPr>
        <w:t>Explication :</w:t>
      </w:r>
      <w:r>
        <w:rPr>
          <w:b/>
          <w:i w:val="0"/>
        </w:rPr>
        <w:t xml:space="preserve"> Nous sommes les "mains" et la "bouche" du Saint-Esprit pour consoler nos frères et sœurs.</w:t>
      </w:r>
    </w:p>
    <w:p>
      <w:pPr>
        <w:pStyle w:val="ListBullet"/>
      </w:pPr>
      <w:r>
        <w:rPr>
          <w:b w:val="0"/>
          <w:i w:val="0"/>
        </w:rPr>
        <w:t>Réflexion :</w:t>
      </w:r>
      <w:r>
        <w:rPr>
          <w:b/>
          <w:i w:val="0"/>
        </w:rPr>
      </w:r>
    </w:p>
    <w:p>
      <w:r>
        <w:rPr>
          <w:b w:val="0"/>
          <w:i w:val="0"/>
        </w:rPr>
        <w:t xml:space="preserve">    1. Pourquoi est-il parfois difficile de consoler quelqu'un ? (R : Peur de ne pas avoir les bons mots).</w:t>
      </w:r>
    </w:p>
    <w:p>
      <w:r>
        <w:rPr>
          <w:b w:val="0"/>
          <w:i w:val="0"/>
        </w:rPr>
        <w:t xml:space="preserve">    2. Quel est le "lait des consolations" mentionné en Ésaïe 66:11 ? (R : La douceur et la nourriture spirituelle de l'église).</w:t>
      </w:r>
    </w:p>
    <w:p>
      <w:pPr>
        <w:pStyle w:val="ListBullet"/>
      </w:pPr>
      <w:r>
        <w:rPr>
          <w:b w:val="0"/>
          <w:i w:val="0"/>
        </w:rPr>
        <w:t>Citation :</w:t>
      </w:r>
      <w:r>
        <w:rPr>
          <w:b/>
          <w:i w:val="0"/>
        </w:rPr>
        <w:t xml:space="preserve"> « L'amour est la seule force capable de transformer un ennemi en ami. » (Martin Luther King)</w:t>
      </w:r>
    </w:p>
    <w:p>
      <w:pPr>
        <w:pStyle w:val="ListBullet"/>
      </w:pPr>
      <w:r>
        <w:rPr>
          <w:b w:val="0"/>
          <w:i w:val="0"/>
        </w:rPr>
        <w:t>Activité :</w:t>
      </w:r>
      <w:r>
        <w:rPr>
          <w:b/>
          <w:i w:val="0"/>
        </w:rPr>
        <w:t xml:space="preserve"> Fabrication d'une "cocotte en papier" avec des messages de consolation à l'intérieur.</w:t>
      </w:r>
    </w:p>
    <w:p>
      <w:pPr>
        <w:pStyle w:val="ListBullet"/>
      </w:pPr>
      <w:r>
        <w:rPr>
          <w:b w:val="0"/>
          <w:i w:val="0"/>
        </w:rPr>
        <w:t>Défi :</w:t>
      </w:r>
      <w:r>
        <w:rPr>
          <w:b/>
          <w:i w:val="0"/>
        </w:rPr>
        <w:t xml:space="preserve"> Identifier une personne "abattue" dans ton entourage et lui apporter une petite attention.</w:t>
      </w:r>
    </w:p>
    <w:p>
      <w:r>
        <w:rPr>
          <w:b w:val="0"/>
          <w:i w:val="0"/>
        </w:rPr>
        <w:t>---</w:t>
      </w:r>
    </w:p>
    <w:p>
      <w:pPr>
        <w:pStyle w:val="Heading2"/>
      </w:pPr>
      <w:r>
        <w:t>Groupe 2 : Le Saint-Esprit, notre Soutien et Avocat</w:t>
      </w:r>
    </w:p>
    <w:p>
      <w:r>
        <w:rPr>
          <w:b w:val="0"/>
          <w:i w:val="0"/>
        </w:rPr>
        <w:t>Sous-thème : Plaider pour les autres et rester ferme contre l'adversité.</w:t>
      </w:r>
      <w:r>
        <w:rPr>
          <w:b w:val="0"/>
          <w:i/>
        </w:rPr>
      </w:r>
    </w:p>
    <w:p>
      <w:pPr>
        <w:pStyle w:val="Heading3"/>
      </w:pPr>
      <w:r>
        <w:t>Fiche 2.1 : L'Esprit qui Enseigne et Rappelle</w:t>
      </w:r>
    </w:p>
    <w:p>
      <w:pPr>
        <w:pStyle w:val="ListBullet"/>
      </w:pPr>
      <w:r>
        <w:rPr>
          <w:b w:val="0"/>
          <w:i w:val="0"/>
        </w:rPr>
        <w:t>Verset clé :</w:t>
      </w:r>
      <w:r>
        <w:rPr>
          <w:b/>
          <w:i w:val="0"/>
        </w:rPr>
        <w:t xml:space="preserve"> « Le Défenseur... vous enseignera toutes choses et vous rappellera tout ce que je vous ai dit. »</w:t>
      </w:r>
      <w:r>
        <w:rPr>
          <w:b/>
          <w:i/>
        </w:rPr>
        <w:t xml:space="preserve"> (Jean 14:26)</w:t>
      </w:r>
    </w:p>
    <w:p>
      <w:pPr>
        <w:pStyle w:val="ListBullet"/>
      </w:pPr>
      <w:r>
        <w:rPr>
          <w:b w:val="0"/>
          <w:i w:val="0"/>
        </w:rPr>
        <w:t>Explication :</w:t>
      </w:r>
      <w:r>
        <w:rPr>
          <w:b/>
          <w:i w:val="0"/>
        </w:rPr>
        <w:t xml:space="preserve"> L'Esprit nous défend en nous rappelant la vérité quand l'ennemi essaie de nous mentir.</w:t>
      </w:r>
    </w:p>
    <w:p>
      <w:pPr>
        <w:pStyle w:val="ListBullet"/>
      </w:pPr>
      <w:r>
        <w:rPr>
          <w:b w:val="0"/>
          <w:i w:val="0"/>
        </w:rPr>
        <w:t>Réflexion :</w:t>
      </w:r>
      <w:r>
        <w:rPr>
          <w:b/>
          <w:i w:val="0"/>
        </w:rPr>
      </w:r>
    </w:p>
    <w:p>
      <w:r>
        <w:rPr>
          <w:b w:val="0"/>
          <w:i w:val="0"/>
        </w:rPr>
        <w:t xml:space="preserve">    1. Pourquoi oublier la Parole de Dieu nous rend-il vulnérables ? (R : Parce que le doute s'installe facilement).</w:t>
      </w:r>
    </w:p>
    <w:p>
      <w:r>
        <w:rPr>
          <w:b w:val="0"/>
          <w:i w:val="0"/>
        </w:rPr>
        <w:t xml:space="preserve">    2. Comment l'Esprit "enseigne-t-il" aujourd'hui ? (R : Par l'intuition spirituelle, la lecture, la prédication).</w:t>
      </w:r>
    </w:p>
    <w:p>
      <w:pPr>
        <w:pStyle w:val="ListBullet"/>
      </w:pPr>
      <w:r>
        <w:rPr>
          <w:b w:val="0"/>
          <w:i w:val="0"/>
        </w:rPr>
        <w:t>Citation :</w:t>
      </w:r>
      <w:r>
        <w:rPr>
          <w:b/>
          <w:i w:val="0"/>
        </w:rPr>
        <w:t xml:space="preserve"> « Le Saint-Esprit écrit la Parole de Dieu sur le cœur. » (D.L. Moody)</w:t>
      </w:r>
    </w:p>
    <w:p>
      <w:pPr>
        <w:pStyle w:val="ListBullet"/>
      </w:pPr>
      <w:r>
        <w:rPr>
          <w:b w:val="0"/>
          <w:i w:val="0"/>
        </w:rPr>
        <w:t>Activité :</w:t>
      </w:r>
      <w:r>
        <w:rPr>
          <w:b/>
          <w:i w:val="0"/>
        </w:rPr>
        <w:t xml:space="preserve"> Scénette : Une personne écoute des "mensonges" (tu es nul, Dieu t'oublie) et l'Avocat (l'Esprit) vient lui souffler des versets de vérité.</w:t>
      </w:r>
    </w:p>
    <w:p>
      <w:pPr>
        <w:pStyle w:val="ListBullet"/>
      </w:pPr>
      <w:r>
        <w:rPr>
          <w:b w:val="0"/>
          <w:i w:val="0"/>
        </w:rPr>
        <w:t>Défi :</w:t>
      </w:r>
      <w:r>
        <w:rPr>
          <w:b/>
          <w:i w:val="0"/>
        </w:rPr>
        <w:t xml:space="preserve"> Avant chaque décision cette semaine, demande à l'Esprit : "Rappelle-moi ce que Jésus ferait".</w:t>
      </w:r>
    </w:p>
    <w:p>
      <w:r>
        <w:rPr>
          <w:b w:val="0"/>
          <w:i w:val="0"/>
        </w:rPr>
        <w:t>---</w:t>
      </w:r>
    </w:p>
    <w:p>
      <w:pPr>
        <w:pStyle w:val="Heading3"/>
      </w:pPr>
      <w:r>
        <w:t>Fiche 2.2 : Porter les Fardeaux</w:t>
      </w:r>
    </w:p>
    <w:p>
      <w:pPr>
        <w:pStyle w:val="ListBullet"/>
      </w:pPr>
      <w:r>
        <w:rPr>
          <w:b w:val="0"/>
          <w:i w:val="0"/>
        </w:rPr>
        <w:t>Verset clé :</w:t>
      </w:r>
      <w:r>
        <w:rPr>
          <w:b/>
          <w:i w:val="0"/>
        </w:rPr>
        <w:t xml:space="preserve"> « Portez les fardeaux les uns des autres, et vous accomplirez ainsi la loi de Christ. »</w:t>
      </w:r>
      <w:r>
        <w:rPr>
          <w:b/>
          <w:i/>
        </w:rPr>
        <w:t xml:space="preserve"> (Galates 6:2)</w:t>
      </w:r>
    </w:p>
    <w:p>
      <w:pPr>
        <w:pStyle w:val="ListBullet"/>
      </w:pPr>
      <w:r>
        <w:rPr>
          <w:b w:val="0"/>
          <w:i w:val="0"/>
        </w:rPr>
        <w:t>Explication :</w:t>
      </w:r>
      <w:r>
        <w:rPr>
          <w:b/>
          <w:i w:val="0"/>
        </w:rPr>
        <w:t xml:space="preserve"> Le soutien mutuel est le signe concret de la présence du Paraclet dans l'Église.</w:t>
      </w:r>
    </w:p>
    <w:p>
      <w:pPr>
        <w:pStyle w:val="ListBullet"/>
      </w:pPr>
      <w:r>
        <w:rPr>
          <w:b w:val="0"/>
          <w:i w:val="0"/>
        </w:rPr>
        <w:t>Réflexion :</w:t>
      </w:r>
      <w:r>
        <w:rPr>
          <w:b/>
          <w:i w:val="0"/>
        </w:rPr>
      </w:r>
    </w:p>
    <w:p>
      <w:r>
        <w:rPr>
          <w:b w:val="0"/>
          <w:i w:val="0"/>
        </w:rPr>
        <w:t xml:space="preserve">    1. Qu'est-ce qu'un "fardeau" dans la vie d'un chrétien ? (R : Maladie, stress financier, tentation, fatigue).</w:t>
      </w:r>
    </w:p>
    <w:p>
      <w:r>
        <w:rPr>
          <w:b w:val="0"/>
          <w:i w:val="0"/>
        </w:rPr>
        <w:t xml:space="preserve">    2. Comment pouvons-nous aider concrètement sans nous épuiser ? (R : En s'appuyant sur le Seigneur ensemble).</w:t>
      </w:r>
    </w:p>
    <w:p>
      <w:pPr>
        <w:pStyle w:val="ListBullet"/>
      </w:pPr>
      <w:r>
        <w:rPr>
          <w:b w:val="0"/>
          <w:i w:val="0"/>
        </w:rPr>
        <w:t>Citation :</w:t>
      </w:r>
      <w:r>
        <w:rPr>
          <w:b/>
          <w:i w:val="0"/>
        </w:rPr>
        <w:t xml:space="preserve"> « Personne n'est si pauvre qu'il ne puisse donner quelque chose, personne n'est si riche qu'il n'ait besoin de rien. » (Sœur Emmanuelle)</w:t>
      </w:r>
    </w:p>
    <w:p>
      <w:pPr>
        <w:pStyle w:val="ListBullet"/>
      </w:pPr>
      <w:r>
        <w:rPr>
          <w:b w:val="0"/>
          <w:i w:val="0"/>
        </w:rPr>
        <w:t>Activité :</w:t>
      </w:r>
      <w:r>
        <w:rPr>
          <w:b/>
          <w:i w:val="0"/>
        </w:rPr>
        <w:t xml:space="preserve"> Jeu de l'acrostiche avec le mot S-O-U-T-I-E-N.</w:t>
      </w:r>
    </w:p>
    <w:p>
      <w:pPr>
        <w:pStyle w:val="ListBullet"/>
      </w:pPr>
      <w:r>
        <w:rPr>
          <w:b w:val="0"/>
          <w:i w:val="0"/>
        </w:rPr>
        <w:t>Défi :</w:t>
      </w:r>
      <w:r>
        <w:rPr>
          <w:b/>
          <w:i w:val="0"/>
        </w:rPr>
        <w:t xml:space="preserve"> Proposer une aide pratique à un responsable du minicamp (aide logistique, prière, goûter).</w:t>
      </w:r>
    </w:p>
    <w:p>
      <w:r>
        <w:rPr>
          <w:b w:val="0"/>
          <w:i w:val="0"/>
        </w:rPr>
        <w:t>---</w:t>
      </w:r>
    </w:p>
    <w:p>
      <w:pPr>
        <w:pStyle w:val="Heading3"/>
      </w:pPr>
      <w:r>
        <w:t>Fiche 2.3 : Victoire sur l'Accusateur</w:t>
      </w:r>
    </w:p>
    <w:p>
      <w:pPr>
        <w:pStyle w:val="ListBullet"/>
      </w:pPr>
      <w:r>
        <w:rPr>
          <w:b w:val="0"/>
          <w:i w:val="0"/>
        </w:rPr>
        <w:t>Verset clé :</w:t>
      </w:r>
      <w:r>
        <w:rPr>
          <w:b/>
          <w:i w:val="0"/>
        </w:rPr>
        <w:t xml:space="preserve"> « Car il a été précipité, l’accusateur de nos frères, celui qui les accusait devant notre Dieu jour et nuit. »</w:t>
      </w:r>
      <w:r>
        <w:rPr>
          <w:b/>
          <w:i/>
        </w:rPr>
        <w:t xml:space="preserve"> (Apocalypse 12:10)</w:t>
      </w:r>
    </w:p>
    <w:p>
      <w:pPr>
        <w:pStyle w:val="ListBullet"/>
      </w:pPr>
      <w:r>
        <w:rPr>
          <w:b w:val="0"/>
          <w:i w:val="0"/>
        </w:rPr>
        <w:t>Explication :</w:t>
      </w:r>
      <w:r>
        <w:rPr>
          <w:b/>
          <w:i w:val="0"/>
        </w:rPr>
        <w:t xml:space="preserve"> Le diable accuse, mais le Saint-Esprit défend notre identité d'enfants de Dieu.</w:t>
      </w:r>
    </w:p>
    <w:p>
      <w:pPr>
        <w:pStyle w:val="ListBullet"/>
      </w:pPr>
      <w:r>
        <w:rPr>
          <w:b w:val="0"/>
          <w:i w:val="0"/>
        </w:rPr>
        <w:t>Réflexion :</w:t>
      </w:r>
      <w:r>
        <w:rPr>
          <w:b/>
          <w:i w:val="0"/>
        </w:rPr>
      </w:r>
    </w:p>
    <w:p>
      <w:r>
        <w:rPr>
          <w:b w:val="0"/>
          <w:i w:val="0"/>
        </w:rPr>
        <w:t xml:space="preserve">    1. Quelle est la différence entre la culpabilité (accusateur) et la conviction de péché (Saint-Esprit) ? (R : L'accusation écrase, l'Esprit conduit à la repentance et libère).</w:t>
      </w:r>
    </w:p>
    <w:p>
      <w:r>
        <w:rPr>
          <w:b w:val="0"/>
          <w:i w:val="0"/>
        </w:rPr>
        <w:t xml:space="preserve">    2. Comment plaider pour un frère qui a chuté au lieu de l'accuser ? (R : En priant pour sa restauration).</w:t>
      </w:r>
    </w:p>
    <w:p>
      <w:pPr>
        <w:pStyle w:val="ListBullet"/>
      </w:pPr>
      <w:r>
        <w:rPr>
          <w:b w:val="0"/>
          <w:i w:val="0"/>
        </w:rPr>
        <w:t>Citation :</w:t>
      </w:r>
      <w:r>
        <w:rPr>
          <w:b/>
          <w:i w:val="0"/>
        </w:rPr>
        <w:t xml:space="preserve"> « Quand le diable te rappelle ton passé, rappelle-lui son avenir. » (Billy Graham)</w:t>
      </w:r>
    </w:p>
    <w:p>
      <w:pPr>
        <w:pStyle w:val="ListBullet"/>
      </w:pPr>
      <w:r>
        <w:rPr>
          <w:b w:val="0"/>
          <w:i w:val="0"/>
        </w:rPr>
        <w:t>Activité :</w:t>
      </w:r>
      <w:r>
        <w:rPr>
          <w:b/>
          <w:i w:val="0"/>
        </w:rPr>
        <w:t xml:space="preserve"> Dessinez un bouclier sur lequel vous écrivez "Vérité" et "Pardon".</w:t>
      </w:r>
    </w:p>
    <w:p>
      <w:pPr>
        <w:pStyle w:val="ListBullet"/>
      </w:pPr>
      <w:r>
        <w:rPr>
          <w:b w:val="0"/>
          <w:i w:val="0"/>
        </w:rPr>
        <w:t>Défi :</w:t>
      </w:r>
      <w:r>
        <w:rPr>
          <w:b/>
          <w:i w:val="0"/>
        </w:rPr>
        <w:t xml:space="preserve"> Si tu te sens critiqué ou accusé, refuse ces paroles et déclare : "Je suis aimé de Dieu".</w:t>
      </w:r>
    </w:p>
    <w:p>
      <w:r>
        <w:rPr>
          <w:b w:val="0"/>
          <w:i w:val="0"/>
        </w:rPr>
        <w:t>---</w:t>
      </w:r>
    </w:p>
    <w:p>
      <w:pPr>
        <w:pStyle w:val="Heading3"/>
      </w:pPr>
      <w:r>
        <w:t>Fiche 2.4 : L'Avocat auprès du Père</w:t>
      </w:r>
    </w:p>
    <w:p>
      <w:pPr>
        <w:pStyle w:val="ListBullet"/>
      </w:pPr>
      <w:r>
        <w:rPr>
          <w:b w:val="0"/>
          <w:i w:val="0"/>
        </w:rPr>
        <w:t>Verset clé :</w:t>
      </w:r>
      <w:r>
        <w:rPr>
          <w:b/>
          <w:i w:val="0"/>
        </w:rPr>
        <w:t xml:space="preserve"> « Si quelqu'un a péché, nous avons un défenseur auprès du Père, Jésus-Christ le juste. »</w:t>
      </w:r>
      <w:r>
        <w:rPr>
          <w:b/>
          <w:i/>
        </w:rPr>
        <w:t xml:space="preserve"> (1 Jean 2:1)</w:t>
      </w:r>
    </w:p>
    <w:p>
      <w:pPr>
        <w:pStyle w:val="ListBullet"/>
      </w:pPr>
      <w:r>
        <w:rPr>
          <w:b w:val="0"/>
          <w:i w:val="0"/>
        </w:rPr>
        <w:t>Explication :</w:t>
      </w:r>
      <w:r>
        <w:rPr>
          <w:b/>
          <w:i w:val="0"/>
        </w:rPr>
        <w:t xml:space="preserve"> Jésus est notre avocat légal ; Il a déjà payé la "caution" pour nous.</w:t>
      </w:r>
    </w:p>
    <w:p>
      <w:pPr>
        <w:pStyle w:val="ListBullet"/>
      </w:pPr>
      <w:r>
        <w:rPr>
          <w:b w:val="0"/>
          <w:i w:val="0"/>
        </w:rPr>
        <w:t>Réflexion :</w:t>
      </w:r>
      <w:r>
        <w:rPr>
          <w:b/>
          <w:i w:val="0"/>
        </w:rPr>
      </w:r>
    </w:p>
    <w:p>
      <w:r>
        <w:rPr>
          <w:b w:val="0"/>
          <w:i w:val="0"/>
        </w:rPr>
        <w:t xml:space="preserve">    1. Que signifie le mot "intercéder" ? (R : Intervenir en faveur de quelqu'un).</w:t>
      </w:r>
    </w:p>
    <w:p>
      <w:r>
        <w:rPr>
          <w:b w:val="0"/>
          <w:i w:val="0"/>
        </w:rPr>
        <w:t xml:space="preserve">    2. Pourquoi avons-nous besoin d'un avocat si Dieu nous aime déjà ? (R : Pour satisfaire la justice divine par le sacrifice de Jésus).</w:t>
      </w:r>
    </w:p>
    <w:p>
      <w:pPr>
        <w:pStyle w:val="ListBullet"/>
      </w:pPr>
      <w:r>
        <w:rPr>
          <w:b w:val="0"/>
          <w:i w:val="0"/>
        </w:rPr>
        <w:t>Citation :</w:t>
      </w:r>
      <w:r>
        <w:rPr>
          <w:b/>
          <w:i w:val="0"/>
        </w:rPr>
        <w:t xml:space="preserve"> « Jésus a plaidé ma cause avec son propre sang. » (Charles Spurgeon)</w:t>
      </w:r>
    </w:p>
    <w:p>
      <w:pPr>
        <w:pStyle w:val="ListBullet"/>
      </w:pPr>
      <w:r>
        <w:rPr>
          <w:b w:val="0"/>
          <w:i w:val="0"/>
        </w:rPr>
        <w:t>Activité :</w:t>
      </w:r>
      <w:r>
        <w:rPr>
          <w:b/>
          <w:i w:val="0"/>
        </w:rPr>
        <w:t xml:space="preserve"> Chant ou écoute d'un chant qui parle de la grâce et du pardon.</w:t>
      </w:r>
    </w:p>
    <w:p>
      <w:pPr>
        <w:pStyle w:val="ListBullet"/>
      </w:pPr>
      <w:r>
        <w:rPr>
          <w:b w:val="0"/>
          <w:i w:val="0"/>
        </w:rPr>
        <w:t>Défi :</w:t>
      </w:r>
      <w:r>
        <w:rPr>
          <w:b/>
          <w:i w:val="0"/>
        </w:rPr>
        <w:t xml:space="preserve"> Prier pour une personne qui se sent loin de Dieu, afin qu'elle comprenne qu'elle a un défenseur.</w:t>
      </w:r>
    </w:p>
    <w:p>
      <w:r>
        <w:rPr>
          <w:b w:val="0"/>
          <w:i w:val="0"/>
        </w:rPr>
        <w:t>---</w:t>
      </w:r>
    </w:p>
    <w:p>
      <w:pPr>
        <w:pStyle w:val="Heading3"/>
      </w:pPr>
      <w:r>
        <w:t>Fiche 2.5 : Le Secours de mon Âme</w:t>
      </w:r>
    </w:p>
    <w:p>
      <w:pPr>
        <w:pStyle w:val="ListBullet"/>
      </w:pPr>
      <w:r>
        <w:rPr>
          <w:b w:val="0"/>
          <w:i w:val="0"/>
        </w:rPr>
        <w:t>Verset clé :</w:t>
      </w:r>
      <w:r>
        <w:rPr>
          <w:b/>
          <w:i w:val="0"/>
        </w:rPr>
        <w:t xml:space="preserve"> « Voici, Dieu est mon secours, Le Seigneur est le soutien de mon âme. »</w:t>
      </w:r>
      <w:r>
        <w:rPr>
          <w:b/>
          <w:i/>
        </w:rPr>
        <w:t xml:space="preserve"> (Psaume 54:4)</w:t>
      </w:r>
    </w:p>
    <w:p>
      <w:pPr>
        <w:pStyle w:val="ListBullet"/>
      </w:pPr>
      <w:r>
        <w:rPr>
          <w:b w:val="0"/>
          <w:i w:val="0"/>
        </w:rPr>
        <w:t>Explication :</w:t>
      </w:r>
      <w:r>
        <w:rPr>
          <w:b/>
          <w:i w:val="0"/>
        </w:rPr>
        <w:t xml:space="preserve"> Dieu ne soutient pas seulement nos corps, Il fortifie notre être intérieur.</w:t>
      </w:r>
    </w:p>
    <w:p>
      <w:pPr>
        <w:pStyle w:val="ListBullet"/>
      </w:pPr>
      <w:r>
        <w:rPr>
          <w:b w:val="0"/>
          <w:i w:val="0"/>
        </w:rPr>
        <w:t>Réflexion :</w:t>
      </w:r>
      <w:r>
        <w:rPr>
          <w:b/>
          <w:i w:val="0"/>
        </w:rPr>
      </w:r>
    </w:p>
    <w:p>
      <w:r>
        <w:rPr>
          <w:b w:val="0"/>
          <w:i w:val="0"/>
        </w:rPr>
        <w:t xml:space="preserve">    1. Que signifie "le soutien de mon âme" quand on se sent découragé ? (R : Dieu redonne le goût de vivre et la force morale).</w:t>
      </w:r>
    </w:p>
    <w:p>
      <w:r>
        <w:rPr>
          <w:b w:val="0"/>
          <w:i w:val="0"/>
        </w:rPr>
        <w:t xml:space="preserve">    2. Comment le minicamp peut-il être un lieu de soutien pour les jeunes ? (R : Par l'écoute et l'amitié).</w:t>
      </w:r>
    </w:p>
    <w:p>
      <w:pPr>
        <w:pStyle w:val="ListBullet"/>
      </w:pPr>
      <w:r>
        <w:rPr>
          <w:b w:val="0"/>
          <w:i w:val="0"/>
        </w:rPr>
        <w:t>Citation :</w:t>
      </w:r>
      <w:r>
        <w:rPr>
          <w:b/>
          <w:i w:val="0"/>
        </w:rPr>
        <w:t xml:space="preserve"> « Si vous ne pouvez pas tenir debout, mettez-vous à genoux. » (Corrie ten Boom)</w:t>
      </w:r>
    </w:p>
    <w:p>
      <w:pPr>
        <w:pStyle w:val="ListBullet"/>
      </w:pPr>
      <w:r>
        <w:rPr>
          <w:b w:val="0"/>
          <w:i w:val="0"/>
        </w:rPr>
        <w:t>Activité :</w:t>
      </w:r>
      <w:r>
        <w:rPr>
          <w:b/>
          <w:i w:val="0"/>
        </w:rPr>
        <w:t xml:space="preserve"> Création d'une synthèse commune sur une feuille A3 (mélange de dessins et de mots clés sur le rôle de l'Avocat).</w:t>
      </w:r>
    </w:p>
    <w:p>
      <w:pPr>
        <w:pStyle w:val="ListBullet"/>
      </w:pPr>
      <w:r>
        <w:rPr>
          <w:b w:val="0"/>
          <w:i w:val="0"/>
        </w:rPr>
        <w:t>Défi :</w:t>
      </w:r>
      <w:r>
        <w:rPr>
          <w:b/>
          <w:i w:val="0"/>
        </w:rPr>
        <w:t xml:space="preserve"> Écrire sur ton smartphone ou un post-it une action concrète de soutien pour cette semaine.</w:t>
      </w:r>
    </w:p>
    <w:p>
      <w:r>
        <w:rPr>
          <w:b w:val="0"/>
          <w:i w:val="0"/>
        </w:rPr>
        <w:t>---</w:t>
      </w:r>
    </w:p>
    <w:p>
      <w:pPr>
        <w:pStyle w:val="Heading2"/>
      </w:pPr>
      <w:r>
        <w:t>Conclusion et Synthèse</w:t>
      </w:r>
    </w:p>
    <w:p>
      <w:r>
        <w:rPr>
          <w:b w:val="0"/>
          <w:i w:val="0"/>
        </w:rPr>
        <w:t>Le Saint-Esprit n'est pas une force abstraite, c'est une Personne qui se tient à nos côtés. Il est le Consolateur dans nos deuils, le Soutien dans nos fatigues et l'Avocat face à nos erreurs. En recevant son aide, nous sommes équipés pour devenir, à notre tour, des défenseurs pour ceux qui souffrent, comme la famille d'Aurore, ou pour ceux qui grandissent, comme nos jeunes en minicamp.</w:t>
      </w:r>
    </w:p>
    <w:p>
      <w:pPr>
        <w:pStyle w:val="Heading3"/>
      </w:pPr>
      <w:r>
        <w:t>Prière finale</w:t>
      </w:r>
    </w:p>
    <w:p>
      <w:r>
        <w:rPr>
          <w:b w:val="0"/>
          <w:i w:val="0"/>
        </w:rPr>
        <w:t>Seigneur, merci pour cette richesse de ta Parole. Nous te confions particulièrement la famille d’Aurore pour les obsèques de mardi ; que ton Esprit Consolateur les enveloppe. Bénis aussi le minicamp de cette semaine : sois le soutien des animateurs et le défenseur du cœur des enfants. Apprends-nous à porter les fardeaux les uns des autres avec joie. Au nom de Jésus, Amen.</w:t>
      </w:r>
    </w:p>
    <w:p>
      <w:r>
        <w:rPr>
          <w:b w:val="0"/>
          <w:i w:val="0"/>
        </w:rPr>
        <w:t>Pratique :</w:t>
      </w:r>
      <w:r>
        <w:rPr>
          <w:b/>
          <w:i w:val="0"/>
        </w:rPr>
        <w:t xml:space="preserve"> Faites une "prière électrique" (on se tient par la main, une personne prie brièvement et serre la main de son voisin pour lui passer le tour).</w:t>
      </w:r>
      <w:r>
        <w:rPr>
          <w:b/>
          <w:i/>
        </w:rP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