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'Rester Actif dans l''Attente : La Vigilance et la Gestion Fidèle'</w:t>
      </w:r>
    </w:p>
    <w:p>
      <w:r>
        <w:rPr>
          <w:b w:val="0"/>
          <w:i w:val="0"/>
        </w:rPr>
        <w:t>tags: []</w:t>
      </w:r>
    </w:p>
    <w:p>
      <w:r>
        <w:rPr>
          <w:b w:val="0"/>
          <w:i w:val="0"/>
        </w:rPr>
        <w:t>author: Votre Nom/Nom de l'Église</w:t>
      </w:r>
    </w:p>
    <w:p>
      <w:r>
        <w:rPr>
          <w:b w:val="0"/>
          <w:i w:val="0"/>
        </w:rPr>
        <w:t>date: 2020-05-02</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pPr>
        <w:pStyle w:val="ListBullet"/>
      </w:pPr>
      <w:r>
        <w:rPr>
          <w:b w:val="0"/>
          <w:i w:val="0"/>
        </w:rPr>
        <w:t>Bienfaisance</w:t>
      </w:r>
    </w:p>
    <w:p>
      <w:r>
        <w:rPr>
          <w:b w:val="0"/>
          <w:i w:val="0"/>
        </w:rPr>
        <w:t>palmiers:</w:t>
      </w:r>
    </w:p>
    <w:p>
      <w:pPr>
        <w:pStyle w:val="ListBullet"/>
      </w:pPr>
      <w:r>
        <w:rPr>
          <w:b w:val="0"/>
          <w:i w:val="0"/>
        </w:rPr>
        <w:t>Service</w:t>
      </w:r>
    </w:p>
    <w:p>
      <w:pPr>
        <w:pStyle w:val="ListBullet"/>
      </w:pPr>
      <w:r>
        <w:rPr>
          <w:b w:val="0"/>
          <w:i w:val="0"/>
        </w:rPr>
        <w:t>Combat spirituel</w:t>
      </w:r>
    </w:p>
    <w:p>
      <w:pPr>
        <w:pStyle w:val="ListBullet"/>
      </w:pPr>
      <w:r>
        <w:rPr>
          <w:b w:val="0"/>
          <w:i w:val="0"/>
        </w:rPr>
        <w:t>Foi</w:t>
      </w:r>
    </w:p>
    <w:p>
      <w:pPr>
        <w:pStyle w:val="ListBullet"/>
      </w:pPr>
      <w:r>
        <w:rPr>
          <w:b w:val="0"/>
          <w:i w:val="0"/>
        </w:rPr>
        <w:t>Jésus-Christ</w:t>
      </w:r>
    </w:p>
    <w:p>
      <w:pPr>
        <w:pStyle w:val="ListBullet"/>
      </w:pPr>
      <w:r>
        <w:rPr>
          <w:b w:val="0"/>
          <w:i w:val="0"/>
        </w:rPr>
        <w:t>Persévérance</w:t>
      </w:r>
    </w:p>
    <w:p>
      <w:pPr>
        <w:pStyle w:val="ListBullet"/>
      </w:pPr>
      <w:r>
        <w:rPr>
          <w:b w:val="0"/>
          <w:i w:val="0"/>
        </w:rPr>
        <w:t>Mission</w:t>
      </w:r>
    </w:p>
    <w:p>
      <w:pPr>
        <w:pStyle w:val="ListBullet"/>
      </w:pPr>
      <w:r>
        <w:rPr>
          <w:b w:val="0"/>
          <w:i w:val="0"/>
        </w:rPr>
        <w:t>Principes spirituels</w:t>
      </w:r>
    </w:p>
    <w:p>
      <w:r>
        <w:rPr>
          <w:b w:val="0"/>
          <w:i w:val="0"/>
        </w:rPr>
        <w:t>---</w:t>
      </w:r>
    </w:p>
    <w:p>
      <w:pPr>
        <w:pStyle w:val="Heading1"/>
      </w:pPr>
      <w:r>
        <w:t>Rester actif dans l'attente</w:t>
      </w:r>
    </w:p>
    <w:p>
      <w:r>
        <w:rPr>
          <w:b w:val="0"/>
          <w:i w:val="0"/>
        </w:rPr>
        <w:t>“Restez en tenue de travail. Gardez vos lampes allumées.”</w:t>
      </w:r>
      <w:r>
        <w:rPr>
          <w:b w:val="0"/>
          <w:i/>
        </w:rPr>
        <w:t xml:space="preserve"> (Luc 12:35)</w:t>
      </w:r>
    </w:p>
    <w:p>
      <w:r>
        <w:rPr>
          <w:b w:val="0"/>
          <w:i w:val="0"/>
        </w:rPr>
        <w:t>Bienvenue à tous dans ce temps d'étude et de partage ! Le confinement nous a offert, malgré lui, des moments de repos prolongé. Mais comme le souligne notre passage, le repos ne doit pas rimer avec inactivité. Au contraire, c'est un temps pour réajuster notre perspective et nous rappeler de notre appel à être des serviteurs vigilants et fidèles.</w:t>
      </w:r>
    </w:p>
    <w:p>
      <w:r>
        <w:rPr>
          <w:b w:val="0"/>
          <w:i w:val="0"/>
        </w:rPr>
        <w:t>Prière d'ouverture :</w:t>
      </w:r>
      <w:r>
        <w:rPr>
          <w:b/>
          <w:i w:val="0"/>
        </w:rPr>
      </w:r>
    </w:p>
    <w:p>
      <w:r>
        <w:rPr>
          <w:b w:val="0"/>
          <w:i w:val="0"/>
        </w:rPr>
        <w:t>Seigneur, nous te remercions pour ce moment que tu nous accordes. Nous te demandons que ton Esprit nous guide dans cette étude, qu'il ouvre nos cœurs et nos esprits à ta Parole. Aide-nous à comprendre et à appliquer les principes de vigilance et de bonne gestion que tu nous enseignes, afin de te glorifier dans toutes nos actions. Au nom de Jésus, Amen.</w:t>
      </w:r>
    </w:p>
    <w:p>
      <w:r>
        <w:rPr>
          <w:b w:val="0"/>
          <w:i w:val="0"/>
        </w:rPr>
        <w:t>Brise-glace : "La Chaise Musicale de la Bonne Nouvelle"</w:t>
      </w:r>
      <w:r>
        <w:rPr>
          <w:b/>
          <w:i w:val="0"/>
        </w:rPr>
      </w:r>
    </w:p>
    <w:p>
      <w:r>
        <w:rPr>
          <w:b w:val="0"/>
          <w:i w:val="0"/>
        </w:rPr>
        <w:t>Nous allons jouer à la chaise musicale, mais avec une petite différence. Quand la musique s'arrête, au lieu de chercher une chaise, la personne qui n'en a pas doit partager une bonne nouvelle qu'elle a entendue ou vécue cette semaine. Cela peut être une anecdote biblique, une nouvelle encourageante concernant quelqu'un, un témoignage personnel simple, ou même une observation positive sur le monde qui nous entoure. L'objectif est de cultiver une attitude de gratitude et de partage de la joie.</w:t>
      </w:r>
    </w:p>
    <w:p>
      <w:r>
        <w:rPr>
          <w:b w:val="0"/>
          <w:i w:val="0"/>
        </w:rPr>
        <w:t>---</w:t>
      </w:r>
    </w:p>
    <w:p>
      <w:pPr>
        <w:pStyle w:val="Heading3"/>
      </w:pPr>
      <w:r>
        <w:t>Thème Principal : Rester Actif dans l'Attente</w:t>
      </w:r>
    </w:p>
    <w:p>
      <w:r>
        <w:rPr>
          <w:b w:val="0"/>
          <w:i w:val="0"/>
        </w:rPr>
        <w:t>Le passage de Luc 12 nous parle d'une attente active, celle des serviteurs qui attendent le retour de leur maître. Ce n'est pas une attente passive, mais une posture de préparation et d'action constante. Les disciples étaient dans l'attente du retour du Christ, et ce principe s'applique à nous aujourd'hui, alors que nous vivons dans l'attente de sa seconde venue, mais aussi dans l'attente de son action dans nos vies et dans le monde.</w:t>
      </w:r>
    </w:p>
    <w:p>
      <w:r>
        <w:rPr>
          <w:b w:val="0"/>
          <w:i w:val="0"/>
        </w:rPr>
        <w:t>Notre thème se décline en deux grands axes :</w:t>
      </w:r>
    </w:p>
    <w:p>
      <w:r>
        <w:rPr>
          <w:b w:val="0"/>
          <w:i w:val="0"/>
        </w:rPr>
        <w:t>1.  La Vigilance : Garder sa lampe allumée</w:t>
      </w:r>
      <w:r>
        <w:rPr>
          <w:b/>
          <w:i w:val="0"/>
        </w:rPr>
      </w:r>
    </w:p>
    <w:p>
      <w:r>
        <w:rPr>
          <w:b w:val="0"/>
          <w:i w:val="0"/>
        </w:rPr>
        <w:t>2.  La Gestion Fidèle : Être un gérant de confiance</w:t>
      </w:r>
      <w:r>
        <w:rPr>
          <w:b/>
          <w:i w:val="0"/>
        </w:rPr>
      </w:r>
    </w:p>
    <w:p>
      <w:r>
        <w:rPr>
          <w:b w:val="0"/>
          <w:i w:val="0"/>
        </w:rPr>
        <w:t>Ces deux aspects sont intimement liés. La vigilance nous maintient prêts, tandis que la gestion fidèle démontre notre maturité et notre engagement envers notre Maître.</w:t>
      </w:r>
    </w:p>
    <w:p>
      <w:r>
        <w:rPr>
          <w:b w:val="0"/>
          <w:i w:val="0"/>
        </w:rPr>
        <w:t>---</w:t>
      </w:r>
    </w:p>
    <w:p>
      <w:pPr>
        <w:pStyle w:val="Heading3"/>
      </w:pPr>
      <w:r>
        <w:t>Groupe 1 : La Vigilance – Garder sa Lampe Allumée</w:t>
      </w:r>
    </w:p>
    <w:p>
      <w:r>
        <w:rPr>
          <w:b w:val="0"/>
          <w:i w:val="0"/>
        </w:rPr>
        <w:t>Ce groupe explorera ce que signifie pour le chrétien de rester alerte, de garder son cœur et son esprit tournés vers Dieu, et de vivre en conséquence de l'espérance chrétienne.</w:t>
      </w:r>
    </w:p>
    <w:p>
      <w:r>
        <w:rPr>
          <w:b w:val="0"/>
          <w:i w:val="0"/>
        </w:rPr>
        <w:t>---</w:t>
      </w:r>
    </w:p>
    <w:p>
      <w:pPr>
        <w:pStyle w:val="Heading4"/>
      </w:pPr>
      <w:r>
        <w:t>Fiche Thématique 1.1 : La Tenue de Travail du Serviteur</w:t>
      </w:r>
    </w:p>
    <w:p>
      <w:pPr>
        <w:pStyle w:val="ListBullet"/>
      </w:pPr>
      <w:r>
        <w:rPr>
          <w:b w:val="0"/>
          <w:i w:val="0"/>
        </w:rPr>
        <w:t>Titre :</w:t>
      </w:r>
      <w:r>
        <w:rPr>
          <w:b/>
          <w:i w:val="0"/>
        </w:rPr>
        <w:t xml:space="preserve"> Prêt à Servir !</w:t>
      </w:r>
    </w:p>
    <w:p>
      <w:pPr>
        <w:pStyle w:val="ListBullet"/>
      </w:pPr>
      <w:r>
        <w:rPr>
          <w:b w:val="0"/>
          <w:i w:val="0"/>
        </w:rPr>
        <w:t>Verset clé :</w:t>
      </w:r>
      <w:r>
        <w:rPr>
          <w:b/>
          <w:i w:val="0"/>
        </w:rPr>
        <w:t xml:space="preserve"> Luc 12:35 - “Restez en tenue de travail. Gardez vos lampes allumées.”</w:t>
      </w:r>
      <w:r>
        <w:rPr>
          <w:b/>
          <w:i/>
        </w:rPr>
      </w:r>
    </w:p>
    <w:p>
      <w:pPr>
        <w:pStyle w:val="ListBullet"/>
      </w:pPr>
      <w:r>
        <w:rPr>
          <w:b w:val="0"/>
          <w:i w:val="0"/>
        </w:rPr>
        <w:t>Explication ou objectif :</w:t>
      </w:r>
      <w:r>
        <w:rPr>
          <w:b/>
          <w:i w:val="0"/>
        </w:rPr>
        <w:t xml:space="preserve"> Comprendre que la vie chrétienne est une préparation constante pour rencontrer notre Seigneur.</w:t>
      </w:r>
    </w:p>
    <w:p>
      <w:pPr>
        <w:pStyle w:val="ListBullet"/>
      </w:pPr>
      <w:r>
        <w:rPr>
          <w:b w:val="0"/>
          <w:i w:val="0"/>
        </w:rPr>
        <w:t>Réflexion :</w:t>
      </w:r>
      <w:r>
        <w:rPr>
          <w:b/>
          <w:i w:val="0"/>
        </w:rPr>
      </w:r>
    </w:p>
    <w:p>
      <w:r>
        <w:rPr>
          <w:b w:val="0"/>
          <w:i w:val="0"/>
        </w:rPr>
        <w:t xml:space="preserve">    1.  Que signifie être "en tenue de travail" spirituellement ? (Réponse suggérée : Être prêt à agir selon la volonté de Dieu, portant les "vêtements" de justice, d'amour, de foi.)</w:t>
      </w:r>
    </w:p>
    <w:p>
      <w:r>
        <w:rPr>
          <w:b w:val="0"/>
          <w:i w:val="0"/>
        </w:rPr>
        <w:t xml:space="preserve">    2.  Pourquoi est-il important de garder nos "lampes allumées" ? (Réponse suggérée : Pour éclairer le chemin des autres, pour manifester la gloire de Dieu, pour ne pas être surpris par l'obscurité ou l'arrivée du Seigneur.)</w:t>
      </w:r>
    </w:p>
    <w:p>
      <w:pPr>
        <w:pStyle w:val="ListBullet"/>
      </w:pPr>
      <w:r>
        <w:rPr>
          <w:b w:val="0"/>
          <w:i w:val="0"/>
        </w:rPr>
        <w:t>Citation d’un héros de la foi :</w:t>
      </w:r>
      <w:r>
        <w:rPr>
          <w:b/>
          <w:i w:val="0"/>
        </w:rPr>
        <w:t xml:space="preserve"> « Le sommeil est le plus grand ennemi de la prière. » - Jean Chrysostome</w:t>
      </w:r>
    </w:p>
    <w:p>
      <w:pPr>
        <w:pStyle w:val="ListBullet"/>
      </w:pPr>
      <w:r>
        <w:rPr>
          <w:b w:val="0"/>
          <w:i w:val="0"/>
        </w:rPr>
        <w:t>Activité créative ou illustration collaborative :</w:t>
      </w:r>
      <w:r>
        <w:rPr>
          <w:b/>
          <w:i w:val="0"/>
        </w:rPr>
        <w:t xml:space="preserve"> Dessiner ou découper des silhouettes de personnes dans différentes "tenues" (pyjama, tenue de sport, costume) et discuter de la tenue la plus appropriée pour un serviteur attendant son maître. Créer une grande affiche "Notre Tenue de Travail Spirituel" en listant les qualités chrétiennes.</w:t>
      </w:r>
    </w:p>
    <w:p>
      <w:pPr>
        <w:pStyle w:val="ListBullet"/>
      </w:pPr>
      <w:r>
        <w:rPr>
          <w:b w:val="0"/>
          <w:i w:val="0"/>
        </w:rPr>
        <w:t>Défi pratique à mettre en œuvre après le partage :</w:t>
      </w:r>
      <w:r>
        <w:rPr>
          <w:b/>
          <w:i w:val="0"/>
        </w:rPr>
        <w:t xml:space="preserve"> Identifier chaque jour une action concrète qui démontre que vous êtes "en tenue de travail" pour le Seigneur.</w:t>
      </w:r>
    </w:p>
    <w:p>
      <w:r>
        <w:rPr>
          <w:b w:val="0"/>
          <w:i w:val="0"/>
        </w:rPr>
        <w:t>---</w:t>
      </w:r>
    </w:p>
    <w:p>
      <w:pPr>
        <w:pStyle w:val="Heading4"/>
      </w:pPr>
      <w:r>
        <w:t>Fiche Thématique 1.2 : La Lampe Allumée</w:t>
      </w:r>
    </w:p>
    <w:p>
      <w:pPr>
        <w:pStyle w:val="ListBullet"/>
      </w:pPr>
      <w:r>
        <w:rPr>
          <w:b w:val="0"/>
          <w:i w:val="0"/>
        </w:rPr>
        <w:t>Titre :</w:t>
      </w:r>
      <w:r>
        <w:rPr>
          <w:b/>
          <w:i w:val="0"/>
        </w:rPr>
        <w:t xml:space="preserve"> La Lumière qui Brille</w:t>
      </w:r>
    </w:p>
    <w:p>
      <w:pPr>
        <w:pStyle w:val="ListBullet"/>
      </w:pPr>
      <w:r>
        <w:rPr>
          <w:b w:val="0"/>
          <w:i w:val="0"/>
        </w:rPr>
        <w:t>Verset clé :</w:t>
      </w:r>
      <w:r>
        <w:rPr>
          <w:b/>
          <w:i w:val="0"/>
        </w:rPr>
        <w:t xml:space="preserve"> Matthieu 5:16 - “C’est ainsi que votre lumière doit briller devant tous les hommes, pour qu’ils voient le bien que vous faites et qu’ils en attribuent la gloire à votre Père céleste.”</w:t>
      </w:r>
      <w:r>
        <w:rPr>
          <w:b/>
          <w:i/>
        </w:rPr>
      </w:r>
    </w:p>
    <w:p>
      <w:pPr>
        <w:pStyle w:val="ListBullet"/>
      </w:pPr>
      <w:r>
        <w:rPr>
          <w:b w:val="0"/>
          <w:i w:val="0"/>
        </w:rPr>
        <w:t>Explication ou objectif :</w:t>
      </w:r>
      <w:r>
        <w:rPr>
          <w:b/>
          <w:i w:val="0"/>
        </w:rPr>
        <w:t xml:space="preserve"> Réaliser que notre vie, éclairée par le Christ, est un témoignage pour le monde.</w:t>
      </w:r>
    </w:p>
    <w:p>
      <w:pPr>
        <w:pStyle w:val="ListBullet"/>
      </w:pPr>
      <w:r>
        <w:rPr>
          <w:b w:val="0"/>
          <w:i w:val="0"/>
        </w:rPr>
        <w:t>Réflexion :</w:t>
      </w:r>
      <w:r>
        <w:rPr>
          <w:b/>
          <w:i w:val="0"/>
        </w:rPr>
      </w:r>
    </w:p>
    <w:p>
      <w:r>
        <w:rPr>
          <w:b w:val="0"/>
          <w:i w:val="0"/>
        </w:rPr>
        <w:t xml:space="preserve">    1.  Comment la lumière du Christ peut-elle briller à travers nous aujourd'hui, même dans des moments difficiles ? (Réponse suggérée : Par notre attitude de foi, notre joie, notre patience, notre amour du prochain, nos actions de grâce.)</w:t>
      </w:r>
    </w:p>
    <w:p>
      <w:r>
        <w:rPr>
          <w:b w:val="0"/>
          <w:i w:val="0"/>
        </w:rPr>
        <w:t xml:space="preserve">    2.  Quels sont les "ingrédients" nécessaires pour garder notre lampe allumée ? (Réponse suggérée : La Parole de Dieu, la prière, le Saint-Esprit, le temps passé avec Dieu, la communion fraternelle.)</w:t>
      </w:r>
    </w:p>
    <w:p>
      <w:pPr>
        <w:pStyle w:val="ListBullet"/>
      </w:pPr>
      <w:r>
        <w:rPr>
          <w:b w:val="0"/>
          <w:i w:val="0"/>
        </w:rPr>
        <w:t>Citation d’un héros de la foi :</w:t>
      </w:r>
      <w:r>
        <w:rPr>
          <w:b/>
          <w:i w:val="0"/>
        </w:rPr>
        <w:t xml:space="preserve"> « La seule façon de faire une grande œuvre est d'aimer ce que l'on fait. » - Steve Jobs (Adapté à la foi : La seule façon de laisser notre lumière briller est d'aimer Celui qui nous a appelés.)</w:t>
      </w:r>
    </w:p>
    <w:p>
      <w:pPr>
        <w:pStyle w:val="ListBullet"/>
      </w:pPr>
      <w:r>
        <w:rPr>
          <w:b w:val="0"/>
          <w:i w:val="0"/>
        </w:rPr>
        <w:t>Activité créative ou illustration collaborative :</w:t>
      </w:r>
      <w:r>
        <w:rPr>
          <w:b/>
          <w:i w:val="0"/>
        </w:rPr>
        <w:t xml:space="preserve"> Créer des lanternes en papier (ou dessiner des lampes) et y inscrire des actions qui font briller leur lumière. Les assembler pour former une guirlande de lumière.</w:t>
      </w:r>
    </w:p>
    <w:p>
      <w:pPr>
        <w:pStyle w:val="ListBullet"/>
      </w:pPr>
      <w:r>
        <w:rPr>
          <w:b w:val="0"/>
          <w:i w:val="0"/>
        </w:rPr>
        <w:t>Défi pratique à mettre en œuvre après le partage :</w:t>
      </w:r>
      <w:r>
        <w:rPr>
          <w:b/>
          <w:i w:val="0"/>
        </w:rPr>
        <w:t xml:space="preserve"> Chercher consciemment une opportunité pour "faire briller sa lumière" aujourd'hui par une parole gentille, une aide, ou un sourire.</w:t>
      </w:r>
    </w:p>
    <w:p>
      <w:r>
        <w:rPr>
          <w:b w:val="0"/>
          <w:i w:val="0"/>
        </w:rPr>
        <w:t>---</w:t>
      </w:r>
    </w:p>
    <w:p>
      <w:pPr>
        <w:pStyle w:val="Heading4"/>
      </w:pPr>
      <w:r>
        <w:t>Fiche Thématique 1.3 : La Tentation de l'Inactivité</w:t>
      </w:r>
    </w:p>
    <w:p>
      <w:pPr>
        <w:pStyle w:val="ListBullet"/>
      </w:pPr>
      <w:r>
        <w:rPr>
          <w:b w:val="0"/>
          <w:i w:val="0"/>
        </w:rPr>
        <w:t>Titre :</w:t>
      </w:r>
      <w:r>
        <w:rPr>
          <w:b/>
          <w:i w:val="0"/>
        </w:rPr>
        <w:t xml:space="preserve"> Ne Dormons Pas !</w:t>
      </w:r>
    </w:p>
    <w:p>
      <w:pPr>
        <w:pStyle w:val="ListBullet"/>
      </w:pPr>
      <w:r>
        <w:rPr>
          <w:b w:val="0"/>
          <w:i w:val="0"/>
        </w:rPr>
        <w:t>Verset clé :</w:t>
      </w:r>
      <w:r>
        <w:rPr>
          <w:b/>
          <w:i w:val="0"/>
        </w:rPr>
        <w:t xml:space="preserve"> Matthieu 26:41 - “Veillez et priez, pour ne pas céder à la tentation. L’esprit de l’homme est plein de bonne volonté, mais la nature humaine est bien faible.”</w:t>
      </w:r>
      <w:r>
        <w:rPr>
          <w:b/>
          <w:i/>
        </w:rPr>
      </w:r>
    </w:p>
    <w:p>
      <w:pPr>
        <w:pStyle w:val="ListBullet"/>
      </w:pPr>
      <w:r>
        <w:rPr>
          <w:b w:val="0"/>
          <w:i w:val="0"/>
        </w:rPr>
        <w:t>Explication ou objectif :</w:t>
      </w:r>
      <w:r>
        <w:rPr>
          <w:b/>
          <w:i w:val="0"/>
        </w:rPr>
        <w:t xml:space="preserve"> Reconnaître les dangers de l'apathie spirituelle et de la négligence.</w:t>
      </w:r>
    </w:p>
    <w:p>
      <w:pPr>
        <w:pStyle w:val="ListBullet"/>
      </w:pPr>
      <w:r>
        <w:rPr>
          <w:b w:val="0"/>
          <w:i w:val="0"/>
        </w:rPr>
        <w:t>Réflexion :</w:t>
      </w:r>
      <w:r>
        <w:rPr>
          <w:b/>
          <w:i w:val="0"/>
        </w:rPr>
      </w:r>
    </w:p>
    <w:p>
      <w:r>
        <w:rPr>
          <w:b w:val="0"/>
          <w:i w:val="0"/>
        </w:rPr>
        <w:t xml:space="preserve">    1.  Pourquoi les Thessaloniciens ont-ils arrêté de travailler selon 2 Thessaloniciens 3:11 ? (Réponse suggérée : Ils croyaient que le retour du Christ était imminent et que le travail n'était plus nécessaire.)</w:t>
      </w:r>
    </w:p>
    <w:p>
      <w:r>
        <w:rPr>
          <w:b w:val="0"/>
          <w:i w:val="0"/>
        </w:rPr>
        <w:t xml:space="preserve">    2.  Comment la faiblesse de notre nature humaine peut-elle nous pousser à l'inactivité ? (Réponse suggérée : Par la paresse, le découragement, le manque de foi, la distraction des préoccupations du monde.)</w:t>
      </w:r>
    </w:p>
    <w:p>
      <w:pPr>
        <w:pStyle w:val="ListBullet"/>
      </w:pPr>
      <w:r>
        <w:rPr>
          <w:b w:val="0"/>
          <w:i w:val="0"/>
        </w:rPr>
        <w:t>Citation d’un héros de la foi :</w:t>
      </w:r>
      <w:r>
        <w:rPr>
          <w:b/>
          <w:i w:val="0"/>
        </w:rPr>
        <w:t xml:space="preserve"> « L'ennemi est rusé et subtil ; il nous trouve souvent là où nous nous attendons le moins. » - Oswald Chambers</w:t>
      </w:r>
    </w:p>
    <w:p>
      <w:pPr>
        <w:pStyle w:val="ListBullet"/>
      </w:pPr>
      <w:r>
        <w:rPr>
          <w:b w:val="0"/>
          <w:i w:val="0"/>
        </w:rPr>
        <w:t>Activité créative ou illustration collaborative :</w:t>
      </w:r>
      <w:r>
        <w:rPr>
          <w:b/>
          <w:i w:val="0"/>
        </w:rPr>
        <w:t xml:space="preserve"> Représenter graphiquement les distractions qui peuvent nous éloigner de Dieu (télévision, réseaux sociaux, soucis matériels) et celles qui nous maintiennent éveillés spirituellement (lecture biblique, prière, service).</w:t>
      </w:r>
    </w:p>
    <w:p>
      <w:pPr>
        <w:pStyle w:val="ListBullet"/>
      </w:pPr>
      <w:r>
        <w:rPr>
          <w:b w:val="0"/>
          <w:i w:val="0"/>
        </w:rPr>
        <w:t>Défi pratique à mettre en œuvre après le partage :</w:t>
      </w:r>
      <w:r>
        <w:rPr>
          <w:b/>
          <w:i w:val="0"/>
        </w:rPr>
        <w:t xml:space="preserve"> Identifier une activité spirituelle que vous avez négligée et vous engager à la reprendre cette semaine.</w:t>
      </w:r>
    </w:p>
    <w:p>
      <w:r>
        <w:rPr>
          <w:b w:val="0"/>
          <w:i w:val="0"/>
        </w:rPr>
        <w:t>---</w:t>
      </w:r>
    </w:p>
    <w:p>
      <w:pPr>
        <w:pStyle w:val="Heading4"/>
      </w:pPr>
      <w:r>
        <w:t>Fiche Thématique 1.4 : Le Temps de l'Attente</w:t>
      </w:r>
    </w:p>
    <w:p>
      <w:pPr>
        <w:pStyle w:val="ListBullet"/>
      </w:pPr>
      <w:r>
        <w:rPr>
          <w:b w:val="0"/>
          <w:i w:val="0"/>
        </w:rPr>
        <w:t>Titre :</w:t>
      </w:r>
      <w:r>
        <w:rPr>
          <w:b/>
          <w:i w:val="0"/>
        </w:rPr>
        <w:t xml:space="preserve"> L'Attente Active</w:t>
      </w:r>
    </w:p>
    <w:p>
      <w:pPr>
        <w:pStyle w:val="ListBullet"/>
      </w:pPr>
      <w:r>
        <w:rPr>
          <w:b w:val="0"/>
          <w:i w:val="0"/>
        </w:rPr>
        <w:t>Verset clé :</w:t>
      </w:r>
      <w:r>
        <w:rPr>
          <w:b/>
          <w:i w:val="0"/>
        </w:rPr>
        <w:t xml:space="preserve"> Ecclésiaste 11:6 - “Dès le matin, répands ta semence et, jusqu’au soir, ne t’accorde pas de repos, car tu ne sais pas de l’une ou l’autre activité, laquelle réussira, ou si les deux s’avéreront aussi bonnes l’une que l’autre.”</w:t>
      </w:r>
      <w:r>
        <w:rPr>
          <w:b/>
          <w:i/>
        </w:rPr>
      </w:r>
    </w:p>
    <w:p>
      <w:pPr>
        <w:pStyle w:val="ListBullet"/>
      </w:pPr>
      <w:r>
        <w:rPr>
          <w:b w:val="0"/>
          <w:i w:val="0"/>
        </w:rPr>
        <w:t>Explication ou objectif :</w:t>
      </w:r>
      <w:r>
        <w:rPr>
          <w:b/>
          <w:i w:val="0"/>
        </w:rPr>
        <w:t xml:space="preserve"> Comprendre que l'attente du retour du Christ est un temps pour agir fidèlement dans toutes les sphères de notre vie.</w:t>
      </w:r>
    </w:p>
    <w:p>
      <w:pPr>
        <w:pStyle w:val="ListBullet"/>
      </w:pPr>
      <w:r>
        <w:rPr>
          <w:b w:val="0"/>
          <w:i w:val="0"/>
        </w:rPr>
        <w:t>Réflexion :</w:t>
      </w:r>
      <w:r>
        <w:rPr>
          <w:b/>
          <w:i w:val="0"/>
        </w:rPr>
      </w:r>
    </w:p>
    <w:p>
      <w:r>
        <w:rPr>
          <w:b w:val="0"/>
          <w:i w:val="0"/>
        </w:rPr>
        <w:t xml:space="preserve">    1.  Comment le confinement nous a-t-il forcés à regarder nos activités sous un nouvel angle ? (Réponse suggérée : Nous avons peut-être réalisé l'importance de certaines activités, ou l'inutilité d'autres, ou encore découvert de nouvelles vocations.)</w:t>
      </w:r>
    </w:p>
    <w:p>
      <w:r>
        <w:rPr>
          <w:b w:val="0"/>
          <w:i w:val="0"/>
        </w:rPr>
        <w:t xml:space="preserve">    2.  Comment pouvons-nous vivre cette attente avec énergie et espérance, plutôt qu'avec anxiété ou lassitude ? (Réponse suggérée : En nous concentrant sur ce que Dieu nous demande aujourd'hui, en vivant dans la joie de sa présence, en nous soutenant mutuellement.)</w:t>
      </w:r>
    </w:p>
    <w:p>
      <w:pPr>
        <w:pStyle w:val="ListBullet"/>
      </w:pPr>
      <w:r>
        <w:rPr>
          <w:b w:val="0"/>
          <w:i w:val="0"/>
        </w:rPr>
        <w:t>Citation d’un héros de la foi :</w:t>
      </w:r>
      <w:r>
        <w:rPr>
          <w:b/>
          <w:i w:val="0"/>
        </w:rPr>
        <w:t xml:space="preserve"> « J'irai, où que tu m'appelles, mon Seigneur. Je marcherai, où que tu me guides. » - Hudson Taylor</w:t>
      </w:r>
    </w:p>
    <w:p>
      <w:pPr>
        <w:pStyle w:val="ListBullet"/>
      </w:pPr>
      <w:r>
        <w:rPr>
          <w:b w:val="0"/>
          <w:i w:val="0"/>
        </w:rPr>
        <w:t>Activité créative ou illustration collaborative :</w:t>
      </w:r>
      <w:r>
        <w:rPr>
          <w:b/>
          <w:i w:val="0"/>
        </w:rPr>
        <w:t xml:space="preserve"> Créer une "carte de l'attente" avec différentes cases représentant des actions à faire en attendant : prier pour les autres, étudier la Bible, partager l'Évangile, servir son prochain, développer ses dons, etc.</w:t>
      </w:r>
    </w:p>
    <w:p>
      <w:pPr>
        <w:pStyle w:val="ListBullet"/>
      </w:pPr>
      <w:r>
        <w:rPr>
          <w:b w:val="0"/>
          <w:i w:val="0"/>
        </w:rPr>
        <w:t>Défi pratique à mettre en œuvre après le partage :</w:t>
      </w:r>
      <w:r>
        <w:rPr>
          <w:b/>
          <w:i w:val="0"/>
        </w:rPr>
        <w:t xml:space="preserve"> Planifier une action concrète cette semaine qui reflète une "semence" que vous semez pour le Royaume de Dieu.</w:t>
      </w:r>
    </w:p>
    <w:p>
      <w:r>
        <w:rPr>
          <w:b w:val="0"/>
          <w:i w:val="0"/>
        </w:rPr>
        <w:t>---</w:t>
      </w:r>
    </w:p>
    <w:p>
      <w:pPr>
        <w:pStyle w:val="Heading4"/>
      </w:pPr>
      <w:r>
        <w:t>Fiche Thématique 1.5 : La Force du Repos en Dieu</w:t>
      </w:r>
    </w:p>
    <w:p>
      <w:pPr>
        <w:pStyle w:val="ListBullet"/>
      </w:pPr>
      <w:r>
        <w:rPr>
          <w:b w:val="0"/>
          <w:i w:val="0"/>
        </w:rPr>
        <w:t>Titre :</w:t>
      </w:r>
      <w:r>
        <w:rPr>
          <w:b/>
          <w:i w:val="0"/>
        </w:rPr>
        <w:t xml:space="preserve"> Reposés pour Mieux Servir</w:t>
      </w:r>
    </w:p>
    <w:p>
      <w:pPr>
        <w:pStyle w:val="ListBullet"/>
      </w:pPr>
      <w:r>
        <w:rPr>
          <w:b w:val="0"/>
          <w:i w:val="0"/>
        </w:rPr>
        <w:t>Verset clé :</w:t>
      </w:r>
      <w:r>
        <w:rPr>
          <w:b/>
          <w:i w:val="0"/>
        </w:rPr>
        <w:t xml:space="preserve"> Psaume 46:10 - “Arrêtez, et sachez que je suis Dieu ! Je suis élevé parmi les nations, je suis élevé sur la terre.”</w:t>
      </w:r>
      <w:r>
        <w:rPr>
          <w:b/>
          <w:i/>
        </w:rPr>
      </w:r>
    </w:p>
    <w:p>
      <w:pPr>
        <w:pStyle w:val="ListBullet"/>
      </w:pPr>
      <w:r>
        <w:rPr>
          <w:b w:val="0"/>
          <w:i w:val="0"/>
        </w:rPr>
        <w:t>Explication ou objectif :</w:t>
      </w:r>
      <w:r>
        <w:rPr>
          <w:b/>
          <w:i w:val="0"/>
        </w:rPr>
        <w:t xml:space="preserve"> Équilibrer l'activité avec des temps de repos véritable en Dieu, source de force.</w:t>
      </w:r>
    </w:p>
    <w:p>
      <w:pPr>
        <w:pStyle w:val="ListBullet"/>
      </w:pPr>
      <w:r>
        <w:rPr>
          <w:b w:val="0"/>
          <w:i w:val="0"/>
        </w:rPr>
        <w:t>Réflexion :</w:t>
      </w:r>
      <w:r>
        <w:rPr>
          <w:b/>
          <w:i w:val="0"/>
        </w:rPr>
      </w:r>
    </w:p>
    <w:p>
      <w:r>
        <w:rPr>
          <w:b w:val="0"/>
          <w:i w:val="0"/>
        </w:rPr>
        <w:t xml:space="preserve">    1.  Quelle est la différence entre un repos forcé (comme le confinement) et un repos en Dieu ? (Réponse suggérée : Le repos forcé peut amener la lassitude, tandis que le repos en Dieu restaure et fortifie pour le service.)</w:t>
      </w:r>
    </w:p>
    <w:p>
      <w:r>
        <w:rPr>
          <w:b w:val="0"/>
          <w:i w:val="0"/>
        </w:rPr>
        <w:t xml:space="preserve">    2.  Comment pouvons-nous nous assurer que notre repos n'est pas une excuse pour l'inactivité, mais une source de renouvellement pour le service ? (Réponse suggérée : En consacrant ce temps de repos à la prière, à la méditation biblique, et en demandant à Dieu de nous montrer comment utiliser cette énergie retrouvée.)</w:t>
      </w:r>
    </w:p>
    <w:p>
      <w:pPr>
        <w:pStyle w:val="ListBullet"/>
      </w:pPr>
      <w:r>
        <w:rPr>
          <w:b w:val="0"/>
          <w:i w:val="0"/>
        </w:rPr>
        <w:t>Citation d’un héros de la foi :</w:t>
      </w:r>
      <w:r>
        <w:rPr>
          <w:b/>
          <w:i w:val="0"/>
        </w:rPr>
        <w:t xml:space="preserve"> « Il est impossible d'être actif sans repos, et impossible d'être bien actif sans un repos adéquat. » - Dwight L. Moody</w:t>
      </w:r>
    </w:p>
    <w:p>
      <w:pPr>
        <w:pStyle w:val="ListBullet"/>
      </w:pPr>
      <w:r>
        <w:rPr>
          <w:b w:val="0"/>
          <w:i w:val="0"/>
        </w:rPr>
        <w:t>Activité créative ou illustration collaborative :</w:t>
      </w:r>
      <w:r>
        <w:rPr>
          <w:b/>
          <w:i w:val="0"/>
        </w:rPr>
        <w:t xml:space="preserve"> Créer un "arbre de repos" où chaque feuille représente une activité de repos spirituel (prière, adoration, méditation, lecture de la Parole, communion avec Dieu).</w:t>
      </w:r>
    </w:p>
    <w:p>
      <w:pPr>
        <w:pStyle w:val="ListBullet"/>
      </w:pPr>
      <w:r>
        <w:rPr>
          <w:b w:val="0"/>
          <w:i w:val="0"/>
        </w:rPr>
        <w:t>Défi pratique à mettre en œuvre après le partage :</w:t>
      </w:r>
      <w:r>
        <w:rPr>
          <w:b/>
          <w:i w:val="0"/>
        </w:rPr>
        <w:t xml:space="preserve"> Prendre intentionnellement un temps de repos en Dieu</w:t>
      </w:r>
      <w:r>
        <w:rPr>
          <w:b/>
          <w:i/>
        </w:rPr>
        <w:t xml:space="preserve"> cette semaine, en vous déconnectant des distractions et en vous concentrant sur sa présence.</w:t>
      </w:r>
    </w:p>
    <w:p>
      <w:r>
        <w:rPr>
          <w:b w:val="0"/>
          <w:i w:val="0"/>
        </w:rPr>
        <w:t>---</w:t>
      </w:r>
    </w:p>
    <w:p>
      <w:r>
        <w:rPr>
          <w:b w:val="0"/>
          <w:i w:val="0"/>
        </w:rPr>
        <w:t>---</w:t>
      </w:r>
    </w:p>
    <w:p>
      <w:pPr>
        <w:pStyle w:val="Heading3"/>
      </w:pPr>
      <w:r>
        <w:t>Groupe 2 : La Gestion Fidèle – Être un Gérant de Confiance</w:t>
      </w:r>
    </w:p>
    <w:p>
      <w:r>
        <w:rPr>
          <w:b w:val="0"/>
          <w:i w:val="0"/>
        </w:rPr>
        <w:t>Ce groupe se concentrera sur la notion de gérance : comment nous gérons ce que Dieu nous confie, qu'il s'agisse de nos vies, de nos talents, de nos ressources, et même des autres personnes.</w:t>
      </w:r>
    </w:p>
    <w:p>
      <w:r>
        <w:rPr>
          <w:b w:val="0"/>
          <w:i w:val="0"/>
        </w:rPr>
        <w:t>---</w:t>
      </w:r>
    </w:p>
    <w:p>
      <w:pPr>
        <w:pStyle w:val="Heading4"/>
      </w:pPr>
      <w:r>
        <w:t>Fiche Thématique 2.1 : La Gérance, Pas la Propriété</w:t>
      </w:r>
    </w:p>
    <w:p>
      <w:pPr>
        <w:pStyle w:val="ListBullet"/>
      </w:pPr>
      <w:r>
        <w:rPr>
          <w:b w:val="0"/>
          <w:i w:val="0"/>
        </w:rPr>
        <w:t>Titre :</w:t>
      </w:r>
      <w:r>
        <w:rPr>
          <w:b/>
          <w:i w:val="0"/>
        </w:rPr>
        <w:t xml:space="preserve"> Les Biens du Maître</w:t>
      </w:r>
    </w:p>
    <w:p>
      <w:pPr>
        <w:pStyle w:val="ListBullet"/>
      </w:pPr>
      <w:r>
        <w:rPr>
          <w:b w:val="0"/>
          <w:i w:val="0"/>
        </w:rPr>
        <w:t>Verset clé :</w:t>
      </w:r>
      <w:r>
        <w:rPr>
          <w:b/>
          <w:i w:val="0"/>
        </w:rPr>
        <w:t xml:space="preserve"> Luc 12:42 - “Quel est le gérant fidèle et sensé à qui le maître confiera le soin de veiller sur son personnel... ?”</w:t>
      </w:r>
      <w:r>
        <w:rPr>
          <w:b/>
          <w:i/>
        </w:rPr>
      </w:r>
    </w:p>
    <w:p>
      <w:pPr>
        <w:pStyle w:val="ListBullet"/>
      </w:pPr>
      <w:r>
        <w:rPr>
          <w:b w:val="0"/>
          <w:i w:val="0"/>
        </w:rPr>
        <w:t>Explication ou objectif :</w:t>
      </w:r>
      <w:r>
        <w:rPr>
          <w:b/>
          <w:i w:val="0"/>
        </w:rPr>
        <w:t xml:space="preserve"> Comprendre que tout ce que nous possédons nous a été confié par Dieu.</w:t>
      </w:r>
    </w:p>
    <w:p>
      <w:pPr>
        <w:pStyle w:val="ListBullet"/>
      </w:pPr>
      <w:r>
        <w:rPr>
          <w:b w:val="0"/>
          <w:i w:val="0"/>
        </w:rPr>
        <w:t>Réflexion :</w:t>
      </w:r>
      <w:r>
        <w:rPr>
          <w:b/>
          <w:i w:val="0"/>
        </w:rPr>
      </w:r>
    </w:p>
    <w:p>
      <w:r>
        <w:rPr>
          <w:b w:val="0"/>
          <w:i w:val="0"/>
        </w:rPr>
        <w:t xml:space="preserve">    1.  Quelle est la différence fondamentale entre un propriétaire et un gérant ? (Réponse suggérée : Le propriétaire possède et dispose comme il veut, le gérant administre selon les instructions du propriétaire.)</w:t>
      </w:r>
    </w:p>
    <w:p>
      <w:r>
        <w:rPr>
          <w:b w:val="0"/>
          <w:i w:val="0"/>
        </w:rPr>
        <w:t xml:space="preserve">    2.  Comment votre perception de la vie changerait-elle si vous vous considériez comme un gérant plutôt qu'un propriétaire ? (Réponse suggérée : Vous seriez plus prudent, plus responsable, plus attentif à la volonté de Dieu.)</w:t>
      </w:r>
    </w:p>
    <w:p>
      <w:pPr>
        <w:pStyle w:val="ListBullet"/>
      </w:pPr>
      <w:r>
        <w:rPr>
          <w:b w:val="0"/>
          <w:i w:val="0"/>
        </w:rPr>
        <w:t>Citation d’un héros de la foi :</w:t>
      </w:r>
      <w:r>
        <w:rPr>
          <w:b/>
          <w:i w:val="0"/>
        </w:rPr>
        <w:t xml:space="preserve"> « La véritable épreuve de la foi n'est pas de donner, mais de bien gérer ce qui nous est donné. » - George Müller</w:t>
      </w:r>
    </w:p>
    <w:p>
      <w:pPr>
        <w:pStyle w:val="ListBullet"/>
      </w:pPr>
      <w:r>
        <w:rPr>
          <w:b w:val="0"/>
          <w:i w:val="0"/>
        </w:rPr>
        <w:t>Activité créative ou illustration collaborative :</w:t>
      </w:r>
      <w:r>
        <w:rPr>
          <w:b/>
          <w:i w:val="0"/>
        </w:rPr>
        <w:t xml:space="preserve"> Dessiner une balance. D'un côté, écrire "Propriétaire" et les caractéristiques associées (contrôle, égoïsme, indépendance). De l'autre, écrire "Gérant" et ses caractéristiques (responsabilité, fidélité, soumission à Dieu). Débattre de l'équilibre.</w:t>
      </w:r>
    </w:p>
    <w:p>
      <w:pPr>
        <w:pStyle w:val="ListBullet"/>
      </w:pPr>
      <w:r>
        <w:rPr>
          <w:b w:val="0"/>
          <w:i w:val="0"/>
        </w:rPr>
        <w:t>Défi pratique à mettre en œuvre après le partage :</w:t>
      </w:r>
      <w:r>
        <w:rPr>
          <w:b/>
          <w:i w:val="0"/>
        </w:rPr>
        <w:t xml:space="preserve"> Lister trois choses que Dieu vous a confiées (talent, relation, bien matériel) et réfléchir à la manière de les gérer plus fidèlement.</w:t>
      </w:r>
    </w:p>
    <w:p>
      <w:r>
        <w:rPr>
          <w:b w:val="0"/>
          <w:i w:val="0"/>
        </w:rPr>
        <w:t>---</w:t>
      </w:r>
    </w:p>
    <w:p>
      <w:pPr>
        <w:pStyle w:val="Heading4"/>
      </w:pPr>
      <w:r>
        <w:t>Fiche Thématique 2.2 : Le Danger de la Dissipation</w:t>
      </w:r>
    </w:p>
    <w:p>
      <w:pPr>
        <w:pStyle w:val="ListBullet"/>
      </w:pPr>
      <w:r>
        <w:rPr>
          <w:b w:val="0"/>
          <w:i w:val="0"/>
        </w:rPr>
        <w:t>Titre :</w:t>
      </w:r>
      <w:r>
        <w:rPr>
          <w:b/>
          <w:i w:val="0"/>
        </w:rPr>
        <w:t xml:space="preserve"> Ne Gaspillons Pas l'Héritage !</w:t>
      </w:r>
    </w:p>
    <w:p>
      <w:pPr>
        <w:pStyle w:val="ListBullet"/>
      </w:pPr>
      <w:r>
        <w:rPr>
          <w:b w:val="0"/>
          <w:i w:val="0"/>
        </w:rPr>
        <w:t>Verset clé :</w:t>
      </w:r>
      <w:r>
        <w:rPr>
          <w:b/>
          <w:i w:val="0"/>
        </w:rPr>
        <w:t xml:space="preserve"> Luc 12:48 - “Si quelqu’un a beaucoup reçu, on exigera beaucoup de lui ; et plus on vous aura confié, plus on demandera de vous.”</w:t>
      </w:r>
      <w:r>
        <w:rPr>
          <w:b/>
          <w:i/>
        </w:rPr>
      </w:r>
    </w:p>
    <w:p>
      <w:pPr>
        <w:pStyle w:val="ListBullet"/>
      </w:pPr>
      <w:r>
        <w:rPr>
          <w:b w:val="0"/>
          <w:i w:val="0"/>
        </w:rPr>
        <w:t>Explication ou objectif :</w:t>
      </w:r>
      <w:r>
        <w:rPr>
          <w:b/>
          <w:i w:val="0"/>
        </w:rPr>
        <w:t xml:space="preserve"> Reconnaître et éviter la tendance à dilapider les dons et les richesses que Dieu nous a confiés.</w:t>
      </w:r>
    </w:p>
    <w:p>
      <w:pPr>
        <w:pStyle w:val="ListBullet"/>
      </w:pPr>
      <w:r>
        <w:rPr>
          <w:b w:val="0"/>
          <w:i w:val="0"/>
        </w:rPr>
        <w:t>Réflexion :</w:t>
      </w:r>
      <w:r>
        <w:rPr>
          <w:b/>
          <w:i w:val="0"/>
        </w:rPr>
      </w:r>
    </w:p>
    <w:p>
      <w:r>
        <w:rPr>
          <w:b w:val="0"/>
          <w:i w:val="0"/>
        </w:rPr>
        <w:t xml:space="preserve">    1.  Comment le fils prodigue a-t-il dissipé son héritage ? (Réponse suggérée : Par une vie de débauche, de dépenses folles, de mauvais choix, loin du Père.)</w:t>
      </w:r>
    </w:p>
    <w:p>
      <w:r>
        <w:rPr>
          <w:b w:val="0"/>
          <w:i w:val="0"/>
        </w:rPr>
        <w:t xml:space="preserve">    2.  Dans quels domaines modernes une personne peut-elle "dissiper son héritage" spirituel ou matériel ? (Réponse suggérée : Par un temps excessif passé sur les réseaux sociaux, des dépenses superflues, le gaspillage de talents, la négligence des relations, des choix contraires à la volonté de Dieu.)</w:t>
      </w:r>
    </w:p>
    <w:p>
      <w:pPr>
        <w:pStyle w:val="ListBullet"/>
      </w:pPr>
      <w:r>
        <w:rPr>
          <w:b w:val="0"/>
          <w:i w:val="0"/>
        </w:rPr>
        <w:t>Citation d’un héros de la foi :</w:t>
      </w:r>
      <w:r>
        <w:rPr>
          <w:b/>
          <w:i w:val="0"/>
        </w:rPr>
        <w:t xml:space="preserve"> « Chaque sou que vous dépensez est une expression de votre foi. » - Charles Spurgeon</w:t>
      </w:r>
    </w:p>
    <w:p>
      <w:pPr>
        <w:pStyle w:val="ListBullet"/>
      </w:pPr>
      <w:r>
        <w:rPr>
          <w:b w:val="0"/>
          <w:i w:val="0"/>
        </w:rPr>
        <w:t>Activité créative ou illustration collaborative :</w:t>
      </w:r>
      <w:r>
        <w:rPr>
          <w:b/>
          <w:i w:val="0"/>
        </w:rPr>
        <w:t xml:space="preserve"> Dessiner une image d'une amphore. D'un côté, la dessiner pleine et solide (gestion fidèle). De l'autre, la dessiner trouée ou renversée (dissipation). Les participants peuvent ajouter des "bouchons" (qualités chrétiennes) pour la maintenir pleine.</w:t>
      </w:r>
    </w:p>
    <w:p>
      <w:pPr>
        <w:pStyle w:val="ListBullet"/>
      </w:pPr>
      <w:r>
        <w:rPr>
          <w:b w:val="0"/>
          <w:i w:val="0"/>
        </w:rPr>
        <w:t>Défi pratique à mettre en œuvre après le partage :</w:t>
      </w:r>
      <w:r>
        <w:rPr>
          <w:b/>
          <w:i w:val="0"/>
        </w:rPr>
        <w:t xml:space="preserve"> Identifier une "dissipation" dans votre vie et décider d'une action pour la corriger cette semaine.</w:t>
      </w:r>
    </w:p>
    <w:p>
      <w:r>
        <w:rPr>
          <w:b w:val="0"/>
          <w:i w:val="0"/>
        </w:rPr>
        <w:t>---</w:t>
      </w:r>
    </w:p>
    <w:p>
      <w:pPr>
        <w:pStyle w:val="Heading4"/>
      </w:pPr>
      <w:r>
        <w:t>Fiche Thématique 2.3 : L'Héritage Céleste</w:t>
      </w:r>
    </w:p>
    <w:p>
      <w:pPr>
        <w:pStyle w:val="ListBullet"/>
      </w:pPr>
      <w:r>
        <w:rPr>
          <w:b w:val="0"/>
          <w:i w:val="0"/>
        </w:rPr>
        <w:t>Titre :</w:t>
      </w:r>
      <w:r>
        <w:rPr>
          <w:b/>
          <w:i w:val="0"/>
        </w:rPr>
        <w:t xml:space="preserve"> Notre Plus Grand Trésor</w:t>
      </w:r>
    </w:p>
    <w:p>
      <w:pPr>
        <w:pStyle w:val="ListBullet"/>
      </w:pPr>
      <w:r>
        <w:rPr>
          <w:b w:val="0"/>
          <w:i w:val="0"/>
        </w:rPr>
        <w:t>Verset clé :</w:t>
      </w:r>
      <w:r>
        <w:rPr>
          <w:b/>
          <w:i w:val="0"/>
        </w:rPr>
        <w:t xml:space="preserve"> 1 Pierre 1:3-4 - “Béni soit Dieu, le Père de notre Seigneur Jésus-Christ, qui, dans sa grande miséricorde, nous a fait renaître par la résurrection de Jésus-Christ pour une espérance vivante, pour un héritage qui ne peut ni se corrompre, ni se tacher, ni se flétrir, et qui vous est réservé dans les cieux.”</w:t>
      </w:r>
      <w:r>
        <w:rPr>
          <w:b/>
          <w:i/>
        </w:rPr>
      </w:r>
    </w:p>
    <w:p>
      <w:pPr>
        <w:pStyle w:val="ListBullet"/>
      </w:pPr>
      <w:r>
        <w:rPr>
          <w:b w:val="0"/>
          <w:i w:val="0"/>
        </w:rPr>
        <w:t>Explication ou objectif :</w:t>
      </w:r>
      <w:r>
        <w:rPr>
          <w:b/>
          <w:i w:val="0"/>
        </w:rPr>
        <w:t xml:space="preserve"> Se rappeler que notre véritable héritage est éternel et inaliénable.</w:t>
      </w:r>
    </w:p>
    <w:p>
      <w:pPr>
        <w:pStyle w:val="ListBullet"/>
      </w:pPr>
      <w:r>
        <w:rPr>
          <w:b w:val="0"/>
          <w:i w:val="0"/>
        </w:rPr>
        <w:t>Réflexion :</w:t>
      </w:r>
      <w:r>
        <w:rPr>
          <w:b/>
          <w:i w:val="0"/>
        </w:rPr>
      </w:r>
    </w:p>
    <w:p>
      <w:r>
        <w:rPr>
          <w:b w:val="0"/>
          <w:i w:val="0"/>
        </w:rPr>
        <w:t xml:space="preserve">    1.  Quel est votre héritage céleste ? (Réponse suggérée : La vie éternelle, la communion avec Dieu, la transformation à l'image du Christ, la participation à son règne.)</w:t>
      </w:r>
    </w:p>
    <w:p>
      <w:r>
        <w:rPr>
          <w:b w:val="0"/>
          <w:i w:val="0"/>
        </w:rPr>
        <w:t xml:space="preserve">    2.  Comment la conscience de cet héritage céleste peut-elle influencer notre gestion des biens terrestres ? (Réponse suggérée : Elle nous aide à relativiser les choses matérielles, à placer nos priorités en accord avec Dieu, à être plus généreux.)</w:t>
      </w:r>
    </w:p>
    <w:p>
      <w:pPr>
        <w:pStyle w:val="ListBullet"/>
      </w:pPr>
      <w:r>
        <w:rPr>
          <w:b w:val="0"/>
          <w:i w:val="0"/>
        </w:rPr>
        <w:t>Citation d’un héros de la foi :</w:t>
      </w:r>
      <w:r>
        <w:rPr>
          <w:b/>
          <w:i w:val="0"/>
        </w:rPr>
        <w:t xml:space="preserve"> « Le monde dit : "Ce que vous gardez, vous le perdez." Dieu dit : "Ce que vous donnez, vous le gardez." » - C.S. Lewis (Adapté)</w:t>
      </w:r>
    </w:p>
    <w:p>
      <w:pPr>
        <w:pStyle w:val="ListBullet"/>
      </w:pPr>
      <w:r>
        <w:rPr>
          <w:b w:val="0"/>
          <w:i w:val="0"/>
        </w:rPr>
        <w:t>Activité créative ou illustration collaborative :</w:t>
      </w:r>
      <w:r>
        <w:rPr>
          <w:b/>
          <w:i w:val="0"/>
        </w:rPr>
        <w:t xml:space="preserve"> Créer une boîte à trésors symbolique. Chaque participant peut y ajouter un objet ou un dessin représentant un aspect de leur héritage céleste (une couronne, une porte ouverte, une main tendue, etc.).</w:t>
      </w:r>
    </w:p>
    <w:p>
      <w:pPr>
        <w:pStyle w:val="ListBullet"/>
      </w:pPr>
      <w:r>
        <w:rPr>
          <w:b w:val="0"/>
          <w:i w:val="0"/>
        </w:rPr>
        <w:t>Défi pratique à mettre en œuvre après le partage :</w:t>
      </w:r>
      <w:r>
        <w:rPr>
          <w:b/>
          <w:i w:val="0"/>
        </w:rPr>
        <w:t xml:space="preserve"> Exprimer sa gratitude à Dieu pour son héritage céleste, peut-être en écrivant une courte prière à ce sujet.</w:t>
      </w:r>
    </w:p>
    <w:p>
      <w:r>
        <w:rPr>
          <w:b w:val="0"/>
          <w:i w:val="0"/>
        </w:rPr>
        <w:t>---</w:t>
      </w:r>
    </w:p>
    <w:p>
      <w:pPr>
        <w:pStyle w:val="Heading4"/>
      </w:pPr>
      <w:r>
        <w:t>Fiche Thématique 2.4 : La Ration de Blé : Le Service Quotidien</w:t>
      </w:r>
    </w:p>
    <w:p>
      <w:pPr>
        <w:pStyle w:val="ListBullet"/>
      </w:pPr>
      <w:r>
        <w:rPr>
          <w:b w:val="0"/>
          <w:i w:val="0"/>
        </w:rPr>
        <w:t>Titre :</w:t>
      </w:r>
      <w:r>
        <w:rPr>
          <w:b/>
          <w:i w:val="0"/>
        </w:rPr>
        <w:t xml:space="preserve"> Les Besoins d'Aujourd'hui</w:t>
      </w:r>
    </w:p>
    <w:p>
      <w:pPr>
        <w:pStyle w:val="ListBullet"/>
      </w:pPr>
      <w:r>
        <w:rPr>
          <w:b w:val="0"/>
          <w:i w:val="0"/>
        </w:rPr>
        <w:t>Verset clé :</w:t>
      </w:r>
      <w:r>
        <w:rPr>
          <w:b/>
          <w:i w:val="0"/>
        </w:rPr>
        <w:t xml:space="preserve"> Luc 12:42 - “... pour qu’il donne à chacun, au moment voulu, la ration de blé qui lui revient ?”</w:t>
      </w:r>
      <w:r>
        <w:rPr>
          <w:b/>
          <w:i/>
        </w:rPr>
      </w:r>
    </w:p>
    <w:p>
      <w:pPr>
        <w:pStyle w:val="ListBullet"/>
      </w:pPr>
      <w:r>
        <w:rPr>
          <w:b w:val="0"/>
          <w:i w:val="0"/>
        </w:rPr>
        <w:t>Explication ou objectif :</w:t>
      </w:r>
      <w:r>
        <w:rPr>
          <w:b/>
          <w:i w:val="0"/>
        </w:rPr>
        <w:t xml:space="preserve"> Reconnaître que la gérance fidèle inclut de prendre soin des besoins présents des autres.</w:t>
      </w:r>
    </w:p>
    <w:p>
      <w:pPr>
        <w:pStyle w:val="ListBullet"/>
      </w:pPr>
      <w:r>
        <w:rPr>
          <w:b w:val="0"/>
          <w:i w:val="0"/>
        </w:rPr>
        <w:t>Réflexion :</w:t>
      </w:r>
      <w:r>
        <w:rPr>
          <w:b/>
          <w:i w:val="0"/>
        </w:rPr>
      </w:r>
    </w:p>
    <w:p>
      <w:r>
        <w:rPr>
          <w:b w:val="0"/>
          <w:i w:val="0"/>
        </w:rPr>
        <w:t xml:space="preserve">    1.  À qui le "gérant fidèle" donne-t-il la "ration de blé" ? (Réponse suggérée : Aux autres serviteurs, à ceux qui sont sous sa responsabilité, à ceux qui ont faim, littéralement ou spirituellement.)</w:t>
      </w:r>
    </w:p>
    <w:p>
      <w:r>
        <w:rPr>
          <w:b w:val="0"/>
          <w:i w:val="0"/>
        </w:rPr>
        <w:t xml:space="preserve">    2.  Comment pouvons-nous concrètement identifier et satisfaire les "rations de blé" (les besoins) des personnes qui nous entourent ? (Réponse suggérée : En écoutant, en observant, en posant des questions, en partageant nos ressources, en offrant une aide pratique ou spirituelle.)</w:t>
      </w:r>
    </w:p>
    <w:p>
      <w:pPr>
        <w:pStyle w:val="ListBullet"/>
      </w:pPr>
      <w:r>
        <w:rPr>
          <w:b w:val="0"/>
          <w:i w:val="0"/>
        </w:rPr>
        <w:t>Citation d’un héros de la foi :</w:t>
      </w:r>
      <w:r>
        <w:rPr>
          <w:b/>
          <w:i w:val="0"/>
        </w:rPr>
        <w:t xml:space="preserve"> « Le plus grand besoin du monde, c'est le besoin de l'amour de Dieu manifesté par des chrétiens. » - Evelyn Underhill</w:t>
      </w:r>
    </w:p>
    <w:p>
      <w:pPr>
        <w:pStyle w:val="ListBullet"/>
      </w:pPr>
      <w:r>
        <w:rPr>
          <w:b w:val="0"/>
          <w:i w:val="0"/>
        </w:rPr>
        <w:t>Activité créative ou illustration collaborative :</w:t>
      </w:r>
      <w:r>
        <w:rPr>
          <w:b/>
          <w:i w:val="0"/>
        </w:rPr>
        <w:t xml:space="preserve"> Créer une "carte des besoins" dans votre entourage (famille, voisins, communauté). Ensuite, dessiner ou écrire des "rations de blé" (des actions concrètes) pour répondre à certains de ces besoins.</w:t>
      </w:r>
    </w:p>
    <w:p>
      <w:pPr>
        <w:pStyle w:val="ListBullet"/>
      </w:pPr>
      <w:r>
        <w:rPr>
          <w:b w:val="0"/>
          <w:i w:val="0"/>
        </w:rPr>
        <w:t>Défi pratique à mettre en œuvre après le partage :</w:t>
      </w:r>
      <w:r>
        <w:rPr>
          <w:b/>
          <w:i w:val="0"/>
        </w:rPr>
        <w:t xml:space="preserve"> Identifier une personne dont vous pouvez satisfaire un besoin spécifique cette semaine, même petit.</w:t>
      </w:r>
    </w:p>
    <w:p>
      <w:r>
        <w:rPr>
          <w:b w:val="0"/>
          <w:i w:val="0"/>
        </w:rPr>
        <w:t>---</w:t>
      </w:r>
    </w:p>
    <w:p>
      <w:pPr>
        <w:pStyle w:val="Heading4"/>
      </w:pPr>
      <w:r>
        <w:t>Fiche Thématique 2.5 : La Fidélité dans les Petites Choses</w:t>
      </w:r>
    </w:p>
    <w:p>
      <w:pPr>
        <w:pStyle w:val="ListBullet"/>
      </w:pPr>
      <w:r>
        <w:rPr>
          <w:b w:val="0"/>
          <w:i w:val="0"/>
        </w:rPr>
        <w:t>Titre :</w:t>
      </w:r>
      <w:r>
        <w:rPr>
          <w:b/>
          <w:i w:val="0"/>
        </w:rPr>
        <w:t xml:space="preserve"> Les Petits Pas du Fidèle</w:t>
      </w:r>
    </w:p>
    <w:p>
      <w:pPr>
        <w:pStyle w:val="ListBullet"/>
      </w:pPr>
      <w:r>
        <w:rPr>
          <w:b w:val="0"/>
          <w:i w:val="0"/>
        </w:rPr>
        <w:t>Verset clé :</w:t>
      </w:r>
      <w:r>
        <w:rPr>
          <w:b/>
          <w:i w:val="0"/>
        </w:rPr>
        <w:t xml:space="preserve"> Luc 12:44 - “Heureux ce serviteur que le maître, à son retour, trouvera en train d’agir comme il le lui a demandé !”</w:t>
      </w:r>
      <w:r>
        <w:rPr>
          <w:b/>
          <w:i/>
        </w:rPr>
      </w:r>
    </w:p>
    <w:p>
      <w:pPr>
        <w:pStyle w:val="ListBullet"/>
      </w:pPr>
      <w:r>
        <w:rPr>
          <w:b w:val="0"/>
          <w:i w:val="0"/>
        </w:rPr>
        <w:t>Explication ou objectif :</w:t>
      </w:r>
      <w:r>
        <w:rPr>
          <w:b/>
          <w:i w:val="0"/>
        </w:rPr>
        <w:t xml:space="preserve"> Comprendre que Dieu valorise la fidélité dans les tâches quotidiennes et apparemment insignifiantes.</w:t>
      </w:r>
    </w:p>
    <w:p>
      <w:pPr>
        <w:pStyle w:val="ListBullet"/>
      </w:pPr>
      <w:r>
        <w:rPr>
          <w:b w:val="0"/>
          <w:i w:val="0"/>
        </w:rPr>
        <w:t>Réflexion :</w:t>
      </w:r>
      <w:r>
        <w:rPr>
          <w:b/>
          <w:i w:val="0"/>
        </w:rPr>
      </w:r>
    </w:p>
    <w:p>
      <w:r>
        <w:rPr>
          <w:b w:val="0"/>
          <w:i w:val="0"/>
        </w:rPr>
        <w:t xml:space="preserve">    1.  Pourquoi est-il facile de négliger les "petites choses" dans notre gestion ? (Réponse suggérée : Parce qu'elles ne semblent pas importantes, elles ne sont pas spectaculaires, elles demandent une constance.)</w:t>
      </w:r>
    </w:p>
    <w:p>
      <w:r>
        <w:rPr>
          <w:b w:val="0"/>
          <w:i w:val="0"/>
        </w:rPr>
        <w:t xml:space="preserve">    2.  Comment la fidélité dans les petites choses nous prépare-t-elle pour de plus grandes responsabilités ? (Réponse suggérée : Elle développe notre caractère, notre discipline, notre capacité à faire confiance à Dieu et à lui obéir.)</w:t>
      </w:r>
    </w:p>
    <w:p>
      <w:pPr>
        <w:pStyle w:val="ListBullet"/>
      </w:pPr>
      <w:r>
        <w:rPr>
          <w:b w:val="0"/>
          <w:i w:val="0"/>
        </w:rPr>
        <w:t>Citation d’un héros de la foi :</w:t>
      </w:r>
      <w:r>
        <w:rPr>
          <w:b/>
          <w:i w:val="0"/>
        </w:rPr>
        <w:t xml:space="preserve"> « Ce n'est pas la grandeur de l'œuvre, mais l'amour avec lequel elle est faite qui compte. » - Mère Teresa</w:t>
      </w:r>
    </w:p>
    <w:p>
      <w:pPr>
        <w:pStyle w:val="ListBullet"/>
      </w:pPr>
      <w:r>
        <w:rPr>
          <w:b w:val="0"/>
          <w:i w:val="0"/>
        </w:rPr>
        <w:t>Activité créative ou illustration collaborative :</w:t>
      </w:r>
      <w:r>
        <w:rPr>
          <w:b/>
          <w:i w:val="0"/>
        </w:rPr>
        <w:t xml:space="preserve"> Chaque participant écrit sur un petit papier une "petite chose" qu'il fait fidèlement pour Dieu ou pour les autres. Tous les papiers sont ensuite rassemblés et lurent comme une liste de "grandes" actions de fidélité.</w:t>
      </w:r>
    </w:p>
    <w:p>
      <w:pPr>
        <w:pStyle w:val="ListBullet"/>
      </w:pPr>
      <w:r>
        <w:rPr>
          <w:b w:val="0"/>
          <w:i w:val="0"/>
        </w:rPr>
        <w:t>Défi pratique à mettre en œuvre après le partage :</w:t>
      </w:r>
      <w:r>
        <w:rPr>
          <w:b/>
          <w:i w:val="0"/>
        </w:rPr>
        <w:t xml:space="preserve"> Vous engager à être particulièrement fidèle dans une petite tâche quotidienne cette semaine, en la faisant comme pour le Seigneur.</w:t>
      </w:r>
    </w:p>
    <w:p>
      <w:r>
        <w:rPr>
          <w:b w:val="0"/>
          <w:i w:val="0"/>
        </w:rPr>
        <w:t>---</w:t>
      </w:r>
    </w:p>
    <w:p>
      <w:pPr>
        <w:pStyle w:val="Heading3"/>
      </w:pPr>
      <w:r>
        <w:t>Conclusion Commune</w:t>
      </w:r>
    </w:p>
    <w:p>
      <w:r>
        <w:rPr>
          <w:b w:val="0"/>
          <w:i w:val="0"/>
        </w:rPr>
        <w:t>Nous avons exploré les appels à la vigilance et à la gestion fidèle. Être "en tenue de travail" et garder notre "lampe allumée" signifie vivre dans une attente active, prêt à répondre à l'appel du Maître. En parallèle, être un "gérant fidèle" nous rappelle que tout nous est confié et que Dieu attend de nous une administration responsable de ses biens, de nos vies, et de nos relations.</w:t>
      </w:r>
    </w:p>
    <w:p>
      <w:r>
        <w:rPr>
          <w:b w:val="0"/>
          <w:i w:val="0"/>
        </w:rPr>
        <w:t>Que ce temps d'étude nous encourage à ne pas sombrer dans l'apathie, mais à vivre chaque jour avec un cœur vigilant et une main prête à servir, tout en gérant sagement les trésors qu'Il nous a confiés, en attendant son retour glorieux.</w:t>
      </w:r>
    </w:p>
    <w:p>
      <w:r>
        <w:rPr>
          <w:b w:val="0"/>
          <w:i w:val="0"/>
        </w:rPr>
        <w:t>Prière finale :</w:t>
      </w:r>
      <w:r>
        <w:rPr>
          <w:b/>
          <w:i w:val="0"/>
        </w:rPr>
      </w:r>
    </w:p>
    <w:p>
      <w:r>
        <w:rPr>
          <w:b w:val="0"/>
          <w:i w:val="0"/>
        </w:rPr>
        <w:t>Père céleste, merci pour ta Parole qui nous éclaire et nous fortifie. Aide-nous, Seigneur, à rester éveillés et vigilants, nos lampes allumées par ta grâce et ton Esprit. Aide-nous à être des gérants fidèles de tout ce que tu nous as confié, de nos talents, de notre temps, de nos ressources, et de nos relations. Que notre vie reflète ton amour et ta fidélité, pour ta plus grande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