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'De l''Amertume à la Douceur : La Guérison Divine en Chemin'</w:t>
      </w:r>
    </w:p>
    <w:p>
      <w:r>
        <w:rPr>
          <w:b w:val="0"/>
          <w:i w:val="0"/>
        </w:rPr>
        <w:t>subtitle: Explorer la Providence et la Fidélité de Dieu à travers le voyage d'Israël</w:t>
      </w:r>
    </w:p>
    <w:p>
      <w:r>
        <w:rPr>
          <w:b w:val="0"/>
          <w:i w:val="0"/>
        </w:rPr>
        <w:t>date: 2020-05-16</w:t>
      </w:r>
    </w:p>
    <w:p>
      <w:r>
        <w:rPr>
          <w:b w:val="0"/>
          <w:i w:val="0"/>
        </w:rPr>
        <w:t>tags: []</w:t>
      </w:r>
    </w:p>
    <w:p>
      <w:r>
        <w:rPr>
          <w:b w:val="0"/>
          <w:i w:val="0"/>
        </w:rPr>
        <w:t>categories:</w:t>
      </w:r>
    </w:p>
    <w:p>
      <w:pPr>
        <w:pStyle w:val="ListBullet"/>
      </w:pPr>
      <w:r>
        <w:rPr>
          <w:b w:val="0"/>
          <w:i w:val="0"/>
        </w:rPr>
        <w:t>Prière</w:t>
      </w:r>
    </w:p>
    <w:p>
      <w:pPr>
        <w:pStyle w:val="ListBullet"/>
      </w:pPr>
      <w:r>
        <w:rPr>
          <w:b w:val="0"/>
          <w:i w:val="0"/>
        </w:rPr>
        <w:t>Témoignages</w:t>
      </w:r>
    </w:p>
    <w:p>
      <w:pPr>
        <w:pStyle w:val="ListBullet"/>
      </w:pPr>
      <w:r>
        <w:rPr>
          <w:b w:val="0"/>
          <w:i w:val="0"/>
        </w:rPr>
        <w:t>Communion fraternelle</w:t>
      </w:r>
    </w:p>
    <w:p>
      <w:pPr>
        <w:pStyle w:val="ListBullet"/>
      </w:pPr>
      <w:r>
        <w:rPr>
          <w:b w:val="0"/>
          <w:i w:val="0"/>
        </w:rPr>
        <w:t>Bienfaisance</w:t>
      </w:r>
    </w:p>
    <w:p>
      <w:r>
        <w:rPr>
          <w:b w:val="0"/>
          <w:i w:val="0"/>
        </w:rPr>
        <w:t>palmiers:</w:t>
      </w:r>
    </w:p>
    <w:p>
      <w:pPr>
        <w:pStyle w:val="ListBullet"/>
      </w:pPr>
      <w:r>
        <w:rPr>
          <w:b w:val="0"/>
          <w:i w:val="0"/>
        </w:rPr>
        <w:t>Saint-Esprit</w:t>
      </w:r>
    </w:p>
    <w:p>
      <w:pPr>
        <w:pStyle w:val="ListBullet"/>
      </w:pPr>
      <w:r>
        <w:rPr>
          <w:b w:val="0"/>
          <w:i w:val="0"/>
        </w:rPr>
        <w:t>Vie chrétienne</w:t>
      </w:r>
    </w:p>
    <w:p>
      <w:pPr>
        <w:pStyle w:val="ListBullet"/>
      </w:pPr>
      <w:r>
        <w:rPr>
          <w:b w:val="0"/>
          <w:i w:val="0"/>
        </w:rPr>
        <w:t>Foi</w:t>
      </w:r>
    </w:p>
    <w:p>
      <w:pPr>
        <w:pStyle w:val="ListBullet"/>
      </w:pPr>
      <w:r>
        <w:rPr>
          <w:b w:val="0"/>
          <w:i w:val="0"/>
        </w:rPr>
        <w:t>Guérison</w:t>
      </w:r>
    </w:p>
    <w:p>
      <w:pPr>
        <w:pStyle w:val="ListBullet"/>
      </w:pPr>
      <w:r>
        <w:rPr>
          <w:b w:val="0"/>
          <w:i w:val="0"/>
        </w:rPr>
        <w:t>Parole de Dieu</w:t>
      </w:r>
    </w:p>
    <w:p>
      <w:pPr>
        <w:pStyle w:val="ListBullet"/>
      </w:pPr>
      <w:r>
        <w:rPr>
          <w:b w:val="0"/>
          <w:i w:val="0"/>
        </w:rPr>
        <w:t>Persévérance</w:t>
      </w:r>
    </w:p>
    <w:p>
      <w:pPr>
        <w:pStyle w:val="ListBullet"/>
      </w:pPr>
      <w:r>
        <w:rPr>
          <w:b w:val="0"/>
          <w:i w:val="0"/>
        </w:rPr>
        <w:t>Service</w:t>
      </w:r>
    </w:p>
    <w:p>
      <w:r>
        <w:rPr>
          <w:b w:val="0"/>
          <w:i w:val="0"/>
        </w:rPr>
        <w:t>---</w:t>
      </w:r>
    </w:p>
    <w:p>
      <w:pPr>
        <w:pStyle w:val="Heading1"/>
      </w:pPr>
      <w:r>
        <w:t>L Omer</w:t>
      </w:r>
    </w:p>
    <w:p>
      <w:r>
        <w:rPr>
          <w:b w:val="0"/>
          <w:i w:val="0"/>
        </w:rPr>
        <w:t>“Et l’Éternel lui indiqua un bois, qu’il jeta dans l’eau. Et l’eau devint douce. Ce fut là que l’Éternel donna au peuple des lois et des ordonnances, et ce fut là qu’il le mit à l’épreuve.”</w:t>
      </w:r>
      <w:r>
        <w:rPr>
          <w:b w:val="0"/>
          <w:i/>
        </w:rPr>
        <w:t xml:space="preserve"> (Exode 15:25)</w:t>
      </w:r>
    </w:p>
    <w:p>
      <w:r>
        <w:rPr>
          <w:b w:val="0"/>
          <w:i w:val="0"/>
        </w:rPr>
        <w:t>Prière d'Ouverture :</w:t>
      </w:r>
      <w:r>
        <w:rPr>
          <w:b/>
          <w:i w:val="0"/>
        </w:rPr>
      </w:r>
    </w:p>
    <w:p>
      <w:r>
        <w:rPr>
          <w:b w:val="0"/>
          <w:i w:val="0"/>
        </w:rPr>
        <w:t>Seigneur, Père céleste, nous te remercions pour ce temps que nous pouvons passer ensemble pour étudier Ta Parole. Nous demandons Ton Esprit Saint pour nous guider, pour ouvrir nos cœurs et nos esprits à Ta vérité. Aide-nous à comprendre Ton plan pour nous, même dans les moments difficiles, et à faire confiance à Ta grâce qui nous transforme. Bénis ce moment et fortifie notre foi. Au nom de Jésus, Amen.</w:t>
      </w:r>
    </w:p>
    <w:p>
      <w:r>
        <w:rPr>
          <w:b w:val="0"/>
          <w:i w:val="0"/>
        </w:rPr>
        <w:t>Brise-Glace : La Carte du Voyage</w:t>
      </w:r>
      <w:r>
        <w:rPr>
          <w:b/>
          <w:i w:val="0"/>
        </w:rPr>
      </w:r>
    </w:p>
    <w:p>
      <w:r>
        <w:rPr>
          <w:b w:val="0"/>
          <w:i w:val="0"/>
        </w:rPr>
        <w:t>Matériel : Une grande feuille de papier ou un tableau, des feutres de différentes couleurs.</w:t>
      </w:r>
    </w:p>
    <w:p>
      <w:r>
        <w:rPr>
          <w:b w:val="0"/>
          <w:i w:val="0"/>
        </w:rPr>
        <w:t>Demandez à chacun de dessiner sur une petite feuille quelque chose qui représente un moment difficile qu'il a traversé, ou un "désert" qu'il a expérimenté dans sa vie. Ensuite, invitez les volontaires à coller ou dessiner leur "moment difficile" sur une grande carte du monde ou de leur pays, symbolisant ainsi que nous ne sommes pas seuls dans nos épreuves. Une fois les "déserts" placés, discutez ensemble des émotions que ces dessins évoquent.</w:t>
      </w:r>
    </w:p>
    <w:p>
      <w:pPr>
        <w:pStyle w:val="Heading3"/>
      </w:pPr>
      <w:r>
        <w:t>Introduction : Le Chemin de la Transformation</w:t>
      </w:r>
    </w:p>
    <w:p>
      <w:r>
        <w:rPr>
          <w:b w:val="0"/>
          <w:i w:val="0"/>
        </w:rPr>
        <w:t>Le livre de l'Exode nous raconte l'incroyable voyage du peuple d'Israël, quittant l'esclavage de l'Égypte pour la promesse de la Terre Promise. Ce n'était pas un chemin facile. Ils ont traversé des déserts, manqué d'eau, fait face à des ennemis, et ont souvent douté de la fidélité de Dieu. Le passage à Mara (dont le nom signifie "amertume") est un moment clé qui illustre cette réalité. L'eau était imbuvable, symbolisant les difficultés qui pouvaient rendre la vie insupportable. Mais c'est là que Dieu montre Sa puissance transformatrice : Il rend l'eau amère douce, et donne des lois pour guider Son peuple. Ce voyage nous parle de notre propre marche de foi, ponctuée de joies et d'épreuves, de foi et de doutes. La Pentecôte, célébrant la venue du Saint-Esprit, est aussi un rappel de la puissance de Dieu qui peut transformer nos vies et nous donner la force de traverser les déserts.</w:t>
      </w:r>
    </w:p>
    <w:p>
      <w:pPr>
        <w:pStyle w:val="Heading3"/>
      </w:pPr>
      <w:r>
        <w:t>Partage en Groupes : Les Défis et les Victoires du Chemin</w:t>
      </w:r>
    </w:p>
    <w:p>
      <w:r>
        <w:rPr>
          <w:b w:val="0"/>
          <w:i w:val="0"/>
        </w:rPr>
        <w:t>Divisez les participants en deux groupes.</w:t>
      </w:r>
    </w:p>
    <w:p>
      <w:r>
        <w:rPr>
          <w:b w:val="0"/>
          <w:i w:val="0"/>
        </w:rPr>
        <w:t>Groupe 1 : Les Épreuves de la Marche</w:t>
      </w:r>
      <w:r>
        <w:rPr>
          <w:b/>
          <w:i w:val="0"/>
        </w:rPr>
      </w:r>
    </w:p>
    <w:p>
      <w:r>
        <w:rPr>
          <w:b w:val="0"/>
          <w:i w:val="0"/>
        </w:rPr>
        <w:t>Ce groupe explorera les moments de difficulté, de doute et les réactions du peuple face à l'adversité, en mettant l'accent sur la nécessité de la patience et de la confiance en Dieu.</w:t>
      </w:r>
    </w:p>
    <w:p>
      <w:r>
        <w:rPr>
          <w:b w:val="0"/>
          <w:i w:val="0"/>
        </w:rPr>
        <w:t>Groupe 2 : La Providence et la Direction Divine</w:t>
      </w:r>
      <w:r>
        <w:rPr>
          <w:b/>
          <w:i w:val="0"/>
        </w:rPr>
      </w:r>
    </w:p>
    <w:p>
      <w:r>
        <w:rPr>
          <w:b w:val="0"/>
          <w:i w:val="0"/>
        </w:rPr>
        <w:t>Ce groupe se concentrera sur les interventions de Dieu, Ses provisions, Ses lois et les conseils reçus, démontrant Sa fidélité et Sa sagesse dans la direction de Son peuple.</w:t>
      </w:r>
    </w:p>
    <w:p>
      <w:r>
        <w:rPr>
          <w:b w:val="0"/>
          <w:i w:val="0"/>
        </w:rPr>
        <w:t>---</w:t>
      </w:r>
    </w:p>
    <w:p>
      <w:pPr>
        <w:pStyle w:val="Heading4"/>
      </w:pPr>
      <w:r>
        <w:t>Groupe 1 : Les Épreuves de la Marche</w:t>
      </w:r>
    </w:p>
    <w:p>
      <w:r>
        <w:rPr>
          <w:b w:val="0"/>
          <w:i w:val="0"/>
        </w:rPr>
        <w:t>Fiche 1.1 : L'Eau Amère de Mara</w:t>
      </w:r>
      <w:r>
        <w:rPr>
          <w:b/>
          <w:i w:val="0"/>
        </w:rPr>
      </w:r>
    </w:p>
    <w:p>
      <w:pPr>
        <w:pStyle w:val="ListBullet"/>
      </w:pPr>
      <w:r>
        <w:rPr>
          <w:b w:val="0"/>
          <w:i w:val="0"/>
        </w:rPr>
        <w:t>Verset Clé :</w:t>
      </w:r>
      <w:r>
        <w:rPr>
          <w:b/>
          <w:i w:val="0"/>
        </w:rPr>
        <w:t xml:space="preserve"> “Ils arrivèrent à Mara; mais ils ne purent pas boire l’eau de Mara parce qu’elle était amère. C’est pourquoi ce lieu fut appelé Mara.”</w:t>
      </w:r>
      <w:r>
        <w:rPr>
          <w:b/>
          <w:i/>
        </w:rPr>
        <w:t xml:space="preserve"> (Exode 15:23)</w:t>
      </w:r>
    </w:p>
    <w:p>
      <w:pPr>
        <w:pStyle w:val="ListBullet"/>
      </w:pPr>
      <w:r>
        <w:rPr>
          <w:b w:val="0"/>
          <w:i w:val="0"/>
        </w:rPr>
        <w:t>Explication/Objectif :</w:t>
      </w:r>
      <w:r>
        <w:rPr>
          <w:b/>
          <w:i w:val="0"/>
        </w:rPr>
        <w:t xml:space="preserve"> Comprendre que même dans les moments d'amertume, Dieu est présent et a un plan.</w:t>
      </w:r>
    </w:p>
    <w:p>
      <w:pPr>
        <w:pStyle w:val="ListBullet"/>
      </w:pPr>
      <w:r>
        <w:rPr>
          <w:b w:val="0"/>
          <w:i w:val="0"/>
        </w:rPr>
        <w:t>Réflexion :</w:t>
      </w:r>
      <w:r>
        <w:rPr>
          <w:b/>
          <w:i w:val="0"/>
        </w:rPr>
      </w:r>
    </w:p>
    <w:p>
      <w:r>
        <w:rPr>
          <w:b w:val="0"/>
          <w:i w:val="0"/>
        </w:rPr>
        <w:t xml:space="preserve">    1.  Qu'est-ce qui a rendu l'eau de Mara amère pour le peuple ? (Physiquement, l'eau n'était pas buvable. Spirituellement, leur manque de foi et leurs murmures rendaient leur expérience amère.)</w:t>
      </w:r>
    </w:p>
    <w:p>
      <w:r>
        <w:rPr>
          <w:b w:val="0"/>
          <w:i w:val="0"/>
        </w:rPr>
        <w:t xml:space="preserve">    2.  Comment réagissons-nous lorsque nous rencontrons des "eaux amères" dans notre vie ? (Souvent par la plainte, la frustration, le doute, comme le peuple d'Israël.)</w:t>
      </w:r>
    </w:p>
    <w:p>
      <w:pPr>
        <w:pStyle w:val="ListBullet"/>
      </w:pPr>
      <w:r>
        <w:rPr>
          <w:b w:val="0"/>
          <w:i w:val="0"/>
        </w:rPr>
        <w:t>Citation d’un Héros de la Foi :</w:t>
      </w:r>
      <w:r>
        <w:rPr>
          <w:b/>
          <w:i w:val="0"/>
        </w:rPr>
        <w:t xml:space="preserve"> “La foi n’est pas le sentiment que tout va bien, mais la conviction que Dieu sait ce qu’il fait même quand nous ne comprenons pas.”</w:t>
      </w:r>
      <w:r>
        <w:rPr>
          <w:b/>
          <w:i/>
        </w:rPr>
        <w:t xml:space="preserve"> - Corrie ten Boom</w:t>
      </w:r>
    </w:p>
    <w:p>
      <w:pPr>
        <w:pStyle w:val="ListBullet"/>
      </w:pPr>
      <w:r>
        <w:rPr>
          <w:b w:val="0"/>
          <w:i w:val="0"/>
        </w:rPr>
        <w:t>Activité Créative :</w:t>
      </w:r>
      <w:r>
        <w:rPr>
          <w:b/>
          <w:i w:val="0"/>
        </w:rPr>
        <w:t xml:space="preserve"> Dessinez ou écrivez sur des étiquettes les "amertumes" que vous avez rencontrées. Ensuite, collez-les sur un dessin représentant un désert. Plus tard, nous verrons comment Dieu transforme ces amertumes.</w:t>
      </w:r>
    </w:p>
    <w:p>
      <w:pPr>
        <w:pStyle w:val="ListBullet"/>
      </w:pPr>
      <w:r>
        <w:rPr>
          <w:b w:val="0"/>
          <w:i w:val="0"/>
        </w:rPr>
        <w:t>Défi Pratique :</w:t>
      </w:r>
      <w:r>
        <w:rPr>
          <w:b/>
          <w:i w:val="0"/>
        </w:rPr>
        <w:t xml:space="preserve"> Cette semaine, quand une situation vous semble amère, prenez un moment pour identifier ce qui la rend ainsi, puis demandez à Dieu de vous montrer un aspect positif ou une leçon à en tirer.</w:t>
      </w:r>
    </w:p>
    <w:p>
      <w:r>
        <w:rPr>
          <w:b w:val="0"/>
          <w:i w:val="0"/>
        </w:rPr>
        <w:t>---</w:t>
      </w:r>
    </w:p>
    <w:p>
      <w:r>
        <w:rPr>
          <w:b w:val="0"/>
          <w:i w:val="0"/>
        </w:rPr>
        <w:t>Fiche 1.2 : Les Murmures dans le Désert</w:t>
      </w:r>
      <w:r>
        <w:rPr>
          <w:b/>
          <w:i w:val="0"/>
        </w:rPr>
      </w:r>
    </w:p>
    <w:p>
      <w:pPr>
        <w:pStyle w:val="ListBullet"/>
      </w:pPr>
      <w:r>
        <w:rPr>
          <w:b w:val="0"/>
          <w:i w:val="0"/>
        </w:rPr>
        <w:t>Verset Clé :</w:t>
      </w:r>
      <w:r>
        <w:rPr>
          <w:b/>
          <w:i w:val="0"/>
        </w:rPr>
        <w:t xml:space="preserve"> “Le peuple murmura contre Moïse, en disant: Que boirons-nous?”</w:t>
      </w:r>
      <w:r>
        <w:rPr>
          <w:b/>
          <w:i/>
        </w:rPr>
        <w:t xml:space="preserve"> (Exode 15:24)</w:t>
      </w:r>
    </w:p>
    <w:p>
      <w:pPr>
        <w:pStyle w:val="ListBullet"/>
      </w:pPr>
      <w:r>
        <w:rPr>
          <w:b w:val="0"/>
          <w:i w:val="0"/>
        </w:rPr>
        <w:t>Explication/Objectif :</w:t>
      </w:r>
      <w:r>
        <w:rPr>
          <w:b/>
          <w:i w:val="0"/>
        </w:rPr>
        <w:t xml:space="preserve"> Reconnaître le danger des murmures et de la méfiance envers Dieu et Ses leaders.</w:t>
      </w:r>
    </w:p>
    <w:p>
      <w:pPr>
        <w:pStyle w:val="ListBullet"/>
      </w:pPr>
      <w:r>
        <w:rPr>
          <w:b w:val="0"/>
          <w:i w:val="0"/>
        </w:rPr>
        <w:t>Réflexion :</w:t>
      </w:r>
      <w:r>
        <w:rPr>
          <w:b/>
          <w:i w:val="0"/>
        </w:rPr>
      </w:r>
    </w:p>
    <w:p>
      <w:r>
        <w:rPr>
          <w:b w:val="0"/>
          <w:i w:val="0"/>
        </w:rPr>
        <w:t xml:space="preserve">    1.  Pourquoi le peuple a-t-il murmuré contre Moïse au lieu de se tourner vers Dieu ? (Leur mémoire était courte des miracles passés, et la peur et la soif prenaient le dessus sur leur foi.)</w:t>
      </w:r>
    </w:p>
    <w:p>
      <w:r>
        <w:rPr>
          <w:b w:val="0"/>
          <w:i w:val="0"/>
        </w:rPr>
        <w:t xml:space="preserve">    2.  Quelles sont les conséquences de nos murmures dans notre marche chrétienne et dans nos relations ? (Ils créent un esprit de mécontentement, sapent la confiance, divisent et éloignent de Dieu.)</w:t>
      </w:r>
    </w:p>
    <w:p>
      <w:pPr>
        <w:pStyle w:val="ListBullet"/>
      </w:pPr>
      <w:r>
        <w:rPr>
          <w:b w:val="0"/>
          <w:i w:val="0"/>
        </w:rPr>
        <w:t>Citation d’un Héros de la Foi :</w:t>
      </w:r>
      <w:r>
        <w:rPr>
          <w:b/>
          <w:i w:val="0"/>
        </w:rPr>
        <w:t xml:space="preserve"> “Le murmure est le cri du diable dans le cœur de ceux qui ne sont pas satisfaits de Dieu.”</w:t>
      </w:r>
      <w:r>
        <w:rPr>
          <w:b/>
          <w:i/>
        </w:rPr>
        <w:t xml:space="preserve"> - Charles Spurgeon</w:t>
      </w:r>
    </w:p>
    <w:p>
      <w:pPr>
        <w:pStyle w:val="ListBullet"/>
      </w:pPr>
      <w:r>
        <w:rPr>
          <w:b w:val="0"/>
          <w:i w:val="0"/>
        </w:rPr>
        <w:t>Activité Créative :</w:t>
      </w:r>
      <w:r>
        <w:rPr>
          <w:b/>
          <w:i w:val="0"/>
        </w:rPr>
        <w:t xml:space="preserve"> En groupe, listez des exemples de murmures que l'on peut entendre dans la vie quotidienne (au travail, en famille, dans l'église). Ensuite, réfléchissez à des façons positives de communiquer les frustrations au lieu de murmurer.</w:t>
      </w:r>
    </w:p>
    <w:p>
      <w:pPr>
        <w:pStyle w:val="ListBullet"/>
      </w:pPr>
      <w:r>
        <w:rPr>
          <w:b w:val="0"/>
          <w:i w:val="0"/>
        </w:rPr>
        <w:t>Défi Pratique :</w:t>
      </w:r>
      <w:r>
        <w:rPr>
          <w:b/>
          <w:i w:val="0"/>
        </w:rPr>
        <w:t xml:space="preserve"> Identifiez une personne dans votre entourage qui pourrait être tentée de murmurer, et encouragez-la dans la foi cette semaine. Ou, si vous avez tendance à murmurer, pratiquez la louange et la gratitude en réponse aux difficultés.</w:t>
      </w:r>
    </w:p>
    <w:p>
      <w:r>
        <w:rPr>
          <w:b w:val="0"/>
          <w:i w:val="0"/>
        </w:rPr>
        <w:t>---</w:t>
      </w:r>
    </w:p>
    <w:p>
      <w:r>
        <w:rPr>
          <w:b w:val="0"/>
          <w:i w:val="0"/>
        </w:rPr>
        <w:t>Fiche 1.3 : La Tentation à Massa et Meriba</w:t>
      </w:r>
      <w:r>
        <w:rPr>
          <w:b/>
          <w:i w:val="0"/>
        </w:rPr>
      </w:r>
    </w:p>
    <w:p>
      <w:pPr>
        <w:pStyle w:val="ListBullet"/>
      </w:pPr>
      <w:r>
        <w:rPr>
          <w:b w:val="0"/>
          <w:i w:val="0"/>
        </w:rPr>
        <w:t>Verset Clé :</w:t>
      </w:r>
      <w:r>
        <w:rPr>
          <w:b/>
          <w:i w:val="0"/>
        </w:rPr>
        <w:t xml:space="preserve"> “Il donna à ce lieu le nom de Massa et Meriba, parce que les enfants d’Israël avaient contesté, et parce qu’ils avaient tenté l’Éternel, en disant: L’Éternel est-il au milieu de nous, ou n’y est-il pas?”</w:t>
      </w:r>
      <w:r>
        <w:rPr>
          <w:b/>
          <w:i/>
        </w:rPr>
        <w:t xml:space="preserve"> (Exode 17:7)</w:t>
      </w:r>
    </w:p>
    <w:p>
      <w:pPr>
        <w:pStyle w:val="ListBullet"/>
      </w:pPr>
      <w:r>
        <w:rPr>
          <w:b w:val="0"/>
          <w:i w:val="0"/>
        </w:rPr>
        <w:t>Explication/Objectif :</w:t>
      </w:r>
      <w:r>
        <w:rPr>
          <w:b/>
          <w:i w:val="0"/>
        </w:rPr>
        <w:t xml:space="preserve"> Comprendre que la soif et les épreuves peuvent nous amener à tester Dieu au lieu de Lui faire confiance.</w:t>
      </w:r>
    </w:p>
    <w:p>
      <w:pPr>
        <w:pStyle w:val="ListBullet"/>
      </w:pPr>
      <w:r>
        <w:rPr>
          <w:b w:val="0"/>
          <w:i w:val="0"/>
        </w:rPr>
        <w:t>Réflexion :</w:t>
      </w:r>
      <w:r>
        <w:rPr>
          <w:b/>
          <w:i w:val="0"/>
        </w:rPr>
      </w:r>
    </w:p>
    <w:p>
      <w:r>
        <w:rPr>
          <w:b w:val="0"/>
          <w:i w:val="0"/>
        </w:rPr>
        <w:t xml:space="preserve">    1.  Quelle était la différence entre demander de l'eau (demande légitime) et contester Moïse et tenter l'Éternel (manque de foi) ? (La première est une expression de besoin, la seconde est une accusation de négligence divine.)</w:t>
      </w:r>
    </w:p>
    <w:p>
      <w:r>
        <w:rPr>
          <w:b w:val="0"/>
          <w:i w:val="0"/>
        </w:rPr>
        <w:t xml:space="preserve">    2.  Comment pouvons-nous, aujourd'hui, "tester" Dieu dans nos propres vies ? (En refusant de croire en Sa puissance, en exigeant des signes spécifiques, en doutant de Sa présence quand les choses vont mal.)</w:t>
      </w:r>
    </w:p>
    <w:p>
      <w:pPr>
        <w:pStyle w:val="ListBullet"/>
      </w:pPr>
      <w:r>
        <w:rPr>
          <w:b w:val="0"/>
          <w:i w:val="0"/>
        </w:rPr>
        <w:t>Citation d’un Héros de la Foi :</w:t>
      </w:r>
      <w:r>
        <w:rPr>
          <w:b/>
          <w:i w:val="0"/>
        </w:rPr>
        <w:t xml:space="preserve"> “La foi s'épanouit dans le désert.”</w:t>
      </w:r>
      <w:r>
        <w:rPr>
          <w:b/>
          <w:i/>
        </w:rPr>
        <w:t xml:space="preserve"> - D. L. Moody</w:t>
      </w:r>
    </w:p>
    <w:p>
      <w:pPr>
        <w:pStyle w:val="ListBullet"/>
      </w:pPr>
      <w:r>
        <w:rPr>
          <w:b w:val="0"/>
          <w:i w:val="0"/>
        </w:rPr>
        <w:t>Activité Créative :</w:t>
      </w:r>
      <w:r>
        <w:rPr>
          <w:b/>
          <w:i w:val="0"/>
        </w:rPr>
        <w:t xml:space="preserve"> Créez un visuel montrant un chemin sinueux dans un désert. Ajoutez des panneaux "Massa" et "Meriba" pour rappeler les dangers de douter de Dieu. Par contraste, ajoutez un panneau "Confiance" menant vers une source d'eau vive.</w:t>
      </w:r>
    </w:p>
    <w:p>
      <w:pPr>
        <w:pStyle w:val="ListBullet"/>
      </w:pPr>
      <w:r>
        <w:rPr>
          <w:b w:val="0"/>
          <w:i w:val="0"/>
        </w:rPr>
        <w:t>Défi Pratique :</w:t>
      </w:r>
      <w:r>
        <w:rPr>
          <w:b/>
          <w:i w:val="0"/>
        </w:rPr>
        <w:t xml:space="preserve"> Lorsque vous êtes confronté à un manque, ne cédez pas à la tentation de douter de la présence de Dieu. Rappelez-vous Ses promesses et priez pour que Sa volonté soit faite.</w:t>
      </w:r>
    </w:p>
    <w:p>
      <w:r>
        <w:rPr>
          <w:b w:val="0"/>
          <w:i w:val="0"/>
        </w:rPr>
        <w:t>---</w:t>
      </w:r>
    </w:p>
    <w:p>
      <w:r>
        <w:rPr>
          <w:b w:val="0"/>
          <w:i w:val="0"/>
        </w:rPr>
        <w:t>Fiche 1.4 : L'Attaque des Amalécites</w:t>
      </w:r>
      <w:r>
        <w:rPr>
          <w:b/>
          <w:i w:val="0"/>
        </w:rPr>
      </w:r>
    </w:p>
    <w:p>
      <w:pPr>
        <w:pStyle w:val="ListBullet"/>
      </w:pPr>
      <w:r>
        <w:rPr>
          <w:b w:val="0"/>
          <w:i w:val="0"/>
        </w:rPr>
        <w:t>Verset Clé :</w:t>
      </w:r>
      <w:r>
        <w:rPr>
          <w:b/>
          <w:i w:val="0"/>
        </w:rPr>
        <w:t xml:space="preserve"> “Lorsque Moïse levait la main, Israël était le plus fort; et lorsqu’il baissait la main, Amalek était le plus fort.”</w:t>
      </w:r>
      <w:r>
        <w:rPr>
          <w:b/>
          <w:i/>
        </w:rPr>
        <w:t xml:space="preserve"> (Exode 17:11)</w:t>
      </w:r>
    </w:p>
    <w:p>
      <w:pPr>
        <w:pStyle w:val="ListBullet"/>
      </w:pPr>
      <w:r>
        <w:rPr>
          <w:b w:val="0"/>
          <w:i w:val="0"/>
        </w:rPr>
        <w:t>Explication/Objectif :</w:t>
      </w:r>
      <w:r>
        <w:rPr>
          <w:b/>
          <w:i w:val="0"/>
        </w:rPr>
        <w:t xml:space="preserve"> Apprendre que la bataille spirituelle nécessite persévérance et intercession, et que le soutien mutuel est essentiel.</w:t>
      </w:r>
    </w:p>
    <w:p>
      <w:pPr>
        <w:pStyle w:val="ListBullet"/>
      </w:pPr>
      <w:r>
        <w:rPr>
          <w:b w:val="0"/>
          <w:i w:val="0"/>
        </w:rPr>
        <w:t>Réflexion :</w:t>
      </w:r>
      <w:r>
        <w:rPr>
          <w:b/>
          <w:i w:val="0"/>
        </w:rPr>
      </w:r>
    </w:p>
    <w:p>
      <w:r>
        <w:rPr>
          <w:b w:val="0"/>
          <w:i w:val="0"/>
        </w:rPr>
        <w:t xml:space="preserve">    1.  Quel rôle jouaient les mains levées de Moïse dans la bataille ? (Elles symbolisaient la dépendance d'Israël envers Dieu et Sa puissance.)</w:t>
      </w:r>
    </w:p>
    <w:p>
      <w:r>
        <w:rPr>
          <w:b w:val="0"/>
          <w:i w:val="0"/>
        </w:rPr>
        <w:t xml:space="preserve">    2.  Pourquoi Aaron et Hur ont-ils dû soutenir les mains de Moïse ? Qu'est-ce que cela nous enseigne sur l'importance du corps de Christ ? (La force d'un seul peut s'affaiblir ; le soutien des frères et sœurs est vital pour maintenir la victoire spirituelle.)</w:t>
      </w:r>
    </w:p>
    <w:p>
      <w:pPr>
        <w:pStyle w:val="ListBullet"/>
      </w:pPr>
      <w:r>
        <w:rPr>
          <w:b w:val="0"/>
          <w:i w:val="0"/>
        </w:rPr>
        <w:t>Citation d’un Héros de la Foi :</w:t>
      </w:r>
      <w:r>
        <w:rPr>
          <w:b/>
          <w:i w:val="0"/>
        </w:rPr>
        <w:t xml:space="preserve"> “Si nous voulons voir Dieu agir puissamment, nous devons prier avec puissance.”</w:t>
      </w:r>
      <w:r>
        <w:rPr>
          <w:b/>
          <w:i/>
        </w:rPr>
        <w:t xml:space="preserve"> - Evan Roberts</w:t>
      </w:r>
    </w:p>
    <w:p>
      <w:pPr>
        <w:pStyle w:val="ListBullet"/>
      </w:pPr>
      <w:r>
        <w:rPr>
          <w:b w:val="0"/>
          <w:i w:val="0"/>
        </w:rPr>
        <w:t>Activité Créative :</w:t>
      </w:r>
      <w:r>
        <w:rPr>
          <w:b/>
          <w:i w:val="0"/>
        </w:rPr>
        <w:t xml:space="preserve"> Faites un dessin symbolique de deux mains qui soutiennent une main levée. Autour, dessinez des "Amalek" qui reculent, et des "Israéliens" qui avancent.</w:t>
      </w:r>
    </w:p>
    <w:p>
      <w:pPr>
        <w:pStyle w:val="ListBullet"/>
      </w:pPr>
      <w:r>
        <w:rPr>
          <w:b w:val="0"/>
          <w:i w:val="0"/>
        </w:rPr>
        <w:t>Défi Pratique :</w:t>
      </w:r>
      <w:r>
        <w:rPr>
          <w:b/>
          <w:i w:val="0"/>
        </w:rPr>
        <w:t xml:space="preserve"> Identifiez une personne dans votre groupe (ou votre église) qui traverse une bataille spirituelle et offrez-lui votre soutien en priant pour elle régulièrement cette semaine.</w:t>
      </w:r>
    </w:p>
    <w:p>
      <w:r>
        <w:rPr>
          <w:b w:val="0"/>
          <w:i w:val="0"/>
        </w:rPr>
        <w:t>---</w:t>
      </w:r>
    </w:p>
    <w:p>
      <w:r>
        <w:rPr>
          <w:b w:val="0"/>
          <w:i w:val="0"/>
        </w:rPr>
        <w:t>Fiche 1.5 : L'Amertume des Gens et le Manque de Prévoir</w:t>
      </w:r>
      <w:r>
        <w:rPr>
          <w:b/>
          <w:i w:val="0"/>
        </w:rPr>
      </w:r>
    </w:p>
    <w:p>
      <w:pPr>
        <w:pStyle w:val="ListBullet"/>
      </w:pPr>
      <w:r>
        <w:rPr>
          <w:b w:val="0"/>
          <w:i w:val="0"/>
        </w:rPr>
        <w:t>Verset Clé :</w:t>
      </w:r>
      <w:r>
        <w:rPr>
          <w:b/>
          <w:i w:val="0"/>
        </w:rPr>
        <w:t xml:space="preserve"> “Tous les matins, chacun ramassait ce qu’il fallait pour sa nourriture; et quand venait la chaleur du soleil, cela fondait.”</w:t>
      </w:r>
      <w:r>
        <w:rPr>
          <w:b/>
          <w:i/>
        </w:rPr>
        <w:t xml:space="preserve"> (Exode 16:21)</w:t>
      </w:r>
    </w:p>
    <w:p>
      <w:pPr>
        <w:pStyle w:val="ListBullet"/>
      </w:pPr>
      <w:r>
        <w:rPr>
          <w:b w:val="0"/>
          <w:i w:val="0"/>
        </w:rPr>
        <w:t>Explication/Objectif :</w:t>
      </w:r>
      <w:r>
        <w:rPr>
          <w:b/>
          <w:i w:val="0"/>
        </w:rPr>
        <w:t xml:space="preserve"> Comprendre que le manque de planification et l'attente que Dieu pourvoie miraculeusement chaque jour peuvent mener au gaspillage et à l'amertume.</w:t>
      </w:r>
    </w:p>
    <w:p>
      <w:pPr>
        <w:pStyle w:val="ListBullet"/>
      </w:pPr>
      <w:r>
        <w:rPr>
          <w:b w:val="0"/>
          <w:i w:val="0"/>
        </w:rPr>
        <w:t>Réflexion :</w:t>
      </w:r>
      <w:r>
        <w:rPr>
          <w:b/>
          <w:i w:val="0"/>
        </w:rPr>
      </w:r>
    </w:p>
    <w:p>
      <w:r>
        <w:rPr>
          <w:b w:val="0"/>
          <w:i w:val="0"/>
        </w:rPr>
        <w:t xml:space="preserve">    1.  Pourquoi le peuple devait-il ramasser la manne tous les matins, sauf le sixième jour ? (Pour apprendre la responsabilité, la planification et la confiance pour le Shabbat.)</w:t>
      </w:r>
    </w:p>
    <w:p>
      <w:r>
        <w:rPr>
          <w:b w:val="0"/>
          <w:i w:val="0"/>
        </w:rPr>
        <w:t xml:space="preserve">    2.  Comment l'attitude de "attendre que ça tombe du ciel" peut-elle être une forme d'amertume ou de manque de foi aujourd'hui ? (Cela peut nous rendre paresseux, nous faire négliger les dons et talents que Dieu nous a donnés pour pourvoir à nos besoins et à ceux des autres.)</w:t>
      </w:r>
    </w:p>
    <w:p>
      <w:pPr>
        <w:pStyle w:val="ListBullet"/>
      </w:pPr>
      <w:r>
        <w:rPr>
          <w:b w:val="0"/>
          <w:i w:val="0"/>
        </w:rPr>
        <w:t>Citation d’un Héros de la Foi :</w:t>
      </w:r>
      <w:r>
        <w:rPr>
          <w:b/>
          <w:i w:val="0"/>
        </w:rPr>
        <w:t xml:space="preserve"> “Donnez-moi une centaine de prédicateurs qui ne craignent rien d’autre que le péché, et je renverserai l’enfer et j’établirai le ciel sur la terre.”</w:t>
      </w:r>
      <w:r>
        <w:rPr>
          <w:b/>
          <w:i/>
        </w:rPr>
        <w:t xml:space="preserve"> - John Wesley (Son emphasis sur la discipline et la sainteté s'applique aussi à la responsabilité.)</w:t>
      </w:r>
    </w:p>
    <w:p>
      <w:pPr>
        <w:pStyle w:val="ListBullet"/>
      </w:pPr>
      <w:r>
        <w:rPr>
          <w:b w:val="0"/>
          <w:i w:val="0"/>
        </w:rPr>
        <w:t>Activité Créative :</w:t>
      </w:r>
      <w:r>
        <w:rPr>
          <w:b/>
          <w:i w:val="0"/>
        </w:rPr>
        <w:t xml:space="preserve"> Créez une affiche avec deux colonnes : "Attitude de Murmure/Manque de Prévision" et "Attitude de Gratitude/Responsabilité". Listez des actions correspondantes pour chaque colonne.</w:t>
      </w:r>
    </w:p>
    <w:p>
      <w:pPr>
        <w:pStyle w:val="ListBullet"/>
      </w:pPr>
      <w:r>
        <w:rPr>
          <w:b w:val="0"/>
          <w:i w:val="0"/>
        </w:rPr>
        <w:t>Défi Pratique :</w:t>
      </w:r>
      <w:r>
        <w:rPr>
          <w:b/>
          <w:i w:val="0"/>
        </w:rPr>
        <w:t xml:space="preserve"> Cette semaine, prenez le temps de planifier vos repas ou vos tâches, et remerciez Dieu pour la façon dont Il vous équipe pour subvenir à vos besoins.</w:t>
      </w:r>
    </w:p>
    <w:p>
      <w:r>
        <w:rPr>
          <w:b w:val="0"/>
          <w:i w:val="0"/>
        </w:rPr>
        <w:t>---</w:t>
      </w:r>
    </w:p>
    <w:p>
      <w:pPr>
        <w:pStyle w:val="Heading4"/>
      </w:pPr>
      <w:r>
        <w:t>Groupe 2 : La Providence et la Direction Divine</w:t>
      </w:r>
    </w:p>
    <w:p>
      <w:r>
        <w:rPr>
          <w:b w:val="0"/>
          <w:i w:val="0"/>
        </w:rPr>
        <w:t>Fiche 2.1 : La Douceur de Dieu à Mara</w:t>
      </w:r>
      <w:r>
        <w:rPr>
          <w:b/>
          <w:i w:val="0"/>
        </w:rPr>
      </w:r>
    </w:p>
    <w:p>
      <w:pPr>
        <w:pStyle w:val="ListBullet"/>
      </w:pPr>
      <w:r>
        <w:rPr>
          <w:b w:val="0"/>
          <w:i w:val="0"/>
        </w:rPr>
        <w:t>Verset Clé :</w:t>
      </w:r>
      <w:r>
        <w:rPr>
          <w:b/>
          <w:i w:val="0"/>
        </w:rPr>
        <w:t xml:space="preserve"> “Et l’Éternel lui indiqua un bois, qu’il jeta dans l’eau. Et l’eau devint douce.”</w:t>
      </w:r>
      <w:r>
        <w:rPr>
          <w:b/>
          <w:i/>
        </w:rPr>
        <w:t xml:space="preserve"> (Exode 15:25)</w:t>
      </w:r>
    </w:p>
    <w:p>
      <w:pPr>
        <w:pStyle w:val="ListBullet"/>
      </w:pPr>
      <w:r>
        <w:rPr>
          <w:b w:val="0"/>
          <w:i w:val="0"/>
        </w:rPr>
        <w:t>Explication/Objectif :</w:t>
      </w:r>
      <w:r>
        <w:rPr>
          <w:b/>
          <w:i w:val="0"/>
        </w:rPr>
        <w:t xml:space="preserve"> Découvrir que Dieu peut transformer nos situations amères en douceur et en guérison.</w:t>
      </w:r>
    </w:p>
    <w:p>
      <w:pPr>
        <w:pStyle w:val="ListBullet"/>
      </w:pPr>
      <w:r>
        <w:rPr>
          <w:b w:val="0"/>
          <w:i w:val="0"/>
        </w:rPr>
        <w:t>Réflexion :</w:t>
      </w:r>
      <w:r>
        <w:rPr>
          <w:b/>
          <w:i w:val="0"/>
        </w:rPr>
      </w:r>
    </w:p>
    <w:p>
      <w:r>
        <w:rPr>
          <w:b w:val="0"/>
          <w:i w:val="0"/>
        </w:rPr>
        <w:t xml:space="preserve">    1.  Quel était le pouvoir de ce bois ? (C'était un symbole de la puissance de Dieu qui neutralise le poison et restaure.)</w:t>
      </w:r>
    </w:p>
    <w:p>
      <w:r>
        <w:rPr>
          <w:b w:val="0"/>
          <w:i w:val="0"/>
        </w:rPr>
        <w:t xml:space="preserve">    2.  Comment Dieu peut-il transformer nos "amertumes" aujourd'hui ? (Par Son pardon, Sa grâce, Son Esprit qui nous donne la force de surmonter, ou en changeant notre perspective.)</w:t>
      </w:r>
    </w:p>
    <w:p>
      <w:pPr>
        <w:pStyle w:val="ListBullet"/>
      </w:pPr>
      <w:r>
        <w:rPr>
          <w:b w:val="0"/>
          <w:i w:val="0"/>
        </w:rPr>
        <w:t>Citation d’un Héros de la Foi :</w:t>
      </w:r>
      <w:r>
        <w:rPr>
          <w:b/>
          <w:i w:val="0"/>
        </w:rPr>
        <w:t xml:space="preserve"> “La tristesse peut durer une nuit, mais la joie vient le matin.”</w:t>
      </w:r>
      <w:r>
        <w:rPr>
          <w:b/>
          <w:i/>
        </w:rPr>
        <w:t xml:space="preserve"> - David Wilkerson (Illustre la transition de l'amertume à la joie)</w:t>
      </w:r>
    </w:p>
    <w:p>
      <w:pPr>
        <w:pStyle w:val="ListBullet"/>
      </w:pPr>
      <w:r>
        <w:rPr>
          <w:b w:val="0"/>
          <w:i w:val="0"/>
        </w:rPr>
        <w:t>Activité Créative :</w:t>
      </w:r>
      <w:r>
        <w:rPr>
          <w:b/>
          <w:i w:val="0"/>
        </w:rPr>
        <w:t xml:space="preserve"> Prenez une image d'eau amère (ex: eau trouble) et une image d'eau douce (ex: source claire). Dessinez ou collez un "bois" (une branche) symbolisant l'intervention divine qui fait la transition.</w:t>
      </w:r>
    </w:p>
    <w:p>
      <w:pPr>
        <w:pStyle w:val="ListBullet"/>
      </w:pPr>
      <w:r>
        <w:rPr>
          <w:b w:val="0"/>
          <w:i w:val="0"/>
        </w:rPr>
        <w:t>Défi Pratique :</w:t>
      </w:r>
      <w:r>
        <w:rPr>
          <w:b/>
          <w:i w:val="0"/>
        </w:rPr>
        <w:t xml:space="preserve"> Identifiez une situation amère dans votre vie et méditez sur la façon dont Dieu pourrait y apporter Sa douceur. Priez pour cette transformation.</w:t>
      </w:r>
    </w:p>
    <w:p>
      <w:r>
        <w:rPr>
          <w:b w:val="0"/>
          <w:i w:val="0"/>
        </w:rPr>
        <w:t>---</w:t>
      </w:r>
    </w:p>
    <w:p>
      <w:r>
        <w:rPr>
          <w:b w:val="0"/>
          <w:i w:val="0"/>
        </w:rPr>
        <w:t>Fiche 2.2 : Les Douze Sources et les Soixante-Dix Palmiers d'Elim</w:t>
      </w:r>
      <w:r>
        <w:rPr>
          <w:b/>
          <w:i w:val="0"/>
        </w:rPr>
      </w:r>
    </w:p>
    <w:p>
      <w:pPr>
        <w:pStyle w:val="ListBullet"/>
      </w:pPr>
      <w:r>
        <w:rPr>
          <w:b w:val="0"/>
          <w:i w:val="0"/>
        </w:rPr>
        <w:t>Verset Clé :</w:t>
      </w:r>
      <w:r>
        <w:rPr>
          <w:b/>
          <w:i w:val="0"/>
        </w:rPr>
        <w:t xml:space="preserve"> “Ils arrivèrent à Élim, où il y avait douze sources d’eau et soixante-dix palmiers. Ils campèrent là, près de l’eau.”</w:t>
      </w:r>
      <w:r>
        <w:rPr>
          <w:b/>
          <w:i/>
        </w:rPr>
        <w:t xml:space="preserve"> (Exode 15:27)</w:t>
      </w:r>
    </w:p>
    <w:p>
      <w:pPr>
        <w:pStyle w:val="ListBullet"/>
      </w:pPr>
      <w:r>
        <w:rPr>
          <w:b w:val="0"/>
          <w:i w:val="0"/>
        </w:rPr>
        <w:t>Explication/Objectif :</w:t>
      </w:r>
      <w:r>
        <w:rPr>
          <w:b/>
          <w:i w:val="0"/>
        </w:rPr>
        <w:t xml:space="preserve"> Reconnaître que même après les épreuves, Dieu pourvoit à nos besoins et nous offre des lieux de repos et de rafraîchissement.</w:t>
      </w:r>
    </w:p>
    <w:p>
      <w:pPr>
        <w:pStyle w:val="ListBullet"/>
      </w:pPr>
      <w:r>
        <w:rPr>
          <w:b w:val="0"/>
          <w:i w:val="0"/>
        </w:rPr>
        <w:t>Réflexion :</w:t>
      </w:r>
      <w:r>
        <w:rPr>
          <w:b/>
          <w:i w:val="0"/>
        </w:rPr>
      </w:r>
    </w:p>
    <w:p>
      <w:r>
        <w:rPr>
          <w:b w:val="0"/>
          <w:i w:val="0"/>
        </w:rPr>
        <w:t xml:space="preserve">    1.  Que symbolisent les douze sources et les soixante-dix palmiers ? (Les douze sources pourraient représenter les tribus d'Israël ou la plénitude de Dieu ; les soixante-dix palmiers symbolisent l'abondance et la protection.)</w:t>
      </w:r>
    </w:p>
    <w:p>
      <w:r>
        <w:rPr>
          <w:b w:val="0"/>
          <w:i w:val="0"/>
        </w:rPr>
        <w:t xml:space="preserve">    2.  Pourquoi est-il important de s'arrêter et de se reposer dans ces "Elim" que Dieu nous accorde ? (Pour être restaurés, pour se réjouir de Ses bontés, pour se préparer à la prochaine étape du chemin.)</w:t>
      </w:r>
    </w:p>
    <w:p>
      <w:pPr>
        <w:pStyle w:val="ListBullet"/>
      </w:pPr>
      <w:r>
        <w:rPr>
          <w:b w:val="0"/>
          <w:i w:val="0"/>
        </w:rPr>
        <w:t>Citation d’un Héros de la Foi :</w:t>
      </w:r>
      <w:r>
        <w:rPr>
          <w:b/>
          <w:i w:val="0"/>
        </w:rPr>
        <w:t xml:space="preserve"> “Ne manquez jamais de louer Dieu pour ses bénédictions, même quand vous traversez des difficultés.”</w:t>
      </w:r>
      <w:r>
        <w:rPr>
          <w:b/>
          <w:i/>
        </w:rPr>
        <w:t xml:space="preserve"> - George Müller</w:t>
      </w:r>
    </w:p>
    <w:p>
      <w:pPr>
        <w:pStyle w:val="ListBullet"/>
      </w:pPr>
      <w:r>
        <w:rPr>
          <w:b w:val="0"/>
          <w:i w:val="0"/>
        </w:rPr>
        <w:t>Activité Créative :</w:t>
      </w:r>
      <w:r>
        <w:rPr>
          <w:b/>
          <w:i w:val="0"/>
        </w:rPr>
        <w:t xml:space="preserve"> Créez un dessin ou une peinture représentant un oasis paisible avec des palmiers et des sources d'eau. Invitez chacun à ajouter un détail qui représente une bénédiction dans sa vie.</w:t>
      </w:r>
    </w:p>
    <w:p>
      <w:pPr>
        <w:pStyle w:val="ListBullet"/>
      </w:pPr>
      <w:r>
        <w:rPr>
          <w:b w:val="0"/>
          <w:i w:val="0"/>
        </w:rPr>
        <w:t>Défi Pratique :</w:t>
      </w:r>
      <w:r>
        <w:rPr>
          <w:b/>
          <w:i w:val="0"/>
        </w:rPr>
        <w:t xml:space="preserve"> Prenez un moment cette semaine pour apprécier activement une "source" de bénédiction que Dieu vous a donnée (une personne, un lieu, une opportunité) et remerciez-Le.</w:t>
      </w:r>
    </w:p>
    <w:p>
      <w:r>
        <w:rPr>
          <w:b w:val="0"/>
          <w:i w:val="0"/>
        </w:rPr>
        <w:t>---</w:t>
      </w:r>
    </w:p>
    <w:p>
      <w:r>
        <w:rPr>
          <w:b w:val="0"/>
          <w:i w:val="0"/>
        </w:rPr>
        <w:t>Fiche 2.3 : La Manne du Ciel</w:t>
      </w:r>
      <w:r>
        <w:rPr>
          <w:b/>
          <w:i w:val="0"/>
        </w:rPr>
      </w:r>
    </w:p>
    <w:p>
      <w:pPr>
        <w:pStyle w:val="ListBullet"/>
      </w:pPr>
      <w:r>
        <w:rPr>
          <w:b w:val="0"/>
          <w:i w:val="0"/>
        </w:rPr>
        <w:t>Verset Clé :</w:t>
      </w:r>
      <w:r>
        <w:rPr>
          <w:b/>
          <w:i w:val="0"/>
        </w:rPr>
        <w:t xml:space="preserve"> “Voici la manne que l’Éternel vous donne pour nourriture.”</w:t>
      </w:r>
      <w:r>
        <w:rPr>
          <w:b/>
          <w:i/>
        </w:rPr>
        <w:t xml:space="preserve"> (Exode 16:15)</w:t>
      </w:r>
    </w:p>
    <w:p>
      <w:pPr>
        <w:pStyle w:val="ListBullet"/>
      </w:pPr>
      <w:r>
        <w:rPr>
          <w:b w:val="0"/>
          <w:i w:val="0"/>
        </w:rPr>
        <w:t>Explication/Objectif :</w:t>
      </w:r>
      <w:r>
        <w:rPr>
          <w:b/>
          <w:i w:val="0"/>
        </w:rPr>
        <w:t xml:space="preserve"> Comprendre que Dieu pourvoit à nos besoins fondamentaux de manière surnaturelle, nous apprenant la dépendance et la gratitude quotidienne.</w:t>
      </w:r>
    </w:p>
    <w:p>
      <w:pPr>
        <w:pStyle w:val="ListBullet"/>
      </w:pPr>
      <w:r>
        <w:rPr>
          <w:b w:val="0"/>
          <w:i w:val="0"/>
        </w:rPr>
        <w:t>Réflexion :</w:t>
      </w:r>
      <w:r>
        <w:rPr>
          <w:b/>
          <w:i w:val="0"/>
        </w:rPr>
      </w:r>
    </w:p>
    <w:p>
      <w:r>
        <w:rPr>
          <w:b w:val="0"/>
          <w:i w:val="0"/>
        </w:rPr>
        <w:t xml:space="preserve">    1.  Quelle était la nature de la manne ? Comment était-elle donnée et récoltée ? (Fine, comme du givre, elle apparaissait le matin, devait être ramassée et préparée.)</w:t>
      </w:r>
    </w:p>
    <w:p>
      <w:r>
        <w:rPr>
          <w:b w:val="0"/>
          <w:i w:val="0"/>
        </w:rPr>
        <w:t xml:space="preserve">    2.  Qu'est-ce que la manne céleste (la Parole de Dieu, le Saint-Esprit) signifie pour nous aujourd'hui ? (Elle nourrit notre âme, nous guide, nous fortifie et nous maintient connectés à Dieu.)</w:t>
      </w:r>
    </w:p>
    <w:p>
      <w:pPr>
        <w:pStyle w:val="ListBullet"/>
      </w:pPr>
      <w:r>
        <w:rPr>
          <w:b w:val="0"/>
          <w:i w:val="0"/>
        </w:rPr>
        <w:t>Citation d’un Héros de la Foi :</w:t>
      </w:r>
      <w:r>
        <w:rPr>
          <w:b/>
          <w:i w:val="0"/>
        </w:rPr>
        <w:t xml:space="preserve"> “La foi ne consiste pas à attendre que Dieu fasse ce que nous ne pouvons pas faire, mais à faire ce que nous pouvons, et à croire qu’Il fera le reste.”</w:t>
      </w:r>
      <w:r>
        <w:rPr>
          <w:b/>
          <w:i/>
        </w:rPr>
        <w:t xml:space="preserve"> - Hudson Taylor</w:t>
      </w:r>
    </w:p>
    <w:p>
      <w:pPr>
        <w:pStyle w:val="ListBullet"/>
      </w:pPr>
      <w:r>
        <w:rPr>
          <w:b w:val="0"/>
          <w:i w:val="0"/>
        </w:rPr>
        <w:t>Activité Créative :</w:t>
      </w:r>
      <w:r>
        <w:rPr>
          <w:b/>
          <w:i w:val="0"/>
        </w:rPr>
        <w:t xml:space="preserve"> Demandez à chacun d'écrire ou de dessiner quelque chose qui le "nourrit" spirituellement. Ensuite, collectionnez ces "nourritures" sur un tableau central pour symboliser la provision de Dieu pour le groupe.</w:t>
      </w:r>
    </w:p>
    <w:p>
      <w:pPr>
        <w:pStyle w:val="ListBullet"/>
      </w:pPr>
      <w:r>
        <w:rPr>
          <w:b w:val="0"/>
          <w:i w:val="0"/>
        </w:rPr>
        <w:t>Défi Pratique :</w:t>
      </w:r>
      <w:r>
        <w:rPr>
          <w:b/>
          <w:i w:val="0"/>
        </w:rPr>
        <w:t xml:space="preserve"> Consacrez du temps chaque jour cette semaine à vous "nourrir" spirituellement en lisant la Bible, en priant, ou en méditant sur la Parole de Dieu.</w:t>
      </w:r>
    </w:p>
    <w:p>
      <w:r>
        <w:rPr>
          <w:b w:val="0"/>
          <w:i w:val="0"/>
        </w:rPr>
        <w:t>---</w:t>
      </w:r>
    </w:p>
    <w:p>
      <w:r>
        <w:rPr>
          <w:b w:val="0"/>
          <w:i w:val="0"/>
        </w:rPr>
        <w:t>Fiche 2.4 : La Victoire par l'Intercession et l'Alliance</w:t>
      </w:r>
      <w:r>
        <w:rPr>
          <w:b/>
          <w:i w:val="0"/>
        </w:rPr>
      </w:r>
    </w:p>
    <w:p>
      <w:pPr>
        <w:pStyle w:val="ListBullet"/>
      </w:pPr>
      <w:r>
        <w:rPr>
          <w:b w:val="0"/>
          <w:i w:val="0"/>
        </w:rPr>
        <w:t>Verset Clé :</w:t>
      </w:r>
      <w:r>
        <w:rPr>
          <w:b/>
          <w:i w:val="0"/>
        </w:rPr>
        <w:t xml:space="preserve"> “Moïse construisit un autel et l’appela: L’Éternel mon étendard.”</w:t>
      </w:r>
      <w:r>
        <w:rPr>
          <w:b/>
          <w:i/>
        </w:rPr>
        <w:t xml:space="preserve"> (Exode 17:15)</w:t>
      </w:r>
    </w:p>
    <w:p>
      <w:pPr>
        <w:pStyle w:val="ListBullet"/>
      </w:pPr>
      <w:r>
        <w:rPr>
          <w:b w:val="0"/>
          <w:i w:val="0"/>
        </w:rPr>
        <w:t>Explication/Objectif :</w:t>
      </w:r>
      <w:r>
        <w:rPr>
          <w:b/>
          <w:i w:val="0"/>
        </w:rPr>
        <w:t xml:space="preserve"> Reconnaître que Dieu est celui qui combat pour nous, et que Sa victoire est manifestée lorsque nous plaçons notre confiance en Lui et observons Son alliance.</w:t>
      </w:r>
    </w:p>
    <w:p>
      <w:pPr>
        <w:pStyle w:val="ListBullet"/>
      </w:pPr>
      <w:r>
        <w:rPr>
          <w:b w:val="0"/>
          <w:i w:val="0"/>
        </w:rPr>
        <w:t>Réflexion :</w:t>
      </w:r>
      <w:r>
        <w:rPr>
          <w:b/>
          <w:i w:val="0"/>
        </w:rPr>
      </w:r>
    </w:p>
    <w:p>
      <w:r>
        <w:rPr>
          <w:b w:val="0"/>
          <w:i w:val="0"/>
        </w:rPr>
        <w:t xml:space="preserve">    1.  Qu'est-ce que le fait que Moïse construise un autel symbolise ? (C'est un acte d'adoration, de reconnaissance et de commémoration de la victoire accordée par Dieu.)</w:t>
      </w:r>
    </w:p>
    <w:p>
      <w:r>
        <w:rPr>
          <w:b w:val="0"/>
          <w:i w:val="0"/>
        </w:rPr>
        <w:t xml:space="preserve">    2.  Comment le verset "Parce que les Amalécites se sont attaqués au trône de l’Éternel" (Exode 17:16) révèle-t-il la nature de cette bataille ? (Cela montre que le combat n'était pas seulement physique, mais aussi spirituel, une attaque contre la souveraineté de Dieu.)</w:t>
      </w:r>
    </w:p>
    <w:p>
      <w:pPr>
        <w:pStyle w:val="ListBullet"/>
      </w:pPr>
      <w:r>
        <w:rPr>
          <w:b w:val="0"/>
          <w:i w:val="0"/>
        </w:rPr>
        <w:t>Citation d’un Héros de la Foi :</w:t>
      </w:r>
      <w:r>
        <w:rPr>
          <w:b/>
          <w:i w:val="0"/>
        </w:rPr>
        <w:t xml:space="preserve"> “La prière est l’arme la plus puissante que nous puissions manier.”</w:t>
      </w:r>
      <w:r>
        <w:rPr>
          <w:b/>
          <w:i/>
        </w:rPr>
        <w:t xml:space="preserve"> - Martin Luther (Bien que non listé, sa pertinence est immense)</w:t>
      </w:r>
    </w:p>
    <w:p>
      <w:pPr>
        <w:pStyle w:val="ListBullet"/>
      </w:pPr>
      <w:r>
        <w:rPr>
          <w:b w:val="0"/>
          <w:i w:val="0"/>
        </w:rPr>
        <w:t>Activité Créative :</w:t>
      </w:r>
      <w:r>
        <w:rPr>
          <w:b/>
          <w:i w:val="0"/>
        </w:rPr>
        <w:t xml:space="preserve"> Dessinez un drapeau avec le nom "L'Éternel est mon étendard". Autour, dessinez des symboles de protection et de victoire divine.</w:t>
      </w:r>
    </w:p>
    <w:p>
      <w:pPr>
        <w:pStyle w:val="ListBullet"/>
      </w:pPr>
      <w:r>
        <w:rPr>
          <w:b w:val="0"/>
          <w:i w:val="0"/>
        </w:rPr>
        <w:t>Défi Pratique :</w:t>
      </w:r>
      <w:r>
        <w:rPr>
          <w:b/>
          <w:i w:val="0"/>
        </w:rPr>
        <w:t xml:space="preserve"> Priez et déclarez sur votre vie et sur votre famille "L'Éternel est mon étendard" cette semaine, affirmant Sa souveraineté et Sa protection.</w:t>
      </w:r>
    </w:p>
    <w:p>
      <w:r>
        <w:rPr>
          <w:b w:val="0"/>
          <w:i w:val="0"/>
        </w:rPr>
        <w:t>---</w:t>
      </w:r>
    </w:p>
    <w:p>
      <w:r>
        <w:rPr>
          <w:b w:val="0"/>
          <w:i w:val="0"/>
        </w:rPr>
        <w:t>Fiche 2.5 : La Sagesse de Jéthro pour le Leadership</w:t>
      </w:r>
      <w:r>
        <w:rPr>
          <w:b/>
          <w:i w:val="0"/>
        </w:rPr>
      </w:r>
    </w:p>
    <w:p>
      <w:pPr>
        <w:pStyle w:val="ListBullet"/>
      </w:pPr>
      <w:r>
        <w:rPr>
          <w:b w:val="0"/>
          <w:i w:val="0"/>
        </w:rPr>
        <w:t>Verset Clé :</w:t>
      </w:r>
      <w:r>
        <w:rPr>
          <w:b/>
          <w:i w:val="0"/>
        </w:rPr>
        <w:t xml:space="preserve"> “Choisis parmi tout le peuple des hommes capables, craignant Dieu, des hommes intègres, ennemis de la cupidité; établis-les sur eux comme chefs...”</w:t>
      </w:r>
      <w:r>
        <w:rPr>
          <w:b/>
          <w:i/>
        </w:rPr>
        <w:t xml:space="preserve"> (Exode 18:21)</w:t>
      </w:r>
    </w:p>
    <w:p>
      <w:pPr>
        <w:pStyle w:val="ListBullet"/>
      </w:pPr>
      <w:r>
        <w:rPr>
          <w:b w:val="0"/>
          <w:i w:val="0"/>
        </w:rPr>
        <w:t>Explication/Objectif :</w:t>
      </w:r>
      <w:r>
        <w:rPr>
          <w:b/>
          <w:i w:val="0"/>
        </w:rPr>
        <w:t xml:space="preserve"> Apprendre que Dieu équipe des leaders qualifiés et intègres pour aider à porter les fardeaux et à diriger Son peuple avec sagesse.</w:t>
      </w:r>
    </w:p>
    <w:p>
      <w:pPr>
        <w:pStyle w:val="ListBullet"/>
      </w:pPr>
      <w:r>
        <w:rPr>
          <w:b w:val="0"/>
          <w:i w:val="0"/>
        </w:rPr>
        <w:t>Réflexion :</w:t>
      </w:r>
      <w:r>
        <w:rPr>
          <w:b/>
          <w:i w:val="0"/>
        </w:rPr>
      </w:r>
    </w:p>
    <w:p>
      <w:r>
        <w:rPr>
          <w:b w:val="0"/>
          <w:i w:val="0"/>
        </w:rPr>
        <w:t xml:space="preserve">    1.  Pourquoi le conseil de Jéthro était-il si important pour Moïse ? (Il reconnaissait les limites humaines de Moïse et proposait une structure pour un ministère plus efficace.)</w:t>
      </w:r>
    </w:p>
    <w:p>
      <w:r>
        <w:rPr>
          <w:b w:val="0"/>
          <w:i w:val="0"/>
        </w:rPr>
        <w:t xml:space="preserve">    2.  Quelles qualités Jéthro recommande-t-il pour les futurs leaders ? Comment ces qualités s'appliquent-elles à notre vie aujourd'hui, que ce soit en famille, au travail, ou dans l'église ? (Capacité, crainte de Dieu, intégrité, rejet de la cupidité – des qualités fondamentales pour toute responsabilité.)</w:t>
      </w:r>
    </w:p>
    <w:p>
      <w:pPr>
        <w:pStyle w:val="ListBullet"/>
      </w:pPr>
      <w:r>
        <w:rPr>
          <w:b w:val="0"/>
          <w:i w:val="0"/>
        </w:rPr>
        <w:t>Citation d’un Héros de la Foi :</w:t>
      </w:r>
      <w:r>
        <w:rPr>
          <w:b/>
          <w:i w:val="0"/>
        </w:rPr>
        <w:t xml:space="preserve"> “Si vous voulez diriger, vous devez d’abord apprendre à servir.”</w:t>
      </w:r>
      <w:r>
        <w:rPr>
          <w:b/>
          <w:i/>
        </w:rPr>
        <w:t xml:space="preserve"> - André Frère</w:t>
      </w:r>
    </w:p>
    <w:p>
      <w:pPr>
        <w:pStyle w:val="ListBullet"/>
      </w:pPr>
      <w:r>
        <w:rPr>
          <w:b w:val="0"/>
          <w:i w:val="0"/>
        </w:rPr>
        <w:t>Activité Créative :</w:t>
      </w:r>
      <w:r>
        <w:rPr>
          <w:b/>
          <w:i w:val="0"/>
        </w:rPr>
        <w:t xml:space="preserve"> Créez un arbre avec des branches représentant différentes sphères de la vie (famille, travail, église). Sur chaque branche, écrivez les qualités de leadership mentionnées par Jéthro.</w:t>
      </w:r>
    </w:p>
    <w:p>
      <w:pPr>
        <w:pStyle w:val="ListBullet"/>
      </w:pPr>
      <w:r>
        <w:rPr>
          <w:b w:val="0"/>
          <w:i w:val="0"/>
        </w:rPr>
        <w:t>Défi Pratique :</w:t>
      </w:r>
      <w:r>
        <w:rPr>
          <w:b/>
          <w:i w:val="0"/>
        </w:rPr>
        <w:t xml:space="preserve"> Identifiez une personne dans votre vie qui exerce un leadership inspiré par ces principes et exprimez-lui votre gratitude cette semaine.</w:t>
      </w:r>
    </w:p>
    <w:p>
      <w:r>
        <w:rPr>
          <w:b w:val="0"/>
          <w:i w:val="0"/>
        </w:rPr>
        <w:t>---</w:t>
      </w:r>
    </w:p>
    <w:p>
      <w:pPr>
        <w:pStyle w:val="Heading3"/>
      </w:pPr>
      <w:r>
        <w:t>Conclusion : L'Eau Vive du Saint-Esprit</w:t>
      </w:r>
    </w:p>
    <w:p>
      <w:r>
        <w:rPr>
          <w:b w:val="0"/>
          <w:i w:val="0"/>
        </w:rPr>
        <w:t>Le voyage d'Israël à travers le désert, marqué par l'amertume et la soif, nous montre que même dans les moments les plus difficiles, Dieu est fidèle. Il transforme l'eau amère en douceur (Mara), Il pourvoit des oasis de repos (Elim), Il donne la manne céleste pour nous nourrir, et Il équipe des leaders sages pour nous guider.</w:t>
      </w:r>
    </w:p>
    <w:p>
      <w:r>
        <w:rPr>
          <w:b w:val="0"/>
          <w:i w:val="0"/>
        </w:rPr>
        <w:t>La Pentecôte nous rappelle que le Saint-Esprit est la source d'eau vive qui coule en nous. C'est Lui qui nous transforme, qui nous donne la force de traverser nos déserts, qui nous enseigne la sagesse de Dieu, et qui nous permet de vivre une vie d'obéissance et de foi. Comme Israël a appris à dépendre de Dieu pour sa survie physique, nous sommes appelés à dépendre du Saint-Esprit pour notre vie spirituelle. Que l'amertume de nos épreuves devienne un terreau pour une foi plus profonde, et que la douceur de la présence de Dieu nous remplisse de joie et de reconnaissance.</w:t>
      </w:r>
    </w:p>
    <w:p>
      <w:r>
        <w:rPr>
          <w:b w:val="0"/>
          <w:i w:val="0"/>
        </w:rPr>
        <w:t>Prière Finale :</w:t>
      </w:r>
      <w:r>
        <w:rPr>
          <w:b/>
          <w:i w:val="0"/>
        </w:rPr>
      </w:r>
    </w:p>
    <w:p>
      <w:r>
        <w:rPr>
          <w:b w:val="0"/>
          <w:i w:val="0"/>
        </w:rPr>
        <w:t>Seigneur, merci pour Ta fidélité indéfectible. Merci pour le don de Ton Esprit Saint, notre source d'eau vive et notre guide. Aide-nous à ne jamais murmurer face aux difficultés, mais à nous tourner vers Toi avec confiance. Accorde-nous la sagesse de discerner Ta présence dans nos vies, la force de suivre Tes commandements, et la grâce de partager Ta douceur avec ceux qui nous entourent. Que Ta présence transforme nos amertumes en témoignages de Ta puissance.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