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La toussaint / Halloween</w:t>
      </w:r>
    </w:p>
    <w:p>
      <w:r>
        <w:rPr>
          <w:b w:val="0"/>
          <w:i w:val="0"/>
        </w:rPr>
        <w:t>date: 2023-11-05</w:t>
      </w:r>
    </w:p>
    <w:p>
      <w:r>
        <w:rPr>
          <w:b w:val="0"/>
          <w:i w:val="0"/>
        </w:rPr>
        <w:t>description: 'Vivre dans la Lumière de Christ en renonçant aux Ténèbres de l''Occultisme</w:t>
      </w:r>
    </w:p>
    <w:p>
      <w:r>
        <w:rPr>
          <w:b w:val="0"/>
          <w:i w:val="0"/>
        </w:rPr>
        <w:t xml:space="preserve">  - Jésus leur parla de nouveau, et dit : Je suis la lumière du monde ; celui qui</w:t>
      </w:r>
    </w:p>
    <w:p>
      <w:r>
        <w:rPr>
          <w:b w:val="0"/>
          <w:i w:val="0"/>
        </w:rPr>
        <w:t xml:space="preserve">  me suit ne marchera pas dans les ténèbres, mais il aura la lumière de la vie'</w:t>
      </w:r>
    </w:p>
    <w:p>
      <w:r>
        <w:rPr>
          <w:b w:val="0"/>
          <w:i w:val="0"/>
        </w:rPr>
        <w:t>tags: []</w:t>
      </w:r>
    </w:p>
    <w:p>
      <w:r>
        <w:rPr>
          <w:b w:val="0"/>
          <w:i w:val="0"/>
        </w:rPr>
        <w:t>title: Renoncer à tout occultisme</w:t>
      </w:r>
    </w:p>
    <w:p>
      <w:r>
        <w:rPr>
          <w:b w:val="0"/>
          <w:i w:val="0"/>
        </w:rPr>
        <w:t>categories:</w:t>
      </w:r>
    </w:p>
    <w:p>
      <w:pPr>
        <w:pStyle w:val="ListBullet"/>
      </w:pPr>
      <w:r>
        <w:rPr>
          <w:b w:val="0"/>
          <w:i w:val="0"/>
        </w:rPr>
        <w:t>Témoignages</w:t>
      </w:r>
    </w:p>
    <w:p>
      <w:pPr>
        <w:pStyle w:val="ListBullet"/>
      </w:pPr>
      <w:r>
        <w:rPr>
          <w:b w:val="0"/>
          <w:i w:val="0"/>
        </w:rPr>
        <w:t>Communion fraternelle</w:t>
      </w:r>
    </w:p>
    <w:p>
      <w:pPr>
        <w:pStyle w:val="ListBullet"/>
      </w:pPr>
      <w:r>
        <w:rPr>
          <w:b w:val="0"/>
          <w:i w:val="0"/>
        </w:rPr>
        <w:t>Louange</w:t>
      </w:r>
    </w:p>
    <w:p>
      <w:pPr>
        <w:pStyle w:val="ListBullet"/>
      </w:pPr>
      <w:r>
        <w:rPr>
          <w:b w:val="0"/>
          <w:i w:val="0"/>
        </w:rPr>
        <w:t>Prière</w:t>
      </w:r>
    </w:p>
    <w:p>
      <w:r>
        <w:rPr>
          <w:b w:val="0"/>
          <w:i w:val="0"/>
        </w:rPr>
        <w:t>palmiers:</w:t>
      </w:r>
    </w:p>
    <w:p>
      <w:pPr>
        <w:pStyle w:val="ListBullet"/>
      </w:pPr>
      <w:r>
        <w:rPr>
          <w:b w:val="0"/>
          <w:i w:val="0"/>
        </w:rPr>
        <w:t>Sainteté</w:t>
      </w:r>
    </w:p>
    <w:p>
      <w:pPr>
        <w:pStyle w:val="ListBullet"/>
      </w:pPr>
      <w:r>
        <w:rPr>
          <w:b w:val="0"/>
          <w:i w:val="0"/>
        </w:rPr>
        <w:t>Combat spirituel</w:t>
      </w:r>
    </w:p>
    <w:p>
      <w:pPr>
        <w:pStyle w:val="ListBullet"/>
      </w:pPr>
      <w:r>
        <w:rPr>
          <w:b w:val="0"/>
          <w:i w:val="0"/>
        </w:rPr>
        <w:t>Foi</w:t>
      </w:r>
    </w:p>
    <w:p>
      <w:pPr>
        <w:pStyle w:val="ListBullet"/>
      </w:pPr>
      <w:r>
        <w:rPr>
          <w:b w:val="0"/>
          <w:i w:val="0"/>
        </w:rPr>
        <w:t>Identité en Christ</w:t>
      </w:r>
    </w:p>
    <w:p>
      <w:pPr>
        <w:pStyle w:val="ListBullet"/>
      </w:pPr>
      <w:r>
        <w:rPr>
          <w:b w:val="0"/>
          <w:i w:val="0"/>
        </w:rPr>
        <w:t>Relation avec Dieu</w:t>
      </w:r>
    </w:p>
    <w:p>
      <w:pPr>
        <w:pStyle w:val="ListBullet"/>
      </w:pPr>
      <w:r>
        <w:rPr>
          <w:b w:val="0"/>
          <w:i w:val="0"/>
        </w:rPr>
        <w:t>Écoute de Dieu</w:t>
      </w:r>
    </w:p>
    <w:p>
      <w:pPr>
        <w:pStyle w:val="ListBullet"/>
      </w:pPr>
      <w:r>
        <w:rPr>
          <w:b w:val="0"/>
          <w:i w:val="0"/>
        </w:rPr>
        <w:t>Mission</w:t>
      </w:r>
    </w:p>
    <w:p>
      <w:r>
        <w:rPr>
          <w:b w:val="0"/>
          <w:i w:val="0"/>
        </w:rPr>
        <w:t>---</w:t>
      </w:r>
    </w:p>
    <w:p>
      <w:pPr>
        <w:pStyle w:val="Heading1"/>
      </w:pPr>
      <w:r>
        <w:t>Vivre dans la Lumière de Christ en renonçant aux Ténèbres de l'Occultisme</w:t>
      </w:r>
    </w:p>
    <w:p>
      <w:r>
        <w:rPr>
          <w:b w:val="0"/>
          <w:i w:val="0"/>
        </w:rPr>
        <w:t>« Jésus leur parla de nouveau, et dit : Je suis la lumière du monde ; celui qui me suit ne marchera pas dans les ténèbres, mais il aura la lumière de la vie. »</w:t>
      </w:r>
      <w:r>
        <w:rPr>
          <w:b w:val="0"/>
          <w:i/>
        </w:rPr>
        <w:t xml:space="preserve"> (Jean 8:12)</w:t>
      </w:r>
    </w:p>
    <w:p>
      <w:r>
        <w:rPr>
          <w:b w:val="0"/>
          <w:i w:val="0"/>
        </w:rPr>
        <w:t>Alors que le monde célèbre des fêtes qui peuvent parfois glorifier les ténèbres, souvenons-nous que nous sommes appelés à marcher dans la lumière de Christ. Cette semaine, nous allons explorer ce que signifie se détourner de toute pratique occulte pour embrasser pleinement la vie nouvelle et lumineuse qu'offre le Seigneur.</w:t>
      </w:r>
    </w:p>
    <w:p>
      <w:r>
        <w:rPr>
          <w:b w:val="0"/>
          <w:i w:val="0"/>
        </w:rPr>
        <w:t>Prière d'ouverture :</w:t>
      </w:r>
      <w:r>
        <w:rPr>
          <w:b/>
          <w:i w:val="0"/>
        </w:rPr>
      </w:r>
    </w:p>
    <w:p>
      <w:r>
        <w:rPr>
          <w:b w:val="0"/>
          <w:i w:val="0"/>
        </w:rPr>
        <w:t>Père céleste, nous venons devant Toi aujourd'hui avec des cœurs ouverts et humbles. Nous Te demandons de nous aider à comprendre la vérité sur l'occultisme et à reconnaître les pièges des ténèbres. Accorde-nous la sagesse et le courage de renoncer à tout ce qui Te déplaît et de choisir de marcher résolument dans la lumière de Ton Fils, Jésus-Christ. Purifie-nous par Son sang et fortifie-nous par Ton Esprit pour vivre une vie qui T'honore. Amen.</w:t>
      </w:r>
    </w:p>
    <w:p>
      <w:r>
        <w:rPr>
          <w:b w:val="0"/>
          <w:i w:val="0"/>
        </w:rPr>
        <w:t>Brise-glace : Le jeu des ombres et de la lumière</w:t>
      </w:r>
      <w:r>
        <w:rPr>
          <w:b/>
          <w:i w:val="0"/>
        </w:rPr>
      </w:r>
    </w:p>
    <w:p>
      <w:r>
        <w:rPr>
          <w:b w:val="0"/>
          <w:i w:val="0"/>
        </w:rPr>
        <w:t>Matériel : Une lampe de poche ou une source de lumière, un mur blanc ou un écran.</w:t>
      </w:r>
    </w:p>
    <w:p>
      <w:r>
        <w:rPr>
          <w:b w:val="0"/>
          <w:i w:val="0"/>
        </w:rPr>
        <w:t>Instructions :</w:t>
      </w:r>
    </w:p>
    <w:p>
      <w:r>
        <w:rPr>
          <w:b w:val="0"/>
          <w:i w:val="0"/>
        </w:rPr>
        <w:t>1. Demandez aux participants de se relayer pour projeter leurs mains sur le mur à l'aide de la lampe de poche, créant ainsi des ombres.</w:t>
      </w:r>
    </w:p>
    <w:p>
      <w:r>
        <w:rPr>
          <w:b w:val="0"/>
          <w:i w:val="0"/>
        </w:rPr>
        <w:t>2. Encouragez-les à faire différentes formes avec leurs mains (animaux, objets, etc.).</w:t>
      </w:r>
    </w:p>
    <w:p>
      <w:r>
        <w:rPr>
          <w:b w:val="0"/>
          <w:i w:val="0"/>
        </w:rPr>
        <w:t>3. Discutez ensuite de la façon dont les ombres sont créées par la présence de la lumière, mais qu'elles sont distinctes de la lumière elle-même.</w:t>
      </w:r>
    </w:p>
    <w:p>
      <w:r>
        <w:rPr>
          <w:b w:val="0"/>
          <w:i w:val="0"/>
        </w:rPr>
        <w:t>4. Posez la question : "Comment cette idée des ombres et de la lumière s'applique-t-elle à notre vie spirituelle ?"</w:t>
      </w:r>
    </w:p>
    <w:p>
      <w:r>
        <w:rPr>
          <w:b w:val="0"/>
          <w:i w:val="0"/>
        </w:rPr>
        <w:t>---</w:t>
      </w:r>
    </w:p>
    <w:p>
      <w:pPr>
        <w:pStyle w:val="Heading3"/>
      </w:pPr>
      <w:r>
        <w:t>**Thème principal : Vivre dans la Lumière de Christ en renonçant aux Ténèbres de l'Occultisme**</w:t>
      </w:r>
    </w:p>
    <w:p>
      <w:r>
        <w:rPr>
          <w:b w:val="0"/>
          <w:i w:val="0"/>
        </w:rPr>
        <w:t>L'occultisme, dans ses diverses formes (horoscopes, divination, sorcellerie, astrologie, magie, contact avec les esprits, etc.), prétend offrir des réponses, du pouvoir ou de la connaissance en dehors de Dieu. La Bible, cependant, nous met clairement en garde contre ces pratiques, les considérant comme une abomination à l'Éternel. Elles nous éloignent de la vérité de Dieu et nous exposent à des influences spirituelles dangereuses, créant une dépendance à des forces qui ne sont ni divines ni bienveillantes. En tant que chrétiens, nous sommes appelés à vivre dans la lumière de Jésus, qui est la seule source de vérité, de vie et de protection véritable. Renoncer à l'occultisme, c'est choisir de faire confiance pleinement à Dieu et de vivre selon Sa Parole.</w:t>
      </w:r>
    </w:p>
    <w:p>
      <w:r>
        <w:rPr>
          <w:b w:val="0"/>
          <w:i w:val="0"/>
        </w:rPr>
        <w:t>---</w:t>
      </w:r>
    </w:p>
    <w:p>
      <w:r>
        <w:rPr>
          <w:b w:val="0"/>
          <w:i w:val="0"/>
        </w:rPr>
        <w:t>Organisation en groupes :</w:t>
      </w:r>
      <w:r>
        <w:rPr>
          <w:b/>
          <w:i w:val="0"/>
        </w:rPr>
      </w:r>
    </w:p>
    <w:p>
      <w:r>
        <w:rPr>
          <w:b w:val="0"/>
          <w:i w:val="0"/>
        </w:rPr>
        <w:t>Nous allons maintenant nous diviser en deux groupes pour explorer plus en profondeur ce thème.</w:t>
      </w:r>
    </w:p>
    <w:p>
      <w:pPr>
        <w:pStyle w:val="ListBullet"/>
      </w:pPr>
      <w:r>
        <w:rPr>
          <w:b w:val="0"/>
          <w:i w:val="0"/>
        </w:rPr>
        <w:t>Groupe 1 : Les Dangers Spirituels de l'Occultisme</w:t>
      </w:r>
      <w:r>
        <w:rPr>
          <w:b/>
          <w:i w:val="0"/>
        </w:rPr>
        <w:t xml:space="preserve"> (Focus sur la compréhension et les risques)</w:t>
      </w:r>
    </w:p>
    <w:p>
      <w:pPr>
        <w:pStyle w:val="ListBullet"/>
      </w:pPr>
      <w:r>
        <w:rPr>
          <w:b w:val="0"/>
          <w:i w:val="0"/>
        </w:rPr>
        <w:t>Groupe 2 : La Puissance de la Lumière de Christ</w:t>
      </w:r>
      <w:r>
        <w:rPr>
          <w:b/>
          <w:i w:val="0"/>
        </w:rPr>
        <w:t xml:space="preserve"> (Focus sur le renoncement et la victoire)</w:t>
      </w:r>
    </w:p>
    <w:p>
      <w:r>
        <w:rPr>
          <w:b w:val="0"/>
          <w:i w:val="0"/>
        </w:rPr>
        <w:t>---</w:t>
      </w:r>
    </w:p>
    <w:p>
      <w:pPr>
        <w:pStyle w:val="Heading3"/>
      </w:pPr>
      <w:r>
        <w:t>**Groupe 1 : Les Dangers Spirituels de l'Occultisme**</w:t>
      </w:r>
    </w:p>
    <w:p>
      <w:pPr>
        <w:pStyle w:val="Heading4"/>
      </w:pPr>
      <w:r>
        <w:t>**Fiche 1.1 : Le Voile des Ténèbres**</w:t>
      </w:r>
    </w:p>
    <w:p>
      <w:pPr>
        <w:pStyle w:val="ListBullet"/>
      </w:pPr>
      <w:r>
        <w:rPr>
          <w:b w:val="0"/>
          <w:i w:val="0"/>
        </w:rPr>
        <w:t>Titre :</w:t>
      </w:r>
      <w:r>
        <w:rPr>
          <w:b/>
          <w:i w:val="0"/>
        </w:rPr>
        <w:t xml:space="preserve"> Les Mystères Dérangeants</w:t>
      </w:r>
    </w:p>
    <w:p>
      <w:pPr>
        <w:pStyle w:val="ListBullet"/>
      </w:pPr>
      <w:r>
        <w:rPr>
          <w:b w:val="0"/>
          <w:i w:val="0"/>
        </w:rPr>
        <w:t>Verset clé :</w:t>
      </w:r>
      <w:r>
        <w:rPr>
          <w:b/>
          <w:i w:val="0"/>
        </w:rPr>
        <w:t xml:space="preserve"> « Car nous n'avons pas à lutter contre la chair et le sang, mais contre les dominations, contre les autorités, contre les princes de ce monde de ténèbres, contre les esprits méchants dans les lieux célestes. »</w:t>
      </w:r>
      <w:r>
        <w:rPr>
          <w:b/>
          <w:i/>
        </w:rPr>
        <w:t xml:space="preserve"> (Éphésiens 6:12)</w:t>
      </w:r>
    </w:p>
    <w:p>
      <w:pPr>
        <w:pStyle w:val="ListBullet"/>
      </w:pPr>
      <w:r>
        <w:rPr>
          <w:b w:val="0"/>
          <w:i w:val="0"/>
        </w:rPr>
        <w:t>Explication ou objectif :</w:t>
      </w:r>
      <w:r>
        <w:rPr>
          <w:b/>
          <w:i w:val="0"/>
        </w:rPr>
        <w:t xml:space="preserve"> Comprendre que derrière les pratiques occultes se cachent des forces spirituelles réelles et hostiles.</w:t>
      </w:r>
    </w:p>
    <w:p>
      <w:pPr>
        <w:pStyle w:val="ListBullet"/>
      </w:pPr>
      <w:r>
        <w:rPr>
          <w:b w:val="0"/>
          <w:i w:val="0"/>
        </w:rPr>
        <w:t>Réflexion :</w:t>
      </w:r>
      <w:r>
        <w:rPr>
          <w:b/>
          <w:i w:val="0"/>
        </w:rPr>
      </w:r>
    </w:p>
    <w:p>
      <w:r>
        <w:rPr>
          <w:b w:val="0"/>
          <w:i w:val="0"/>
        </w:rPr>
        <w:t xml:space="preserve">    1.  Pourquoi les pratiques occultes sont-elles souvent décrites comme mystérieuses ou cachées ? (Parce qu'elles cherchent à opérer hors de la vérité et de la révélation de Dieu, en s'appuyant sur des forces qui ne veulent pas être connues de manière pure.)</w:t>
      </w:r>
    </w:p>
    <w:p>
      <w:r>
        <w:rPr>
          <w:b w:val="0"/>
          <w:i w:val="0"/>
        </w:rPr>
        <w:t xml:space="preserve">    2.  Qu'est-ce que cela signifie de dire que nous luttons contre des "esprits méchants" ? (Cela signifie que nos luttes ne sont pas seulement humaines, mais impliquent un conflit spirituel contre des entités surnaturelles hostiles à Dieu et à nous.)</w:t>
      </w:r>
    </w:p>
    <w:p>
      <w:pPr>
        <w:pStyle w:val="ListBullet"/>
      </w:pPr>
      <w:r>
        <w:rPr>
          <w:b w:val="0"/>
          <w:i w:val="0"/>
        </w:rPr>
        <w:t>Citation d’un héros de la foi :</w:t>
      </w:r>
      <w:r>
        <w:rPr>
          <w:b/>
          <w:i w:val="0"/>
        </w:rPr>
        <w:t xml:space="preserve"> « Les démons ne sont pas toujours des fantômes, mais ils sont toujours des adversaires. Ils existent, et ils sont actifs contre nous. »</w:t>
      </w:r>
      <w:r>
        <w:rPr>
          <w:b/>
          <w:i/>
        </w:rPr>
        <w:t xml:space="preserve"> – David Wilkerson</w:t>
      </w:r>
    </w:p>
    <w:p>
      <w:pPr>
        <w:pStyle w:val="ListBullet"/>
      </w:pPr>
      <w:r>
        <w:rPr>
          <w:b w:val="0"/>
          <w:i w:val="0"/>
        </w:rPr>
        <w:t>Activité créative ou illustration collaborative :</w:t>
      </w:r>
      <w:r>
        <w:rPr>
          <w:b/>
          <w:i w:val="0"/>
        </w:rPr>
        <w:t xml:space="preserve"> Dessiner ou décrire les différentes "masks" que l'occultisme peut porter (un horoscope attrayant, une pratique de divination tentante, un objet "protecteur" maléfique).</w:t>
      </w:r>
    </w:p>
    <w:p>
      <w:pPr>
        <w:pStyle w:val="ListBullet"/>
      </w:pPr>
      <w:r>
        <w:rPr>
          <w:b w:val="0"/>
          <w:i w:val="0"/>
        </w:rPr>
        <w:t>Défi pratique à mettre en œuvre après le partage :</w:t>
      </w:r>
      <w:r>
        <w:rPr>
          <w:b/>
          <w:i w:val="0"/>
        </w:rPr>
        <w:t xml:space="preserve"> Identifier une pratique occulte courante dans la société et réfléchir à comment elle peut masquer la réalité des forces spirituelles négatives.</w:t>
      </w:r>
    </w:p>
    <w:p>
      <w:r>
        <w:rPr>
          <w:b w:val="0"/>
          <w:i w:val="0"/>
        </w:rPr>
        <w:t>---</w:t>
      </w:r>
    </w:p>
    <w:p>
      <w:pPr>
        <w:pStyle w:val="Heading4"/>
      </w:pPr>
      <w:r>
        <w:t>**Fiche 1.2 : La Faillite des Idoles**</w:t>
      </w:r>
    </w:p>
    <w:p>
      <w:pPr>
        <w:pStyle w:val="ListBullet"/>
      </w:pPr>
      <w:r>
        <w:rPr>
          <w:b w:val="0"/>
          <w:i w:val="0"/>
        </w:rPr>
        <w:t>Titre :</w:t>
      </w:r>
      <w:r>
        <w:rPr>
          <w:b/>
          <w:i w:val="0"/>
        </w:rPr>
        <w:t xml:space="preserve"> Les Vrais Dieux vs. Les Faux Dieux</w:t>
      </w:r>
    </w:p>
    <w:p>
      <w:pPr>
        <w:pStyle w:val="ListBullet"/>
      </w:pPr>
      <w:r>
        <w:rPr>
          <w:b w:val="0"/>
          <w:i w:val="0"/>
        </w:rPr>
        <w:t>Verset clé :</w:t>
      </w:r>
      <w:r>
        <w:rPr>
          <w:b/>
          <w:i w:val="0"/>
        </w:rPr>
        <w:t xml:space="preserve"> « Tu n’auras pas d’autre dieu que moi. Tu ne te feras pas d’idole ni de représentation quelconque de ce qui se trouve en haut dans le ciel, ici-bas sur la terre, ou dans les eaux plus bas que la terre. Tu ne te prosterneras pas devant de telles idoles et tu ne leur rendras pas de culte... »</w:t>
      </w:r>
      <w:r>
        <w:rPr>
          <w:b/>
          <w:i/>
        </w:rPr>
        <w:t xml:space="preserve"> (Exode 20:3-5)</w:t>
      </w:r>
    </w:p>
    <w:p>
      <w:pPr>
        <w:pStyle w:val="ListBullet"/>
      </w:pPr>
      <w:r>
        <w:rPr>
          <w:b w:val="0"/>
          <w:i w:val="0"/>
        </w:rPr>
        <w:t>Explication ou objectif :</w:t>
      </w:r>
      <w:r>
        <w:rPr>
          <w:b/>
          <w:i w:val="0"/>
        </w:rPr>
        <w:t xml:space="preserve"> Réaliser que toute adoration ou confiance accordée à autre chose qu'au Dieu unique est une forme d'idolâtrie dangereuse.</w:t>
      </w:r>
    </w:p>
    <w:p>
      <w:pPr>
        <w:pStyle w:val="ListBullet"/>
      </w:pPr>
      <w:r>
        <w:rPr>
          <w:b w:val="0"/>
          <w:i w:val="0"/>
        </w:rPr>
        <w:t>Réflexion :</w:t>
      </w:r>
      <w:r>
        <w:rPr>
          <w:b/>
          <w:i w:val="0"/>
        </w:rPr>
      </w:r>
    </w:p>
    <w:p>
      <w:r>
        <w:rPr>
          <w:b w:val="0"/>
          <w:i w:val="0"/>
        </w:rPr>
        <w:t xml:space="preserve">    1.  Comment l'occultisme peut-il nous amener à adorer ou à faire confiance à autre chose qu'à Dieu ? (En cherchant des réponses ou du pouvoir dans les astres, dans des esprits, dans des rituels plutôt que dans la prière et la parole de Dieu.)</w:t>
      </w:r>
    </w:p>
    <w:p>
      <w:r>
        <w:rPr>
          <w:b w:val="0"/>
          <w:i w:val="0"/>
        </w:rPr>
        <w:t xml:space="preserve">    2.  Qu'est-ce que cela signifie de "ne pas avoir d'autre dieu" dans notre vie quotidienne ? (C'est placer Dieu en première position, chercher Sa volonté avant tout, et lui faire confiance pour tous les aspects de notre vie.)</w:t>
      </w:r>
    </w:p>
    <w:p>
      <w:pPr>
        <w:pStyle w:val="ListBullet"/>
      </w:pPr>
      <w:r>
        <w:rPr>
          <w:b w:val="0"/>
          <w:i w:val="0"/>
        </w:rPr>
        <w:t>Citation d’un héros de la foi :</w:t>
      </w:r>
      <w:r>
        <w:rPr>
          <w:b/>
          <w:i w:val="0"/>
        </w:rPr>
        <w:t xml:space="preserve"> « L'idolâtrie n'est pas limitée à l'adoration de statues de pierre. Elle peut être un trésor terrestre, une passion, une ambition, ou même une personne. Tout ce qui prend la place de Dieu dans votre cœur est une idole. »</w:t>
      </w:r>
      <w:r>
        <w:rPr>
          <w:b/>
          <w:i/>
        </w:rPr>
        <w:t xml:space="preserve"> – Charles Spurgeon</w:t>
      </w:r>
    </w:p>
    <w:p>
      <w:pPr>
        <w:pStyle w:val="ListBullet"/>
      </w:pPr>
      <w:r>
        <w:rPr>
          <w:b w:val="0"/>
          <w:i w:val="0"/>
        </w:rPr>
        <w:t>Activité créative ou illustration collaborative :</w:t>
      </w:r>
      <w:r>
        <w:rPr>
          <w:b/>
          <w:i w:val="0"/>
        </w:rPr>
        <w:t xml:space="preserve"> Créer une "carte" ou une "liste" des différentes formes d'idolâtrie modernes que l'on peut rencontrer.</w:t>
      </w:r>
    </w:p>
    <w:p>
      <w:pPr>
        <w:pStyle w:val="ListBullet"/>
      </w:pPr>
      <w:r>
        <w:rPr>
          <w:b w:val="0"/>
          <w:i w:val="0"/>
        </w:rPr>
        <w:t>Défi pratique à mettre en œuvre après le partage :</w:t>
      </w:r>
      <w:r>
        <w:rPr>
          <w:b/>
          <w:i w:val="0"/>
        </w:rPr>
        <w:t xml:space="preserve"> Examiner honnêtement son cœur et identifier ce qui pourrait avoir pris la place de Dieu comme priorité principale.</w:t>
      </w:r>
    </w:p>
    <w:p>
      <w:r>
        <w:rPr>
          <w:b w:val="0"/>
          <w:i w:val="0"/>
        </w:rPr>
        <w:t>---</w:t>
      </w:r>
    </w:p>
    <w:p>
      <w:pPr>
        <w:pStyle w:val="Heading4"/>
      </w:pPr>
      <w:r>
        <w:t>**Fiche 1.3 : L'Illusion de la Connaissance**</w:t>
      </w:r>
    </w:p>
    <w:p>
      <w:pPr>
        <w:pStyle w:val="ListBullet"/>
      </w:pPr>
      <w:r>
        <w:rPr>
          <w:b w:val="0"/>
          <w:i w:val="0"/>
        </w:rPr>
        <w:t>Titre :</w:t>
      </w:r>
      <w:r>
        <w:rPr>
          <w:b/>
          <w:i w:val="0"/>
        </w:rPr>
        <w:t xml:space="preserve"> Savoir Vrai ou Savoir Mensonge ?</w:t>
      </w:r>
    </w:p>
    <w:p>
      <w:pPr>
        <w:pStyle w:val="ListBullet"/>
      </w:pPr>
      <w:r>
        <w:rPr>
          <w:b w:val="0"/>
          <w:i w:val="0"/>
        </w:rPr>
        <w:t>Verset clé :</w:t>
      </w:r>
      <w:r>
        <w:rPr>
          <w:b/>
          <w:i w:val="0"/>
        </w:rPr>
        <w:t xml:space="preserve"> « Car quiconque fait ces choses est en abomination à l'Éternel... »</w:t>
      </w:r>
      <w:r>
        <w:rPr>
          <w:b/>
          <w:i/>
        </w:rPr>
        <w:t xml:space="preserve"> (Deutéronome 18:12)</w:t>
      </w:r>
    </w:p>
    <w:p>
      <w:pPr>
        <w:pStyle w:val="ListBullet"/>
      </w:pPr>
      <w:r>
        <w:rPr>
          <w:b w:val="0"/>
          <w:i w:val="0"/>
        </w:rPr>
        <w:t>Explication ou objectif :</w:t>
      </w:r>
      <w:r>
        <w:rPr>
          <w:b/>
          <w:i w:val="0"/>
        </w:rPr>
        <w:t xml:space="preserve"> Reconnaître que les prétendues connaissances obtenues par l'occultisme sont trompeuses et contraires à la volonté de Dieu.</w:t>
      </w:r>
    </w:p>
    <w:p>
      <w:pPr>
        <w:pStyle w:val="ListBullet"/>
      </w:pPr>
      <w:r>
        <w:rPr>
          <w:b w:val="0"/>
          <w:i w:val="0"/>
        </w:rPr>
        <w:t>Réflexion :</w:t>
      </w:r>
      <w:r>
        <w:rPr>
          <w:b/>
          <w:i w:val="0"/>
        </w:rPr>
      </w:r>
    </w:p>
    <w:p>
      <w:r>
        <w:rPr>
          <w:b w:val="0"/>
          <w:i w:val="0"/>
        </w:rPr>
        <w:t xml:space="preserve">    1.  Qu'est-ce qui différencie la "connaissance" occulte de la sagesse divine ? (La connaissance occulte cherche souvent à manipuler, à prédire ou à contrôler en dehors de la volonté de Dieu, tandis que la sagesse divine vient de Dieu et nous guide vers Sa volonté et le bien.)</w:t>
      </w:r>
    </w:p>
    <w:p>
      <w:r>
        <w:rPr>
          <w:b w:val="0"/>
          <w:i w:val="0"/>
        </w:rPr>
        <w:t xml:space="preserve">    2.  Pourquoi Dieu interdit-il explicitement ces pratiques ? (Parce qu'elles ouvrent la porte à des influences néfastes et nous éloignent de Lui, le seul vrai pourvoyeur de direction et de vérité.)</w:t>
      </w:r>
    </w:p>
    <w:p>
      <w:pPr>
        <w:pStyle w:val="ListBullet"/>
      </w:pPr>
      <w:r>
        <w:rPr>
          <w:b w:val="0"/>
          <w:i w:val="0"/>
        </w:rPr>
        <w:t>Citation d’un héros de la foi :</w:t>
      </w:r>
      <w:r>
        <w:rPr>
          <w:b/>
          <w:i w:val="0"/>
        </w:rPr>
        <w:t xml:space="preserve"> « La curiosité insatiable pour les choses cachées mène à la perdition. »</w:t>
      </w:r>
      <w:r>
        <w:rPr>
          <w:b/>
          <w:i/>
        </w:rPr>
        <w:t xml:space="preserve"> – Jean Calvin (adapté)</w:t>
      </w:r>
    </w:p>
    <w:p>
      <w:pPr>
        <w:pStyle w:val="ListBullet"/>
      </w:pPr>
      <w:r>
        <w:rPr>
          <w:b w:val="0"/>
          <w:i w:val="0"/>
        </w:rPr>
        <w:t>Activité créative ou illustration collaborative :</w:t>
      </w:r>
      <w:r>
        <w:rPr>
          <w:b/>
          <w:i w:val="0"/>
        </w:rPr>
        <w:t xml:space="preserve"> Imaginer une "boîte à outils" spirituelle de Dieu (prière, Bible, communauté) comparée à une "boîte à outils" occulte (cartes, pendule, grimoires) et dessiner la différence de résultats.</w:t>
      </w:r>
    </w:p>
    <w:p>
      <w:pPr>
        <w:pStyle w:val="ListBullet"/>
      </w:pPr>
      <w:r>
        <w:rPr>
          <w:b w:val="0"/>
          <w:i w:val="0"/>
        </w:rPr>
        <w:t>Défi pratique à mettre en œuvre après le partage :</w:t>
      </w:r>
      <w:r>
        <w:rPr>
          <w:b/>
          <w:i w:val="0"/>
        </w:rPr>
        <w:t xml:space="preserve"> Lors d'une situation incertaine, s'engager à chercher la direction de Dieu par la prière et Sa Parole plutôt que par des moyens occultes.</w:t>
      </w:r>
    </w:p>
    <w:p>
      <w:r>
        <w:rPr>
          <w:b w:val="0"/>
          <w:i w:val="0"/>
        </w:rPr>
        <w:t>---</w:t>
      </w:r>
    </w:p>
    <w:p>
      <w:pPr>
        <w:pStyle w:val="Heading4"/>
      </w:pPr>
      <w:r>
        <w:t>**Fiche 1.4 : Les Conséquences Dévastatrices**</w:t>
      </w:r>
    </w:p>
    <w:p>
      <w:pPr>
        <w:pStyle w:val="ListBullet"/>
      </w:pPr>
      <w:r>
        <w:rPr>
          <w:b w:val="0"/>
          <w:i w:val="0"/>
        </w:rPr>
        <w:t>Titre :</w:t>
      </w:r>
      <w:r>
        <w:rPr>
          <w:b/>
          <w:i w:val="0"/>
        </w:rPr>
        <w:t xml:space="preserve"> Les Chaînes des Ténèbres</w:t>
      </w:r>
    </w:p>
    <w:p>
      <w:pPr>
        <w:pStyle w:val="ListBullet"/>
      </w:pPr>
      <w:r>
        <w:rPr>
          <w:b w:val="0"/>
          <w:i w:val="0"/>
        </w:rPr>
        <w:t>Verset clé :</w:t>
      </w:r>
      <w:r>
        <w:rPr>
          <w:b/>
          <w:i w:val="0"/>
        </w:rPr>
        <w:t xml:space="preserve"> « Si nous confessons nos péchés, il est fidèle et juste pour nous les pardonner et pour nous purifier de toute iniquité. »</w:t>
      </w:r>
      <w:r>
        <w:rPr>
          <w:b/>
          <w:i/>
        </w:rPr>
        <w:t xml:space="preserve"> (1 Jean 1:9)</w:t>
      </w:r>
    </w:p>
    <w:p>
      <w:pPr>
        <w:pStyle w:val="ListBullet"/>
      </w:pPr>
      <w:r>
        <w:rPr>
          <w:b w:val="0"/>
          <w:i w:val="0"/>
        </w:rPr>
        <w:t>Explication ou objectif :</w:t>
      </w:r>
      <w:r>
        <w:rPr>
          <w:b/>
          <w:i w:val="0"/>
        </w:rPr>
        <w:t xml:space="preserve"> Comprendre que l'engagement dans l'occultisme peut entraîner des conséquences spirituelles, émotionnelles et même physiques négatives.</w:t>
      </w:r>
    </w:p>
    <w:p>
      <w:pPr>
        <w:pStyle w:val="ListBullet"/>
      </w:pPr>
      <w:r>
        <w:rPr>
          <w:b w:val="0"/>
          <w:i w:val="0"/>
        </w:rPr>
        <w:t>Réflexion :</w:t>
      </w:r>
      <w:r>
        <w:rPr>
          <w:b/>
          <w:i w:val="0"/>
        </w:rPr>
      </w:r>
    </w:p>
    <w:p>
      <w:r>
        <w:rPr>
          <w:b w:val="0"/>
          <w:i w:val="0"/>
        </w:rPr>
        <w:t xml:space="preserve">    1.  Quels types de conséquences négatives les récits bibliques (comme Saül, les Égyptiens) montrent-ils concernant l'occultisme ? (Perte de paix, confusion, mort spirituelle, défaite, incapacité à trouver la faveur de Dieu.)</w:t>
      </w:r>
    </w:p>
    <w:p>
      <w:r>
        <w:rPr>
          <w:b w:val="0"/>
          <w:i w:val="0"/>
        </w:rPr>
        <w:t xml:space="preserve">    2.  Comment le verset de 1 Jean 1:9 nous offre-t-il un espoir face aux conséquences de nos erreurs ? (Il nous assure que Dieu pardonne et purifie quiconque se repent sincèrement, ouvrant la porte à la guérison et à la liberté.)</w:t>
      </w:r>
    </w:p>
    <w:p>
      <w:pPr>
        <w:pStyle w:val="ListBullet"/>
      </w:pPr>
      <w:r>
        <w:rPr>
          <w:b w:val="0"/>
          <w:i w:val="0"/>
        </w:rPr>
        <w:t>Citation d’un héros de la foi :</w:t>
      </w:r>
      <w:r>
        <w:rPr>
          <w:b/>
          <w:i w:val="0"/>
        </w:rPr>
        <w:t xml:space="preserve"> « Le passé est une leçon, pas une condamnation. »</w:t>
      </w:r>
      <w:r>
        <w:rPr>
          <w:b/>
          <w:i/>
        </w:rPr>
        <w:t xml:space="preserve"> – Corrie ten Boom</w:t>
      </w:r>
    </w:p>
    <w:p>
      <w:pPr>
        <w:pStyle w:val="ListBullet"/>
      </w:pPr>
      <w:r>
        <w:rPr>
          <w:b w:val="0"/>
          <w:i w:val="0"/>
        </w:rPr>
        <w:t>Activité créative ou illustration collaborative :</w:t>
      </w:r>
      <w:r>
        <w:rPr>
          <w:b/>
          <w:i w:val="0"/>
        </w:rPr>
        <w:t xml:space="preserve"> Créer un "chemin" symbolique, montrant un chemin sombre menant à des obstacles (représentant les conséquences) et un autre chemin lumineux menant à la liberté (après la repentance).</w:t>
      </w:r>
    </w:p>
    <w:p>
      <w:pPr>
        <w:pStyle w:val="ListBullet"/>
      </w:pPr>
      <w:r>
        <w:rPr>
          <w:b w:val="0"/>
          <w:i w:val="0"/>
        </w:rPr>
        <w:t>Défi pratique à mettre en œuvre après le partage :</w:t>
      </w:r>
      <w:r>
        <w:rPr>
          <w:b/>
          <w:i w:val="0"/>
        </w:rPr>
        <w:t xml:space="preserve"> Se souvenir de quelqu'un (personne réelle ou personnage historique) qui a été négativement affecté par des choix spirituels discutables et prier pour son âme ou pour la vérité.</w:t>
      </w:r>
    </w:p>
    <w:p>
      <w:r>
        <w:rPr>
          <w:b w:val="0"/>
          <w:i w:val="0"/>
        </w:rPr>
        <w:t>---</w:t>
      </w:r>
    </w:p>
    <w:p>
      <w:pPr>
        <w:pStyle w:val="Heading4"/>
      </w:pPr>
      <w:r>
        <w:t>**Fiche 1.5 : La Voix du Trompeur**</w:t>
      </w:r>
    </w:p>
    <w:p>
      <w:pPr>
        <w:pStyle w:val="ListBullet"/>
      </w:pPr>
      <w:r>
        <w:rPr>
          <w:b w:val="0"/>
          <w:i w:val="0"/>
        </w:rPr>
        <w:t>Titre :</w:t>
      </w:r>
      <w:r>
        <w:rPr>
          <w:b/>
          <w:i w:val="0"/>
        </w:rPr>
        <w:t xml:space="preserve"> L'Ennemi de Nos Âmes</w:t>
      </w:r>
    </w:p>
    <w:p>
      <w:pPr>
        <w:pStyle w:val="ListBullet"/>
      </w:pPr>
      <w:r>
        <w:rPr>
          <w:b w:val="0"/>
          <w:i w:val="0"/>
        </w:rPr>
        <w:t>Verset clé :</w:t>
      </w:r>
      <w:r>
        <w:rPr>
          <w:b/>
          <w:i w:val="0"/>
        </w:rPr>
        <w:t xml:space="preserve"> « Le voleur ne vient que pour dérober, égorger et détruire ; moi, je suis venu afin que les brebis aient la vie, et qu'elles l'aient en abondance. »</w:t>
      </w:r>
      <w:r>
        <w:rPr>
          <w:b/>
          <w:i/>
        </w:rPr>
        <w:t xml:space="preserve"> (Jean 10:10)</w:t>
      </w:r>
    </w:p>
    <w:p>
      <w:pPr>
        <w:pStyle w:val="ListBullet"/>
      </w:pPr>
      <w:r>
        <w:rPr>
          <w:b w:val="0"/>
          <w:i w:val="0"/>
        </w:rPr>
        <w:t>Explication ou objectif :</w:t>
      </w:r>
      <w:r>
        <w:rPr>
          <w:b/>
          <w:i w:val="0"/>
        </w:rPr>
        <w:t xml:space="preserve"> Identifier l'occultisme comme une stratégie de l'ennemi pour nous détourner de la vraie vie en Christ.</w:t>
      </w:r>
    </w:p>
    <w:p>
      <w:pPr>
        <w:pStyle w:val="ListBullet"/>
      </w:pPr>
      <w:r>
        <w:rPr>
          <w:b w:val="0"/>
          <w:i w:val="0"/>
        </w:rPr>
        <w:t>Réflexion :</w:t>
      </w:r>
      <w:r>
        <w:rPr>
          <w:b/>
          <w:i w:val="0"/>
        </w:rPr>
      </w:r>
    </w:p>
    <w:p>
      <w:r>
        <w:rPr>
          <w:b w:val="0"/>
          <w:i w:val="0"/>
        </w:rPr>
        <w:t xml:space="preserve">    1.  De quelle manière l'occultisme prétend-il donner quelque chose que Jésus offre en abondance ? (Il promet pouvoir, connaissance, protection, ou bonheur, mais ces choses sont éphémères, trompeuses et sans la profondeur et la sécurité trouvées en Christ.)</w:t>
      </w:r>
    </w:p>
    <w:p>
      <w:r>
        <w:rPr>
          <w:b w:val="0"/>
          <w:i w:val="0"/>
        </w:rPr>
        <w:t xml:space="preserve">    2.  Comment Jésus décrit-Il Son intention pour nous ? Qu'est-ce qui rend la "vie en abondance" unique ? (Il offre une vie pleine de sens, de paix, de joie, de but, de relation avec Dieu et de destinée éternelle, ce qu'aucune pratique occulte ne peut égaler.)</w:t>
      </w:r>
    </w:p>
    <w:p>
      <w:pPr>
        <w:pStyle w:val="ListBullet"/>
      </w:pPr>
      <w:r>
        <w:rPr>
          <w:b w:val="0"/>
          <w:i w:val="0"/>
        </w:rPr>
        <w:t>Citation d’un héros de la foi :</w:t>
      </w:r>
      <w:r>
        <w:rPr>
          <w:b/>
          <w:i w:val="0"/>
        </w:rPr>
        <w:t xml:space="preserve"> « Le diable n'est pas une force, c'est une personne. »</w:t>
      </w:r>
      <w:r>
        <w:rPr>
          <w:b/>
          <w:i/>
        </w:rPr>
        <w:t xml:space="preserve"> – C.S. Lewis</w:t>
      </w:r>
    </w:p>
    <w:p>
      <w:pPr>
        <w:pStyle w:val="ListBullet"/>
      </w:pPr>
      <w:r>
        <w:rPr>
          <w:b w:val="0"/>
          <w:i w:val="0"/>
        </w:rPr>
        <w:t>Activité créative ou illustration collaborative :</w:t>
      </w:r>
      <w:r>
        <w:rPr>
          <w:b/>
          <w:i w:val="0"/>
        </w:rPr>
        <w:t xml:space="preserve"> Dessiner deux "vendeurs" : l'un avec un stand flashy offrant des "solutions rapides" (occultisme) et l'autre, Jésus, offrant une source d'eau vive et un chemin lumineux.</w:t>
      </w:r>
    </w:p>
    <w:p>
      <w:pPr>
        <w:pStyle w:val="ListBullet"/>
      </w:pPr>
      <w:r>
        <w:rPr>
          <w:b w:val="0"/>
          <w:i w:val="0"/>
        </w:rPr>
        <w:t>Défi pratique à mettre en œuvre après le partage :</w:t>
      </w:r>
      <w:r>
        <w:rPr>
          <w:b/>
          <w:i w:val="0"/>
        </w:rPr>
        <w:t xml:space="preserve"> Lister trois promesses de Jésus dans la Bible et réfléchir à comment elles surpassent les fausses promesses de l'occultisme.</w:t>
      </w:r>
    </w:p>
    <w:p>
      <w:r>
        <w:rPr>
          <w:b w:val="0"/>
          <w:i w:val="0"/>
        </w:rPr>
        <w:t>---</w:t>
      </w:r>
    </w:p>
    <w:p>
      <w:pPr>
        <w:pStyle w:val="Heading3"/>
      </w:pPr>
      <w:r>
        <w:t>**Groupe 2 : La Puissance de la Lumière de Christ**</w:t>
      </w:r>
    </w:p>
    <w:p>
      <w:pPr>
        <w:pStyle w:val="Heading4"/>
      </w:pPr>
      <w:r>
        <w:t>**Fiche 2.1 : Le Choix de la Lumière**</w:t>
      </w:r>
    </w:p>
    <w:p>
      <w:pPr>
        <w:pStyle w:val="ListBullet"/>
      </w:pPr>
      <w:r>
        <w:rPr>
          <w:b w:val="0"/>
          <w:i w:val="0"/>
        </w:rPr>
        <w:t>Titre :</w:t>
      </w:r>
      <w:r>
        <w:rPr>
          <w:b/>
          <w:i w:val="0"/>
        </w:rPr>
        <w:t xml:space="preserve"> Sortir des Ténèbres</w:t>
      </w:r>
    </w:p>
    <w:p>
      <w:pPr>
        <w:pStyle w:val="ListBullet"/>
      </w:pPr>
      <w:r>
        <w:rPr>
          <w:b w:val="0"/>
          <w:i w:val="0"/>
        </w:rPr>
        <w:t>Verset clé :</w:t>
      </w:r>
      <w:r>
        <w:rPr>
          <w:b/>
          <w:i w:val="0"/>
        </w:rPr>
        <w:t xml:space="preserve"> « Mais si nous marchons dans la lumière, comme il est lui-même dans la lumière, nous sommes en communion les uns avec les autres, et le sang de Jésus son Fils nous purifie de tout péché. »</w:t>
      </w:r>
      <w:r>
        <w:rPr>
          <w:b/>
          <w:i/>
        </w:rPr>
        <w:t xml:space="preserve"> (1 Jean 1:7)</w:t>
      </w:r>
    </w:p>
    <w:p>
      <w:pPr>
        <w:pStyle w:val="ListBullet"/>
      </w:pPr>
      <w:r>
        <w:rPr>
          <w:b w:val="0"/>
          <w:i w:val="0"/>
        </w:rPr>
        <w:t>Explication ou objectif :</w:t>
      </w:r>
      <w:r>
        <w:rPr>
          <w:b/>
          <w:i w:val="0"/>
        </w:rPr>
        <w:t xml:space="preserve"> Comprendre que renoncer à l'occultisme est un acte de foi conscient pour choisir de vivre dans la lumière de Dieu.</w:t>
      </w:r>
    </w:p>
    <w:p>
      <w:pPr>
        <w:pStyle w:val="ListBullet"/>
      </w:pPr>
      <w:r>
        <w:rPr>
          <w:b w:val="0"/>
          <w:i w:val="0"/>
        </w:rPr>
        <w:t>Réflexion :</w:t>
      </w:r>
      <w:r>
        <w:rPr>
          <w:b/>
          <w:i w:val="0"/>
        </w:rPr>
      </w:r>
    </w:p>
    <w:p>
      <w:r>
        <w:rPr>
          <w:b w:val="0"/>
          <w:i w:val="0"/>
        </w:rPr>
        <w:t xml:space="preserve">    1.  Qu'est-ce que cela signifie concrètement de "marcher dans la lumière" ? (Vivre une vie honnête, transparente, guidée par Dieu, en communion avec Lui et avec d'autres croyants.)</w:t>
      </w:r>
    </w:p>
    <w:p>
      <w:r>
        <w:rPr>
          <w:b w:val="0"/>
          <w:i w:val="0"/>
        </w:rPr>
        <w:t xml:space="preserve">    2.  Comment le sang de Jésus est-il lié à ce choix de vivre dans la lumière ? (C'est par le sacrifice de Jésus que nos péchés, nos erreurs passées liées à l'occultisme, sont pardonnés et que nous recevons la pureté nécessaire pour demeurer dans la lumière.)</w:t>
      </w:r>
    </w:p>
    <w:p>
      <w:pPr>
        <w:pStyle w:val="ListBullet"/>
      </w:pPr>
      <w:r>
        <w:rPr>
          <w:b w:val="0"/>
          <w:i w:val="0"/>
        </w:rPr>
        <w:t>Citation d’un héros de la foi :</w:t>
      </w:r>
      <w:r>
        <w:rPr>
          <w:b/>
          <w:i w:val="0"/>
        </w:rPr>
        <w:t xml:space="preserve"> « Le christianisme n'est pas une religion d'abandon, mais une religion de conquête. »</w:t>
      </w:r>
      <w:r>
        <w:rPr>
          <w:b/>
          <w:i/>
        </w:rPr>
        <w:t xml:space="preserve"> – Hudson Taylor</w:t>
      </w:r>
    </w:p>
    <w:p>
      <w:pPr>
        <w:pStyle w:val="ListBullet"/>
      </w:pPr>
      <w:r>
        <w:rPr>
          <w:b w:val="0"/>
          <w:i w:val="0"/>
        </w:rPr>
        <w:t>Activité créative ou illustration collaborative :</w:t>
      </w:r>
      <w:r>
        <w:rPr>
          <w:b/>
          <w:i w:val="0"/>
        </w:rPr>
        <w:t xml:space="preserve"> Créer un symbole visuel représentant la transition des ténèbres vers la lumière (par exemple, une porte s'ouvrant sur un paysage ensoleillé).</w:t>
      </w:r>
    </w:p>
    <w:p>
      <w:pPr>
        <w:pStyle w:val="ListBullet"/>
      </w:pPr>
      <w:r>
        <w:rPr>
          <w:b w:val="0"/>
          <w:i w:val="0"/>
        </w:rPr>
        <w:t>Défi pratique à mettre en œuvre après le partage :</w:t>
      </w:r>
      <w:r>
        <w:rPr>
          <w:b/>
          <w:i w:val="0"/>
        </w:rPr>
        <w:t xml:space="preserve"> S'engager à un moment de prière personnel pour demander à Dieu de révéler tout aspect de sa vie qui n'est pas en harmonie avec la lumière de Christ.</w:t>
      </w:r>
    </w:p>
    <w:p>
      <w:r>
        <w:rPr>
          <w:b w:val="0"/>
          <w:i w:val="0"/>
        </w:rPr>
        <w:t>---</w:t>
      </w:r>
    </w:p>
    <w:p>
      <w:pPr>
        <w:pStyle w:val="Heading4"/>
      </w:pPr>
      <w:r>
        <w:t>**Fiche 2.2 : La Rupture Déterminée**</w:t>
      </w:r>
    </w:p>
    <w:p>
      <w:pPr>
        <w:pStyle w:val="ListBullet"/>
      </w:pPr>
      <w:r>
        <w:rPr>
          <w:b w:val="0"/>
          <w:i w:val="0"/>
        </w:rPr>
        <w:t>Titre :</w:t>
      </w:r>
      <w:r>
        <w:rPr>
          <w:b/>
          <w:i w:val="0"/>
        </w:rPr>
        <w:t xml:space="preserve"> Briser les Chaînes</w:t>
      </w:r>
    </w:p>
    <w:p>
      <w:pPr>
        <w:pStyle w:val="ListBullet"/>
      </w:pPr>
      <w:r>
        <w:rPr>
          <w:b w:val="0"/>
          <w:i w:val="0"/>
        </w:rPr>
        <w:t>Verset clé :</w:t>
      </w:r>
      <w:r>
        <w:rPr>
          <w:b/>
          <w:i w:val="0"/>
        </w:rPr>
        <w:t xml:space="preserve"> « Ne vous mettez pas sous un joug étranger avec les non-croyants. Car quelle part de justice y a-t-il entre la méchanceté et l'union entre les justes et les pécheurs ? Et quelle communion entre la lumière et les ténèbres ? »</w:t>
      </w:r>
      <w:r>
        <w:rPr>
          <w:b/>
          <w:i/>
        </w:rPr>
        <w:t xml:space="preserve"> (2 Corinthiens 6:14)</w:t>
      </w:r>
    </w:p>
    <w:p>
      <w:pPr>
        <w:pStyle w:val="ListBullet"/>
      </w:pPr>
      <w:r>
        <w:rPr>
          <w:b w:val="0"/>
          <w:i w:val="0"/>
        </w:rPr>
        <w:t>Explication ou objectif :</w:t>
      </w:r>
      <w:r>
        <w:rPr>
          <w:b/>
          <w:i w:val="0"/>
        </w:rPr>
        <w:t xml:space="preserve"> Agir concrètement pour se séparer de toutes les pratiques et possessions liées à l'occultisme.</w:t>
      </w:r>
    </w:p>
    <w:p>
      <w:pPr>
        <w:pStyle w:val="ListBullet"/>
      </w:pPr>
      <w:r>
        <w:rPr>
          <w:b w:val="0"/>
          <w:i w:val="0"/>
        </w:rPr>
        <w:t>Réflexion :</w:t>
      </w:r>
      <w:r>
        <w:rPr>
          <w:b/>
          <w:i w:val="0"/>
        </w:rPr>
      </w:r>
    </w:p>
    <w:p>
      <w:r>
        <w:rPr>
          <w:b w:val="0"/>
          <w:i w:val="0"/>
        </w:rPr>
        <w:t xml:space="preserve">    1.  Quelles sont quelques actions concrètes pour "briser les chaînes" de l'occultisme dans sa vie ? (Détruire ou jeter les livres, objets, amulettes ; renoncer verbalement à toute pratique ; refuser de consulter des sources occultes.)</w:t>
      </w:r>
    </w:p>
    <w:p>
      <w:r>
        <w:rPr>
          <w:b w:val="0"/>
          <w:i w:val="0"/>
        </w:rPr>
        <w:t xml:space="preserve">    2.  Pourquoi est-il important de "rompre" activement plutôt que de simplement ignorer ? (Pour marquer une séparation nette et montrer à Dieu et à soi-même la sincérité du désir de Lui appartenir pleinement.)</w:t>
      </w:r>
    </w:p>
    <w:p>
      <w:pPr>
        <w:pStyle w:val="ListBullet"/>
      </w:pPr>
      <w:r>
        <w:rPr>
          <w:b w:val="0"/>
          <w:i w:val="0"/>
        </w:rPr>
        <w:t>Citation d’un héros de la foi :</w:t>
      </w:r>
      <w:r>
        <w:rPr>
          <w:b/>
          <w:i w:val="0"/>
        </w:rPr>
        <w:t xml:space="preserve"> « Le sacrifice n'est pas une perte, mais un investissement. »</w:t>
      </w:r>
      <w:r>
        <w:rPr>
          <w:b/>
          <w:i/>
        </w:rPr>
        <w:t xml:space="preserve"> – André Frère</w:t>
      </w:r>
    </w:p>
    <w:p>
      <w:pPr>
        <w:pStyle w:val="ListBullet"/>
      </w:pPr>
      <w:r>
        <w:rPr>
          <w:b w:val="0"/>
          <w:i w:val="0"/>
        </w:rPr>
        <w:t>Activité créative ou illustration collaborative :</w:t>
      </w:r>
      <w:r>
        <w:rPr>
          <w:b/>
          <w:i w:val="0"/>
        </w:rPr>
        <w:t xml:space="preserve"> Dessiner un "arbre" dont les racines représentent les liens à l'occultisme qui sont en train d'être coupés, et dont les branches portent des fruits de foi et de liberté.</w:t>
      </w:r>
    </w:p>
    <w:p>
      <w:pPr>
        <w:pStyle w:val="ListBullet"/>
      </w:pPr>
      <w:r>
        <w:rPr>
          <w:b w:val="0"/>
          <w:i w:val="0"/>
        </w:rPr>
        <w:t>Défi pratique à mettre en œuvre après le partage :</w:t>
      </w:r>
      <w:r>
        <w:rPr>
          <w:b/>
          <w:i w:val="0"/>
        </w:rPr>
        <w:t xml:space="preserve"> Identifier un objet ou une habitude lié à l'occultisme qui doit être éliminé et prendre la décision de le faire cette semaine.</w:t>
      </w:r>
    </w:p>
    <w:p>
      <w:r>
        <w:rPr>
          <w:b w:val="0"/>
          <w:i w:val="0"/>
        </w:rPr>
        <w:t>---</w:t>
      </w:r>
    </w:p>
    <w:p>
      <w:pPr>
        <w:pStyle w:val="Heading4"/>
      </w:pPr>
      <w:r>
        <w:t>**Fiche 2.3 : Le Bouclier de la Foi**</w:t>
      </w:r>
    </w:p>
    <w:p>
      <w:pPr>
        <w:pStyle w:val="ListBullet"/>
      </w:pPr>
      <w:r>
        <w:rPr>
          <w:b w:val="0"/>
          <w:i w:val="0"/>
        </w:rPr>
        <w:t>Titre :</w:t>
      </w:r>
      <w:r>
        <w:rPr>
          <w:b/>
          <w:i w:val="0"/>
        </w:rPr>
        <w:t xml:space="preserve"> Armés pour la Victoire</w:t>
      </w:r>
    </w:p>
    <w:p>
      <w:pPr>
        <w:pStyle w:val="ListBullet"/>
      </w:pPr>
      <w:r>
        <w:rPr>
          <w:b w:val="0"/>
          <w:i w:val="0"/>
        </w:rPr>
        <w:t>Verset clé :</w:t>
      </w:r>
      <w:r>
        <w:rPr>
          <w:b/>
          <w:i w:val="0"/>
        </w:rPr>
        <w:t xml:space="preserve"> « Revêtez toutes les armes de Dieu, afin de pouvoir tenir ferme contre les ruses du diable. »</w:t>
      </w:r>
      <w:r>
        <w:rPr>
          <w:b/>
          <w:i/>
        </w:rPr>
        <w:t xml:space="preserve"> (Éphésiens 6:11)</w:t>
      </w:r>
    </w:p>
    <w:p>
      <w:pPr>
        <w:pStyle w:val="ListBullet"/>
      </w:pPr>
      <w:r>
        <w:rPr>
          <w:b w:val="0"/>
          <w:i w:val="0"/>
        </w:rPr>
        <w:t>Explication ou objectif :</w:t>
      </w:r>
      <w:r>
        <w:rPr>
          <w:b/>
          <w:i w:val="0"/>
        </w:rPr>
        <w:t xml:space="preserve"> Savoir que Dieu nous équipe pour nous protéger contre les attaques spirituelles, surtout après avoir renoncé à l'occultisme.</w:t>
      </w:r>
    </w:p>
    <w:p>
      <w:pPr>
        <w:pStyle w:val="ListBullet"/>
      </w:pPr>
      <w:r>
        <w:rPr>
          <w:b w:val="0"/>
          <w:i w:val="0"/>
        </w:rPr>
        <w:t>Réflexion :</w:t>
      </w:r>
      <w:r>
        <w:rPr>
          <w:b/>
          <w:i w:val="0"/>
        </w:rPr>
      </w:r>
    </w:p>
    <w:p>
      <w:r>
        <w:rPr>
          <w:b w:val="0"/>
          <w:i w:val="0"/>
        </w:rPr>
        <w:t xml:space="preserve">    1.  Quelles sont quelques "armes" de Dieu mentionnées dans Éphésiens 6 qui nous protègent ? (La vérité, la justice, l'évangile de paix, la foi, le salut, la Parole de Dieu, la prière.)</w:t>
      </w:r>
    </w:p>
    <w:p>
      <w:r>
        <w:rPr>
          <w:b w:val="0"/>
          <w:i w:val="0"/>
        </w:rPr>
        <w:t xml:space="preserve">    2.  Comment la prière et la foi agissent-elles comme un bouclier contre les influences négatives ? (Elles nous ancrent en Dieu, nous rappelant Sa puissance et Sa présence, rendant les attaques de l'ennemi inefficaces.)</w:t>
      </w:r>
    </w:p>
    <w:p>
      <w:pPr>
        <w:pStyle w:val="ListBullet"/>
      </w:pPr>
      <w:r>
        <w:rPr>
          <w:b w:val="0"/>
          <w:i w:val="0"/>
        </w:rPr>
        <w:t>Citation d’un héros de la foi :</w:t>
      </w:r>
      <w:r>
        <w:rPr>
          <w:b/>
          <w:i w:val="0"/>
        </w:rPr>
        <w:t xml:space="preserve"> « La foi est la monnaie du ciel. »</w:t>
      </w:r>
      <w:r>
        <w:rPr>
          <w:b/>
          <w:i/>
        </w:rPr>
        <w:t xml:space="preserve"> – George Müller</w:t>
      </w:r>
    </w:p>
    <w:p>
      <w:pPr>
        <w:pStyle w:val="ListBullet"/>
      </w:pPr>
      <w:r>
        <w:rPr>
          <w:b w:val="0"/>
          <w:i w:val="0"/>
        </w:rPr>
        <w:t>Activité créative ou illustration collaborative :</w:t>
      </w:r>
      <w:r>
        <w:rPr>
          <w:b/>
          <w:i w:val="0"/>
        </w:rPr>
        <w:t xml:space="preserve"> Dessiner les différentes pièces de l'armure de Dieu (description dans Éphésiens 6) et écrire à côté de chacune comment elle nous protège spécifiquement des tentations occultes.</w:t>
      </w:r>
    </w:p>
    <w:p>
      <w:pPr>
        <w:pStyle w:val="ListBullet"/>
      </w:pPr>
      <w:r>
        <w:rPr>
          <w:b w:val="0"/>
          <w:i w:val="0"/>
        </w:rPr>
        <w:t>Défi pratique à mettre en œuvre après le partage :</w:t>
      </w:r>
      <w:r>
        <w:rPr>
          <w:b/>
          <w:i w:val="0"/>
        </w:rPr>
        <w:t xml:space="preserve"> S'engager à prier quotidiennement pour l'armure de Dieu et pour la protection contre les influences spirituelles négatives.</w:t>
      </w:r>
    </w:p>
    <w:p>
      <w:r>
        <w:rPr>
          <w:b w:val="0"/>
          <w:i w:val="0"/>
        </w:rPr>
        <w:t>---</w:t>
      </w:r>
    </w:p>
    <w:p>
      <w:pPr>
        <w:pStyle w:val="Heading4"/>
      </w:pPr>
      <w:r>
        <w:t>**Fiche 2.4 : Le Renouveau par le Saint-Esprit**</w:t>
      </w:r>
    </w:p>
    <w:p>
      <w:pPr>
        <w:pStyle w:val="ListBullet"/>
      </w:pPr>
      <w:r>
        <w:rPr>
          <w:b w:val="0"/>
          <w:i w:val="0"/>
        </w:rPr>
        <w:t>Titre :</w:t>
      </w:r>
      <w:r>
        <w:rPr>
          <w:b/>
          <w:i w:val="0"/>
        </w:rPr>
        <w:t xml:space="preserve"> Remplis de Sa Présence</w:t>
      </w:r>
    </w:p>
    <w:p>
      <w:pPr>
        <w:pStyle w:val="ListBullet"/>
      </w:pPr>
      <w:r>
        <w:rPr>
          <w:b w:val="0"/>
          <w:i w:val="0"/>
        </w:rPr>
        <w:t>Verset clé :</w:t>
      </w:r>
      <w:r>
        <w:rPr>
          <w:b/>
          <w:i w:val="0"/>
        </w:rPr>
        <w:t xml:space="preserve"> « Car Dieu nous a donné, non un esprit de timidité, mais un esprit de force, d'amour et de sagesse. »</w:t>
      </w:r>
      <w:r>
        <w:rPr>
          <w:b/>
          <w:i/>
        </w:rPr>
        <w:t xml:space="preserve"> (2 Timothée 1:7)</w:t>
      </w:r>
    </w:p>
    <w:p>
      <w:pPr>
        <w:pStyle w:val="ListBullet"/>
      </w:pPr>
      <w:r>
        <w:rPr>
          <w:b w:val="0"/>
          <w:i w:val="0"/>
        </w:rPr>
        <w:t>Explication ou objectif :</w:t>
      </w:r>
      <w:r>
        <w:rPr>
          <w:b/>
          <w:i w:val="0"/>
        </w:rPr>
        <w:t xml:space="preserve"> Comprendre que le Saint-Esprit remplace le vide laissé par le renoncement à l'occultisme par une présence puissante et transformatrice.</w:t>
      </w:r>
    </w:p>
    <w:p>
      <w:pPr>
        <w:pStyle w:val="ListBullet"/>
      </w:pPr>
      <w:r>
        <w:rPr>
          <w:b w:val="0"/>
          <w:i w:val="0"/>
        </w:rPr>
        <w:t>Réflexion :</w:t>
      </w:r>
      <w:r>
        <w:rPr>
          <w:b/>
          <w:i w:val="0"/>
        </w:rPr>
      </w:r>
    </w:p>
    <w:p>
      <w:r>
        <w:rPr>
          <w:b w:val="0"/>
          <w:i w:val="0"/>
        </w:rPr>
        <w:t xml:space="preserve">    1.  Comment le Saint-Esprit peut-il nous aider à ne pas retomber dans les anciennes pratiques ? (Il nous guide vers la vérité, nous fortifie pour résister à la tentation, nous donne le discernement et nous rappelle les enseignements de Jésus.)</w:t>
      </w:r>
    </w:p>
    <w:p>
      <w:r>
        <w:rPr>
          <w:b w:val="0"/>
          <w:i w:val="0"/>
        </w:rPr>
        <w:t xml:space="preserve">    2.  Quels sont les signes d'une vie remplie du Saint-Esprit, par opposition à une vie influencée par l'occultisme ? (Paix intérieure, joie durable, amour pour les autres, patience, maîtrise de soi, désir de faire la volonté de Dieu.)</w:t>
      </w:r>
    </w:p>
    <w:p>
      <w:pPr>
        <w:pStyle w:val="ListBullet"/>
      </w:pPr>
      <w:r>
        <w:rPr>
          <w:b w:val="0"/>
          <w:i w:val="0"/>
        </w:rPr>
        <w:t>Citation d’un héros de la foi :</w:t>
      </w:r>
      <w:r>
        <w:rPr>
          <w:b/>
          <w:i w:val="0"/>
        </w:rPr>
        <w:t xml:space="preserve"> « Ne vous inquiétez pas pour le lendemain, car le lendemain s'inquiétera pour lui-même. Chaque jour a assez de ses propres problèmes. »</w:t>
      </w:r>
      <w:r>
        <w:rPr>
          <w:b/>
          <w:i/>
        </w:rPr>
        <w:t xml:space="preserve"> – D. L. Moody (adapté au besoin de se concentrer sur le présent avec Dieu)</w:t>
      </w:r>
    </w:p>
    <w:p>
      <w:pPr>
        <w:pStyle w:val="ListBullet"/>
      </w:pPr>
      <w:r>
        <w:rPr>
          <w:b w:val="0"/>
          <w:i w:val="0"/>
        </w:rPr>
        <w:t>Activité créative ou illustration collaborative :</w:t>
      </w:r>
      <w:r>
        <w:rPr>
          <w:b/>
          <w:i w:val="0"/>
        </w:rPr>
        <w:t xml:space="preserve"> Créer un dessin d'une main tenant un "cœur" rempli de différentes lumières ou couleurs vives représentant les fruits du Saint-Esprit.</w:t>
      </w:r>
    </w:p>
    <w:p>
      <w:pPr>
        <w:pStyle w:val="ListBullet"/>
      </w:pPr>
      <w:r>
        <w:rPr>
          <w:b w:val="0"/>
          <w:i w:val="0"/>
        </w:rPr>
        <w:t>Défi pratique à mettre en œuvre après le partage :</w:t>
      </w:r>
      <w:r>
        <w:rPr>
          <w:b/>
          <w:i w:val="0"/>
        </w:rPr>
        <w:t xml:space="preserve"> Chercher activement à être rempli du Saint-Esprit chaque jour par la prière et la louange.</w:t>
      </w:r>
    </w:p>
    <w:p>
      <w:r>
        <w:rPr>
          <w:b w:val="0"/>
          <w:i w:val="0"/>
        </w:rPr>
        <w:t>---</w:t>
      </w:r>
    </w:p>
    <w:p>
      <w:pPr>
        <w:pStyle w:val="Heading4"/>
      </w:pPr>
      <w:r>
        <w:t>**Fiche 2.5 : Témoigner de la Vérité**</w:t>
      </w:r>
    </w:p>
    <w:p>
      <w:pPr>
        <w:pStyle w:val="ListBullet"/>
      </w:pPr>
      <w:r>
        <w:rPr>
          <w:b w:val="0"/>
          <w:i w:val="0"/>
        </w:rPr>
        <w:t>Titre :</w:t>
      </w:r>
      <w:r>
        <w:rPr>
          <w:b/>
          <w:i w:val="0"/>
        </w:rPr>
        <w:t xml:space="preserve"> La Lumière qui Libère</w:t>
      </w:r>
    </w:p>
    <w:p>
      <w:pPr>
        <w:pStyle w:val="ListBullet"/>
      </w:pPr>
      <w:r>
        <w:rPr>
          <w:b w:val="0"/>
          <w:i w:val="0"/>
        </w:rPr>
        <w:t>Verset clé :</w:t>
      </w:r>
      <w:r>
        <w:rPr>
          <w:b/>
          <w:i w:val="0"/>
        </w:rPr>
        <w:t xml:space="preserve"> « Et ils le vainquirent par le sang de l'agneau, et par la parole de leur témoignage, et ils n'ont point aimé leur vie jusqu'à craindre la mort. »</w:t>
      </w:r>
      <w:r>
        <w:rPr>
          <w:b/>
          <w:i/>
        </w:rPr>
        <w:t xml:space="preserve"> (Apocalypse 12:11)</w:t>
      </w:r>
    </w:p>
    <w:p>
      <w:pPr>
        <w:pStyle w:val="ListBullet"/>
      </w:pPr>
      <w:r>
        <w:rPr>
          <w:b w:val="0"/>
          <w:i w:val="0"/>
        </w:rPr>
        <w:t>Explication ou objectif :</w:t>
      </w:r>
      <w:r>
        <w:rPr>
          <w:b/>
          <w:i w:val="0"/>
        </w:rPr>
        <w:t xml:space="preserve"> Utiliser son expérience de renoncement à l'occultisme et de découverte de Jésus comme un témoignage puissant pour la guérison et la libération d'autres personnes.</w:t>
      </w:r>
    </w:p>
    <w:p>
      <w:pPr>
        <w:pStyle w:val="ListBullet"/>
      </w:pPr>
      <w:r>
        <w:rPr>
          <w:b w:val="0"/>
          <w:i w:val="0"/>
        </w:rPr>
        <w:t>Réflexion :</w:t>
      </w:r>
      <w:r>
        <w:rPr>
          <w:b/>
          <w:i w:val="0"/>
        </w:rPr>
      </w:r>
    </w:p>
    <w:p>
      <w:r>
        <w:rPr>
          <w:b w:val="0"/>
          <w:i w:val="0"/>
        </w:rPr>
        <w:t xml:space="preserve">    1.  Pourquoi partager son témoignage de conversion est-il une arme spirituelle ? (Il prouve la puissance salvatrice et libératrice de Christ, donne de l'espoir à ceux qui sont encore piégés, et glorifie Dieu.)</w:t>
      </w:r>
    </w:p>
    <w:p>
      <w:r>
        <w:rPr>
          <w:b w:val="0"/>
          <w:i w:val="0"/>
        </w:rPr>
        <w:t xml:space="preserve">    2.  Comment peut-on partager son témoignage de manière efficace et respectueuse ? (En parlant de son passé, de sa rencontre avec Jésus, et de la différence que Christ a faite, sans juger les autres.)</w:t>
      </w:r>
    </w:p>
    <w:p>
      <w:pPr>
        <w:pStyle w:val="ListBullet"/>
      </w:pPr>
      <w:r>
        <w:rPr>
          <w:b w:val="0"/>
          <w:i w:val="0"/>
        </w:rPr>
        <w:t>Citation d’un héros de la foi :</w:t>
      </w:r>
      <w:r>
        <w:rPr>
          <w:b/>
          <w:i w:val="0"/>
        </w:rPr>
        <w:t xml:space="preserve"> « Le monde a tellement besoin de connaître Dieu. Nous devons le faire connaître par nos vies. »</w:t>
      </w:r>
      <w:r>
        <w:rPr>
          <w:b/>
          <w:i/>
        </w:rPr>
        <w:t xml:space="preserve"> – Gladys Aylward</w:t>
      </w:r>
    </w:p>
    <w:p>
      <w:pPr>
        <w:pStyle w:val="ListBullet"/>
      </w:pPr>
      <w:r>
        <w:rPr>
          <w:b w:val="0"/>
          <w:i w:val="0"/>
        </w:rPr>
        <w:t>Activité créative ou illustration collaborative :</w:t>
      </w:r>
      <w:r>
        <w:rPr>
          <w:b/>
          <w:i w:val="0"/>
        </w:rPr>
        <w:t xml:space="preserve"> Créer une petite "banderole" ou un dessin avec une phrase courte et percutante résumant le message d'espoir et de liberté en Christ.</w:t>
      </w:r>
    </w:p>
    <w:p>
      <w:pPr>
        <w:pStyle w:val="ListBullet"/>
      </w:pPr>
      <w:r>
        <w:rPr>
          <w:b w:val="0"/>
          <w:i w:val="0"/>
        </w:rPr>
        <w:t>Défi pratique à mettre en œuvre après le partage :</w:t>
      </w:r>
      <w:r>
        <w:rPr>
          <w:b/>
          <w:i w:val="0"/>
        </w:rPr>
        <w:t xml:space="preserve"> Identifier une personne que l'on connaît et qui pourrait être attirée par des pratiques occultes et prier pour elle, en considérant la manière de partager l'Évangile.</w:t>
      </w:r>
    </w:p>
    <w:p>
      <w:r>
        <w:rPr>
          <w:b w:val="0"/>
          <w:i w:val="0"/>
        </w:rPr>
        <w:t>---</w:t>
      </w:r>
    </w:p>
    <w:p>
      <w:pPr>
        <w:pStyle w:val="Heading3"/>
      </w:pPr>
      <w:r>
        <w:t>**Conclusion Commune : Marcher dans la Splendeur de Christ**</w:t>
      </w:r>
    </w:p>
    <w:p>
      <w:r>
        <w:rPr>
          <w:b w:val="0"/>
          <w:i w:val="0"/>
        </w:rPr>
        <w:t>Nous avons vu cette semaine que l'occultisme, malgré ses apparences séduisantes, est une porte ouverte aux ténèbres et un chemin qui nous éloigne de la véritable vie. La Bible nous avertit clairement contre ces pratiques, non pas pour nous effrayer, mais pour nous protéger et nous diriger vers la seule source de vérité et de liberté : Jésus-Christ.</w:t>
      </w:r>
    </w:p>
    <w:p>
      <w:r>
        <w:rPr>
          <w:b w:val="0"/>
          <w:i w:val="0"/>
        </w:rPr>
        <w:t>Nous sommes appelés à renoncer activement à toute forme d'occultisme, à briser les liens qui nous rattachent aux ténèbres, et à embrasser pleinement la lumière de Christ. C'est par Sa puissance, par le Saint-Esprit et par les armes spirituelles qu'Il nous donne, que nous pouvons non seulement résister aux ruses de l'ennemi, mais aussi vivre une vie abondante, remplie de Sa présence et de Sa vérité.</w:t>
      </w:r>
    </w:p>
    <w:p>
      <w:r>
        <w:rPr>
          <w:b w:val="0"/>
          <w:i w:val="0"/>
        </w:rPr>
        <w:t>Que nos vies soient un témoignage éclatant de la puissance transformatrice de Jésus, une lumière qui brille dans ce monde et attire les autres loin des ombres vers la splendeur de Sa gloire.</w:t>
      </w:r>
    </w:p>
    <w:p>
      <w:r>
        <w:rPr>
          <w:b w:val="0"/>
          <w:i w:val="0"/>
        </w:rPr>
        <w:t>Prière finale :</w:t>
      </w:r>
      <w:r>
        <w:rPr>
          <w:b/>
          <w:i w:val="0"/>
        </w:rPr>
      </w:r>
    </w:p>
    <w:p>
      <w:r>
        <w:rPr>
          <w:b w:val="0"/>
          <w:i w:val="0"/>
        </w:rPr>
        <w:t>Seigneur Jésus, Lumière du monde, nous Te remercions pour Ta vérité qui nous libère. Nous Te demandons pardon pour toutes les fois où nous avons pu chercher des réponses ou du réconfort ailleurs qu'en Toi. Aide-nous à renoncer résolument à toute pratique occulte, à détruire tout lien avec les ténèbres, et à marcher avec assurance dans Ta lumière. Remplis-nous de Ton Esprit, équipe-nous de Ton armure, et fais de nous des témoins vivants de Ta puissance salvatrice. Que nos vies soient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