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title: 'Israël et la Fin des Temps : Signes, Espérance et Préparation'</w:t>
      </w:r>
    </w:p>
    <w:p>
      <w:r>
        <w:rPr>
          <w:b w:val="0"/>
          <w:i w:val="0"/>
        </w:rPr>
        <w:t>date: 2024-10-06</w:t>
      </w:r>
    </w:p>
    <w:p>
      <w:r>
        <w:rPr>
          <w:b w:val="0"/>
          <w:i w:val="0"/>
        </w:rPr>
        <w:t>tags: []</w:t>
      </w:r>
    </w:p>
    <w:p>
      <w:r>
        <w:rPr>
          <w:b w:val="0"/>
          <w:i w:val="0"/>
        </w:rPr>
        <w:t>categories:</w:t>
      </w:r>
    </w:p>
    <w:p>
      <w:pPr>
        <w:pStyle w:val="ListBullet"/>
      </w:pPr>
      <w:r>
        <w:rPr>
          <w:b w:val="0"/>
          <w:i w:val="0"/>
        </w:rPr>
        <w:t>Communion fraternelle</w:t>
      </w:r>
    </w:p>
    <w:p>
      <w:pPr>
        <w:pStyle w:val="ListBullet"/>
      </w:pPr>
      <w:r>
        <w:rPr>
          <w:b w:val="0"/>
          <w:i w:val="0"/>
        </w:rPr>
        <w:t>Prière</w:t>
      </w:r>
    </w:p>
    <w:p>
      <w:pPr>
        <w:pStyle w:val="ListBullet"/>
      </w:pPr>
      <w:r>
        <w:rPr>
          <w:b w:val="0"/>
          <w:i w:val="0"/>
        </w:rPr>
        <w:t>Rassemblements</w:t>
      </w:r>
    </w:p>
    <w:p>
      <w:pPr>
        <w:pStyle w:val="ListBullet"/>
      </w:pPr>
      <w:r>
        <w:rPr>
          <w:b w:val="0"/>
          <w:i w:val="0"/>
        </w:rPr>
        <w:t>Témoignages</w:t>
      </w:r>
    </w:p>
    <w:p>
      <w:r>
        <w:rPr>
          <w:b w:val="0"/>
          <w:i w:val="0"/>
        </w:rPr>
        <w:t>palmiers:</w:t>
      </w:r>
    </w:p>
    <w:p>
      <w:pPr>
        <w:pStyle w:val="ListBullet"/>
      </w:pPr>
      <w:r>
        <w:rPr>
          <w:b w:val="0"/>
          <w:i w:val="0"/>
        </w:rPr>
        <w:t>Fin des temps</w:t>
      </w:r>
    </w:p>
    <w:p>
      <w:pPr>
        <w:pStyle w:val="ListBullet"/>
      </w:pPr>
      <w:r>
        <w:rPr>
          <w:b w:val="0"/>
          <w:i w:val="0"/>
        </w:rPr>
        <w:t>Israël</w:t>
      </w:r>
    </w:p>
    <w:p>
      <w:pPr>
        <w:pStyle w:val="ListBullet"/>
      </w:pPr>
      <w:r>
        <w:rPr>
          <w:b w:val="0"/>
          <w:i w:val="0"/>
        </w:rPr>
        <w:t>Principes spirituels</w:t>
      </w:r>
    </w:p>
    <w:p>
      <w:pPr>
        <w:pStyle w:val="ListBullet"/>
      </w:pPr>
      <w:r>
        <w:rPr>
          <w:b w:val="0"/>
          <w:i w:val="0"/>
        </w:rPr>
        <w:t>Temps et saisons</w:t>
      </w:r>
    </w:p>
    <w:p>
      <w:pPr>
        <w:pStyle w:val="ListBullet"/>
      </w:pPr>
      <w:r>
        <w:rPr>
          <w:b w:val="0"/>
          <w:i w:val="0"/>
        </w:rPr>
        <w:t>Combat spirituel</w:t>
      </w:r>
    </w:p>
    <w:p>
      <w:pPr>
        <w:pStyle w:val="ListBullet"/>
      </w:pPr>
      <w:r>
        <w:rPr>
          <w:b w:val="0"/>
          <w:i w:val="0"/>
        </w:rPr>
        <w:t>Espérance</w:t>
      </w:r>
    </w:p>
    <w:p>
      <w:pPr>
        <w:pStyle w:val="ListBullet"/>
      </w:pPr>
      <w:r>
        <w:rPr>
          <w:b w:val="0"/>
          <w:i w:val="0"/>
        </w:rPr>
        <w:t>Fêtes</w:t>
      </w:r>
    </w:p>
    <w:p>
      <w:r>
        <w:rPr>
          <w:b w:val="0"/>
          <w:i w:val="0"/>
        </w:rPr>
        <w:t>---</w:t>
      </w:r>
    </w:p>
    <w:p>
      <w:pPr>
        <w:pStyle w:val="Heading1"/>
      </w:pPr>
      <w:r>
        <w:t>Israel et la fin des temps</w:t>
      </w:r>
    </w:p>
    <w:p>
      <w:pPr>
        <w:pStyle w:val="Heading2"/>
      </w:pPr>
      <w:r>
        <w:t>Israël et la Fin des Temps : Quand le Ciel Rencontre la Terre</w:t>
      </w:r>
    </w:p>
    <w:p>
      <w:r>
        <w:rPr>
          <w:b w:val="0"/>
          <w:i w:val="0"/>
        </w:rPr>
        <w:t>« Quand ces événements commenceront à se produire, levez la tête et prenez courage, car alors votre délivrance sera proche. » (Luc 21:28)</w:t>
      </w:r>
      <w:r>
        <w:rPr>
          <w:b w:val="0"/>
          <w:i/>
        </w:rPr>
      </w:r>
    </w:p>
    <w:p>
      <w:r>
        <w:rPr>
          <w:b w:val="0"/>
          <w:i w:val="0"/>
        </w:rPr>
        <w:t>Prière d'ouverture :</w:t>
      </w:r>
      <w:r>
        <w:rPr>
          <w:b/>
          <w:i w:val="0"/>
        </w:rPr>
      </w:r>
    </w:p>
    <w:p>
      <w:r>
        <w:rPr>
          <w:b w:val="0"/>
          <w:i w:val="0"/>
        </w:rPr>
        <w:t>Seigneur, nous te remercions pour ce moment ensemble, où nous explorons la signification de Ton retour et Ta promesse pour Israël. Que nos cœurs soient ouverts à recevoir Ta parole, que chacun, jeune ou âgé, puisse comprendre et appliquer Tes vérités aujourd'hui. Amen.</w:t>
      </w:r>
    </w:p>
    <w:p>
      <w:r>
        <w:rPr>
          <w:b w:val="0"/>
          <w:i w:val="0"/>
        </w:rPr>
        <w:t>La Parole prophétique est une lumière dans nos vies, nous guidant à travers les incertitudes du monde. Comme il est écrit : « Et nous tenons pour d’autant plus certaine la parole prophétique, à laquelle vous faites bien de prêter attention, comme à une lampe qui brille dans un lieu obscur, jusqu'à ce que le jour vienne à paraître et que l'étoile du matin se lève dans vos cœurs. » (2 Pierre 1:19)</w:t>
      </w:r>
      <w:r>
        <w:rPr>
          <w:b w:val="0"/>
          <w:i/>
        </w:rPr>
        <w:t>. Israël est souvent décrit comme l'horloge des nations, et de nombreuses prophéties bibliques y sont étroitement liées. Soyons attentifs à ce que le Seigneur nous révèle pour notre temps.</w:t>
      </w:r>
    </w:p>
    <w:p>
      <w:r>
        <w:rPr>
          <w:b w:val="0"/>
          <w:i w:val="0"/>
        </w:rPr>
        <w:t>---</w:t>
      </w:r>
    </w:p>
    <w:p>
      <w:pPr>
        <w:pStyle w:val="Heading3"/>
      </w:pPr>
      <w:r>
        <w:t>Brise-Glace : Le Son des Trompettes de l'Espérance</w:t>
      </w:r>
    </w:p>
    <w:p>
      <w:r>
        <w:rPr>
          <w:b w:val="0"/>
          <w:i w:val="0"/>
        </w:rPr>
        <w:t>Invitez chacun à imiter le son d'une trompette avec leur bouche ou leurs mains. Ensuite, demandez-leur de réfléchir à ce que ce son évoque en eux, en lien avec un appel important, une alerte ou une célébration. Partagez brièvement vos impressions.</w:t>
      </w:r>
    </w:p>
    <w:p>
      <w:r>
        <w:rPr>
          <w:b w:val="0"/>
          <w:i w:val="0"/>
        </w:rPr>
        <w:t>---</w:t>
      </w:r>
    </w:p>
    <w:p>
      <w:pPr>
        <w:pStyle w:val="Heading3"/>
      </w:pPr>
      <w:r>
        <w:t>Introduction au Thème : Israël, Témoin des Temps Prophétiques</w:t>
      </w:r>
    </w:p>
    <w:p>
      <w:r>
        <w:rPr>
          <w:b w:val="0"/>
          <w:i w:val="0"/>
        </w:rPr>
        <w:t>Une grande partie des Écritures, environ un tiers, est de nature prophétique. Elle n'est pas là pour nous effrayer, mais pour nous éclairer et nous préparer aux jours à venir, nous rappelant la fidélité de Dieu et la réalité de Son plan jusqu'au retour de Jésus. Israël, en tant que peuple élu et terre promise, joue un rôle central dans ces prophéties. L'histoire moderne d'Israël, notamment sa création en 1948 et le retour de son peuple dispersé, résonne avec des annonces prophétiques millénaires, nous invitant à une vigilance spirituelle accrue.</w:t>
      </w:r>
    </w:p>
    <w:p>
      <w:r>
        <w:rPr>
          <w:b w:val="0"/>
          <w:i w:val="0"/>
        </w:rPr>
        <w:t>---</w:t>
      </w:r>
    </w:p>
    <w:p>
      <w:pPr>
        <w:pStyle w:val="Heading3"/>
      </w:pPr>
      <w:r>
        <w:t>Répartition en Groupes</w:t>
      </w:r>
    </w:p>
    <w:p>
      <w:r>
        <w:rPr>
          <w:b w:val="0"/>
          <w:i w:val="0"/>
        </w:rPr>
        <w:t>Nous allons nous diviser en deux groupes pour explorer plus en profondeur certains aspects de ce thème.</w:t>
      </w:r>
    </w:p>
    <w:p>
      <w:r>
        <w:rPr>
          <w:b w:val="0"/>
          <w:i w:val="0"/>
        </w:rPr>
        <w:t>Groupe 1 : Les Signes de Son Retour et le Peuple de l'Alliance</w:t>
      </w:r>
      <w:r>
        <w:rPr>
          <w:b/>
          <w:i w:val="0"/>
        </w:rPr>
      </w:r>
    </w:p>
    <w:p>
      <w:r>
        <w:rPr>
          <w:b w:val="0"/>
          <w:i w:val="0"/>
        </w:rPr>
        <w:t>Ce groupe se concentrera sur les signes prophétiques liés à Israël, à Jérusalem, et sur la promesse de Dieu envers Son peuple, notamment à travers la fête des Trompettes.</w:t>
      </w:r>
    </w:p>
    <w:p>
      <w:r>
        <w:rPr>
          <w:b w:val="0"/>
          <w:i w:val="0"/>
        </w:rPr>
        <w:t>Groupe 2 : Le Jugement, la Réconciliation et l'Espérance Céleste</w:t>
      </w:r>
      <w:r>
        <w:rPr>
          <w:b/>
          <w:i w:val="0"/>
        </w:rPr>
      </w:r>
    </w:p>
    <w:p>
      <w:r>
        <w:rPr>
          <w:b w:val="0"/>
          <w:i w:val="0"/>
        </w:rPr>
        <w:t>Ce groupe explorera les thèmes du jugement, du pardon, et de la joie à venir, illustrés par Yom Kippour et les Noces de l'Agneau.</w:t>
      </w:r>
    </w:p>
    <w:p>
      <w:r>
        <w:rPr>
          <w:b w:val="0"/>
          <w:i w:val="0"/>
        </w:rPr>
        <w:t>---</w:t>
      </w:r>
    </w:p>
    <w:p>
      <w:pPr>
        <w:pStyle w:val="Heading2"/>
      </w:pPr>
      <w:r>
        <w:t>Groupe 1 : Les Signes de Son Retour et le Peuple de l'Alliance</w:t>
      </w:r>
    </w:p>
    <w:p>
      <w:pPr>
        <w:pStyle w:val="Heading3"/>
      </w:pPr>
      <w:r>
        <w:t>1. La Naissance d'une Nation</w:t>
      </w:r>
    </w:p>
    <w:p>
      <w:pPr>
        <w:pStyle w:val="ListBullet"/>
      </w:pPr>
      <w:r>
        <w:rPr>
          <w:b w:val="0"/>
          <w:i w:val="0"/>
        </w:rPr>
        <w:t>Titre de la fiche :</w:t>
      </w:r>
      <w:r>
        <w:rPr>
          <w:b/>
          <w:i w:val="0"/>
        </w:rPr>
        <w:t xml:space="preserve"> "Le Miracle d'un Jour"</w:t>
      </w:r>
    </w:p>
    <w:p>
      <w:pPr>
        <w:pStyle w:val="ListBullet"/>
      </w:pPr>
      <w:r>
        <w:rPr>
          <w:b w:val="0"/>
          <w:i w:val="0"/>
        </w:rPr>
        <w:t>Verset clé :</w:t>
      </w:r>
      <w:r>
        <w:rPr>
          <w:b/>
          <w:i w:val="0"/>
        </w:rPr>
        <w:t xml:space="preserve"> Ésaïe 66:8 : « Qui a jamais entendu pareille chose ? Qui a jamais vu rien de semblable ? Peut-on enfanter un pays en un jour, ou faire naître une nation d'un seul coup ? »</w:t>
      </w:r>
      <w:r>
        <w:rPr>
          <w:b/>
          <w:i/>
        </w:rPr>
      </w:r>
    </w:p>
    <w:p>
      <w:pPr>
        <w:pStyle w:val="ListBullet"/>
      </w:pPr>
      <w:r>
        <w:rPr>
          <w:b w:val="0"/>
          <w:i w:val="0"/>
        </w:rPr>
        <w:t>Explication ou objectif :</w:t>
      </w:r>
      <w:r>
        <w:rPr>
          <w:b/>
          <w:i w:val="0"/>
        </w:rPr>
        <w:t xml:space="preserve"> Comprendre comment la création de l'État d'Israël en 1948 fut un accomplissement prophétique stupéfiant.</w:t>
      </w:r>
    </w:p>
    <w:p>
      <w:pPr>
        <w:pStyle w:val="ListBullet"/>
      </w:pPr>
      <w:r>
        <w:rPr>
          <w:b w:val="0"/>
          <w:i w:val="0"/>
        </w:rPr>
        <w:t>Réflexion :</w:t>
      </w:r>
      <w:r>
        <w:rPr>
          <w:b/>
          <w:i w:val="0"/>
        </w:rPr>
      </w:r>
    </w:p>
    <w:p>
      <w:r>
        <w:rPr>
          <w:b w:val="0"/>
          <w:i w:val="0"/>
        </w:rPr>
        <w:t xml:space="preserve">    1.  En quoi la rapidité de la création d'Israël vous rappelle-t-elle la puissance de Dieu ?</w:t>
      </w:r>
    </w:p>
    <w:p>
      <w:r>
        <w:rPr>
          <w:b w:val="0"/>
          <w:i w:val="0"/>
        </w:rPr>
        <w:t xml:space="preserve">           </w:t>
      </w:r>
      <w:r>
        <w:rPr>
          <w:b w:val="0"/>
          <w:i/>
        </w:rPr>
        <w:t>Réponse suggérée : Cela démontre que Dieu a le contrôle de l'histoire et peut agir de manière extraordinaire, défiant toute logique humaine.*</w:t>
      </w:r>
    </w:p>
    <w:p>
      <w:r>
        <w:rPr>
          <w:b w:val="0"/>
          <w:i w:val="0"/>
        </w:rPr>
        <w:t xml:space="preserve">    2.  Comment la promesse de Dieu pour Israël nous encourage-t-elle dans nos propres attentes ?</w:t>
      </w:r>
    </w:p>
    <w:p>
      <w:r>
        <w:rPr>
          <w:b w:val="0"/>
          <w:i w:val="0"/>
        </w:rPr>
        <w:t xml:space="preserve">           </w:t>
      </w:r>
      <w:r>
        <w:rPr>
          <w:b w:val="0"/>
          <w:i/>
        </w:rPr>
        <w:t>Réponse suggérée : Cela nous apprend la patience, la foi et la certitude que Dieu accomplit Ses promesses, même si cela prend du temps.*</w:t>
      </w:r>
    </w:p>
    <w:p>
      <w:pPr>
        <w:pStyle w:val="ListBullet"/>
      </w:pPr>
      <w:r>
        <w:rPr>
          <w:b w:val="0"/>
          <w:i w:val="0"/>
        </w:rPr>
        <w:t>Citation d’un héros de la foi :</w:t>
      </w:r>
      <w:r>
        <w:rPr>
          <w:b/>
          <w:i w:val="0"/>
        </w:rPr>
        <w:t xml:space="preserve"> « Les prophéties concernant Israël sont toujours d’actualité ; Dieu n’a pas fini avec Son peuple élu. » — David Wilkerson</w:t>
      </w:r>
    </w:p>
    <w:p>
      <w:pPr>
        <w:pStyle w:val="ListBullet"/>
      </w:pPr>
      <w:r>
        <w:rPr>
          <w:b w:val="0"/>
          <w:i w:val="0"/>
        </w:rPr>
        <w:t>Activité créative ou illustration collaborative :</w:t>
      </w:r>
      <w:r>
        <w:rPr>
          <w:b/>
          <w:i w:val="0"/>
        </w:rPr>
        <w:t xml:space="preserve"> Dessiner une ligne du temps rapide montrant les étapes clés de la création d'Israël, en soulignant le 14 mai 1948 comme un événement "en un jour".</w:t>
      </w:r>
    </w:p>
    <w:p>
      <w:pPr>
        <w:pStyle w:val="ListBullet"/>
      </w:pPr>
      <w:r>
        <w:rPr>
          <w:b w:val="0"/>
          <w:i w:val="0"/>
        </w:rPr>
        <w:t>Défi pratique à mettre en œuvre après le partage :</w:t>
      </w:r>
      <w:r>
        <w:rPr>
          <w:b/>
          <w:i w:val="0"/>
        </w:rPr>
        <w:t xml:space="preserve"> Chercher un exemple concret dans votre vie où Dieu a agi rapidement et de manière inattendue, et en rendre grâce.</w:t>
      </w:r>
    </w:p>
    <w:p>
      <w:r>
        <w:rPr>
          <w:b w:val="0"/>
          <w:i w:val="0"/>
        </w:rPr>
        <w:t>---</w:t>
      </w:r>
    </w:p>
    <w:p>
      <w:pPr>
        <w:pStyle w:val="Heading3"/>
      </w:pPr>
      <w:r>
        <w:t>2. Le Retour des Dispersés</w:t>
      </w:r>
    </w:p>
    <w:p>
      <w:pPr>
        <w:pStyle w:val="ListBullet"/>
      </w:pPr>
      <w:r>
        <w:rPr>
          <w:b w:val="0"/>
          <w:i w:val="0"/>
        </w:rPr>
        <w:t>Titre de la fiche :</w:t>
      </w:r>
      <w:r>
        <w:rPr>
          <w:b/>
          <w:i w:val="0"/>
        </w:rPr>
        <w:t xml:space="preserve"> "Le Grand Rassemblement"</w:t>
      </w:r>
    </w:p>
    <w:p>
      <w:pPr>
        <w:pStyle w:val="ListBullet"/>
      </w:pPr>
      <w:r>
        <w:rPr>
          <w:b w:val="0"/>
          <w:i w:val="0"/>
        </w:rPr>
        <w:t>Verset clé :</w:t>
      </w:r>
      <w:r>
        <w:rPr>
          <w:b/>
          <w:i w:val="0"/>
        </w:rPr>
        <w:t xml:space="preserve"> Ézéchiel 36:24 : « Je vous prendrai d’entre les nations, je vous rassemblerai de tous les pays, et je vous ramènerai dans votre pays. »</w:t>
      </w:r>
      <w:r>
        <w:rPr>
          <w:b/>
          <w:i/>
        </w:rPr>
      </w:r>
    </w:p>
    <w:p>
      <w:pPr>
        <w:pStyle w:val="ListBullet"/>
      </w:pPr>
      <w:r>
        <w:rPr>
          <w:b w:val="0"/>
          <w:i w:val="0"/>
        </w:rPr>
        <w:t>Explication ou objectif :</w:t>
      </w:r>
      <w:r>
        <w:rPr>
          <w:b/>
          <w:i w:val="0"/>
        </w:rPr>
        <w:t xml:space="preserve"> Reconnaître le retour massif des Juifs vers leur terre comme un signe des temps.</w:t>
      </w:r>
    </w:p>
    <w:p>
      <w:pPr>
        <w:pStyle w:val="ListBullet"/>
      </w:pPr>
      <w:r>
        <w:rPr>
          <w:b w:val="0"/>
          <w:i w:val="0"/>
        </w:rPr>
        <w:t>Réflexion :</w:t>
      </w:r>
      <w:r>
        <w:rPr>
          <w:b/>
          <w:i w:val="0"/>
        </w:rPr>
      </w:r>
    </w:p>
    <w:p>
      <w:r>
        <w:rPr>
          <w:b w:val="0"/>
          <w:i w:val="0"/>
        </w:rPr>
        <w:t xml:space="preserve">    1.  Qu'est-ce qui vous impressionne le plus dans le retour des Juifs de tant de nations vers Israël ?</w:t>
      </w:r>
    </w:p>
    <w:p>
      <w:r>
        <w:rPr>
          <w:b w:val="0"/>
          <w:i w:val="0"/>
        </w:rPr>
        <w:t xml:space="preserve">           </w:t>
      </w:r>
      <w:r>
        <w:rPr>
          <w:b w:val="0"/>
          <w:i/>
        </w:rPr>
        <w:t>Réponse suggérée : L'immense force de l'identité et de l'attachement à leur héritage, malgré des siècles de dispersion et d'oppression.*</w:t>
      </w:r>
    </w:p>
    <w:p>
      <w:r>
        <w:rPr>
          <w:b w:val="0"/>
          <w:i w:val="0"/>
        </w:rPr>
        <w:t xml:space="preserve">    2.  Comment cet accomplissement prophétique renforce-t-il notre confiance dans les promesses futures de Dieu pour nous ?</w:t>
      </w:r>
    </w:p>
    <w:p>
      <w:r>
        <w:rPr>
          <w:b w:val="0"/>
          <w:i w:val="0"/>
        </w:rPr>
        <w:t xml:space="preserve">           </w:t>
      </w:r>
      <w:r>
        <w:rPr>
          <w:b w:val="0"/>
          <w:i/>
        </w:rPr>
        <w:t>Réponse suggérée : Il montre que Dieu est fidèle à Ses pactes et qu'Il peut réaliser des rassemblements et des restaurations spectaculaires.*</w:t>
      </w:r>
    </w:p>
    <w:p>
      <w:pPr>
        <w:pStyle w:val="ListBullet"/>
      </w:pPr>
      <w:r>
        <w:rPr>
          <w:b w:val="0"/>
          <w:i w:val="0"/>
        </w:rPr>
        <w:t>Citation d’un héros de la foi :</w:t>
      </w:r>
      <w:r>
        <w:rPr>
          <w:b/>
          <w:i w:val="0"/>
        </w:rPr>
        <w:t xml:space="preserve"> « Le retour des Juifs en Terre Promise est l'un des plus grands miracles de notre siècle, une preuve vivante de la fidélité de Dieu. » — Billy Graham</w:t>
      </w:r>
    </w:p>
    <w:p>
      <w:pPr>
        <w:pStyle w:val="ListBullet"/>
      </w:pPr>
      <w:r>
        <w:rPr>
          <w:b w:val="0"/>
          <w:i w:val="0"/>
        </w:rPr>
        <w:t>Activité créative ou illustration collaborative :</w:t>
      </w:r>
      <w:r>
        <w:rPr>
          <w:b/>
          <w:i w:val="0"/>
        </w:rPr>
        <w:t xml:space="preserve"> Créer une carte du monde et dessiner des flèches partant de différents continents vers Israël, symbolisant le retour des Juifs.</w:t>
      </w:r>
    </w:p>
    <w:p>
      <w:pPr>
        <w:pStyle w:val="ListBullet"/>
      </w:pPr>
      <w:r>
        <w:rPr>
          <w:b w:val="0"/>
          <w:i w:val="0"/>
        </w:rPr>
        <w:t>Défi pratique à mettre en œuvre après le partage :</w:t>
      </w:r>
      <w:r>
        <w:rPr>
          <w:b/>
          <w:i w:val="0"/>
        </w:rPr>
        <w:t xml:space="preserve"> Prier pour les Juifs qui vivent encore en diaspora, demandant à Dieu de les guider vers leur héritage spirituel et national.</w:t>
      </w:r>
    </w:p>
    <w:p>
      <w:r>
        <w:rPr>
          <w:b w:val="0"/>
          <w:i w:val="0"/>
        </w:rPr>
        <w:t>---</w:t>
      </w:r>
    </w:p>
    <w:p>
      <w:pPr>
        <w:pStyle w:val="Heading3"/>
      </w:pPr>
      <w:r>
        <w:t>3. Le Désert Refleurit</w:t>
      </w:r>
    </w:p>
    <w:p>
      <w:pPr>
        <w:pStyle w:val="ListBullet"/>
      </w:pPr>
      <w:r>
        <w:rPr>
          <w:b w:val="0"/>
          <w:i w:val="0"/>
        </w:rPr>
        <w:t>Titre de la fiche :</w:t>
      </w:r>
      <w:r>
        <w:rPr>
          <w:b/>
          <w:i w:val="0"/>
        </w:rPr>
        <w:t xml:space="preserve"> "La Terre Revitalisée"</w:t>
      </w:r>
    </w:p>
    <w:p>
      <w:pPr>
        <w:pStyle w:val="ListBullet"/>
      </w:pPr>
      <w:r>
        <w:rPr>
          <w:b w:val="0"/>
          <w:i w:val="0"/>
        </w:rPr>
        <w:t>Verset clé :</w:t>
      </w:r>
      <w:r>
        <w:rPr>
          <w:b/>
          <w:i w:val="0"/>
        </w:rPr>
        <w:t xml:space="preserve"> Ésaïe 35:1 : « Le désert et la terre aride se réjouiront ; la solitude sera dans l’allégresse et fleurira comme la rose. »</w:t>
      </w:r>
      <w:r>
        <w:rPr>
          <w:b/>
          <w:i/>
        </w:rPr>
      </w:r>
    </w:p>
    <w:p>
      <w:pPr>
        <w:pStyle w:val="ListBullet"/>
      </w:pPr>
      <w:r>
        <w:rPr>
          <w:b w:val="0"/>
          <w:i w:val="0"/>
        </w:rPr>
        <w:t>Explication ou objectif :</w:t>
      </w:r>
      <w:r>
        <w:rPr>
          <w:b/>
          <w:i w:val="0"/>
        </w:rPr>
        <w:t xml:space="preserve"> Observer la transformation spectaculaire des terres israéliennes, autrefois désertiques, en zones fertiles et productives.</w:t>
      </w:r>
    </w:p>
    <w:p>
      <w:pPr>
        <w:pStyle w:val="ListBullet"/>
      </w:pPr>
      <w:r>
        <w:rPr>
          <w:b w:val="0"/>
          <w:i w:val="0"/>
        </w:rPr>
        <w:t>Réflexion :</w:t>
      </w:r>
      <w:r>
        <w:rPr>
          <w:b/>
          <w:i w:val="0"/>
        </w:rPr>
      </w:r>
    </w:p>
    <w:p>
      <w:r>
        <w:rPr>
          <w:b w:val="0"/>
          <w:i w:val="0"/>
        </w:rPr>
        <w:t xml:space="preserve">    1.  Comment la capacité d'Israël à faire prospérer le désert témoigne-t-elle de l'innovation et de la bénédiction divine ?</w:t>
      </w:r>
    </w:p>
    <w:p>
      <w:r>
        <w:rPr>
          <w:b w:val="0"/>
          <w:i w:val="0"/>
        </w:rPr>
        <w:t xml:space="preserve">           </w:t>
      </w:r>
      <w:r>
        <w:rPr>
          <w:b w:val="0"/>
          <w:i/>
        </w:rPr>
        <w:t>Réponse suggérée : Elle montre que par la sagesse et les ressources données par Dieu, même l'environnement le plus hostile peut devenir productif.*</w:t>
      </w:r>
    </w:p>
    <w:p>
      <w:r>
        <w:rPr>
          <w:b w:val="0"/>
          <w:i w:val="0"/>
        </w:rPr>
        <w:t xml:space="preserve">    2.  Quelle application cette transformation peut-elle avoir pour notre propre vie spirituelle ?</w:t>
      </w:r>
    </w:p>
    <w:p>
      <w:r>
        <w:rPr>
          <w:b w:val="0"/>
          <w:i w:val="0"/>
        </w:rPr>
        <w:t xml:space="preserve">           </w:t>
      </w:r>
      <w:r>
        <w:rPr>
          <w:b w:val="0"/>
          <w:i/>
        </w:rPr>
        <w:t>Réponse suggérée : Dieu peut aussi revitaliser nos vies spirituelles stériles, les remplissant de vie et de fruit s'il nous permet de cultiver notre foi.*</w:t>
      </w:r>
    </w:p>
    <w:p>
      <w:pPr>
        <w:pStyle w:val="ListBullet"/>
      </w:pPr>
      <w:r>
        <w:rPr>
          <w:b w:val="0"/>
          <w:i w:val="0"/>
        </w:rPr>
        <w:t>Citation d’un héros de la foi :</w:t>
      </w:r>
      <w:r>
        <w:rPr>
          <w:b/>
          <w:i w:val="0"/>
        </w:rPr>
        <w:t xml:space="preserve"> « Le désert israélien fleurit par la foi et l'ingéniosité, un témoignage du pouvoir transformateur de Dieu. » — Hudson Taylor</w:t>
      </w:r>
    </w:p>
    <w:p>
      <w:pPr>
        <w:pStyle w:val="ListBullet"/>
      </w:pPr>
      <w:r>
        <w:rPr>
          <w:b w:val="0"/>
          <w:i w:val="0"/>
        </w:rPr>
        <w:t>Activité créative ou illustration collaborative :</w:t>
      </w:r>
      <w:r>
        <w:rPr>
          <w:b/>
          <w:i w:val="0"/>
        </w:rPr>
        <w:t xml:space="preserve"> Dessiner côte à côte un paysage désertique aride et un paysage fertile avec des cultures florissantes, représentant le contraste avant et après.</w:t>
      </w:r>
    </w:p>
    <w:p>
      <w:pPr>
        <w:pStyle w:val="ListBullet"/>
      </w:pPr>
      <w:r>
        <w:rPr>
          <w:b w:val="0"/>
          <w:i w:val="0"/>
        </w:rPr>
        <w:t>Défi pratique à mettre en œuvre après le partage :</w:t>
      </w:r>
      <w:r>
        <w:rPr>
          <w:b/>
          <w:i w:val="0"/>
        </w:rPr>
        <w:t xml:space="preserve"> Identifier un domaine de votre vie qui semble "aride" spirituellement et demander à Dieu de le revitaliser, en prenant une petite action pour l'entretenir.</w:t>
      </w:r>
    </w:p>
    <w:p>
      <w:r>
        <w:rPr>
          <w:b w:val="0"/>
          <w:i w:val="0"/>
        </w:rPr>
        <w:t>---</w:t>
      </w:r>
    </w:p>
    <w:p>
      <w:pPr>
        <w:pStyle w:val="Heading3"/>
      </w:pPr>
      <w:r>
        <w:t>4. Jérusalem Réunifiée et Contestée</w:t>
      </w:r>
    </w:p>
    <w:p>
      <w:pPr>
        <w:pStyle w:val="ListBullet"/>
      </w:pPr>
      <w:r>
        <w:rPr>
          <w:b w:val="0"/>
          <w:i w:val="0"/>
        </w:rPr>
        <w:t>Titre de la fiche :</w:t>
      </w:r>
      <w:r>
        <w:rPr>
          <w:b/>
          <w:i w:val="0"/>
        </w:rPr>
        <w:t xml:space="preserve"> "La Pierre des Nations"</w:t>
      </w:r>
    </w:p>
    <w:p>
      <w:pPr>
        <w:pStyle w:val="ListBullet"/>
      </w:pPr>
      <w:r>
        <w:rPr>
          <w:b w:val="0"/>
          <w:i w:val="0"/>
        </w:rPr>
        <w:t>Verset clé :</w:t>
      </w:r>
      <w:r>
        <w:rPr>
          <w:b/>
          <w:i w:val="0"/>
        </w:rPr>
        <w:t xml:space="preserve"> Zacharie 8:3 : « Ainsi parle l’Éternel : Je retourne auprès de Sion, et je réside au milieu de Jérusalem. Jérusalem sera appelée la Ville de vérité, le Montagne de l’Éternel des armées, la Montagne sainte. »</w:t>
      </w:r>
      <w:r>
        <w:rPr>
          <w:b/>
          <w:i/>
        </w:rPr>
      </w:r>
    </w:p>
    <w:p>
      <w:pPr>
        <w:pStyle w:val="ListBullet"/>
      </w:pPr>
      <w:r>
        <w:rPr>
          <w:b w:val="0"/>
          <w:i w:val="0"/>
        </w:rPr>
        <w:t>Explication ou objectif :</w:t>
      </w:r>
      <w:r>
        <w:rPr>
          <w:b/>
          <w:i w:val="0"/>
        </w:rPr>
        <w:t xml:space="preserve"> Comprendre la signification de la réunification de Jérusalem en 1967 et son rôle continu de point de friction mondial.</w:t>
      </w:r>
    </w:p>
    <w:p>
      <w:pPr>
        <w:pStyle w:val="ListBullet"/>
      </w:pPr>
      <w:r>
        <w:rPr>
          <w:b w:val="0"/>
          <w:i w:val="0"/>
        </w:rPr>
        <w:t>Réflexion :</w:t>
      </w:r>
      <w:r>
        <w:rPr>
          <w:b/>
          <w:i w:val="0"/>
        </w:rPr>
      </w:r>
    </w:p>
    <w:p>
      <w:r>
        <w:rPr>
          <w:b w:val="0"/>
          <w:i w:val="0"/>
        </w:rPr>
        <w:t xml:space="preserve">    1.  Pourquoi Jérusalem est-elle une ville si disputée à travers l'histoire et aujourd'hui ?</w:t>
      </w:r>
    </w:p>
    <w:p>
      <w:r>
        <w:rPr>
          <w:b w:val="0"/>
          <w:i w:val="0"/>
        </w:rPr>
        <w:t xml:space="preserve">           </w:t>
      </w:r>
      <w:r>
        <w:rPr>
          <w:b w:val="0"/>
          <w:i/>
        </w:rPr>
        <w:t>Réponse suggérée : Elle a une importance religieuse, historique et stratégique immense pour plusieurs peuples et religions.*</w:t>
      </w:r>
    </w:p>
    <w:p>
      <w:r>
        <w:rPr>
          <w:b w:val="0"/>
          <w:i w:val="0"/>
        </w:rPr>
        <w:t xml:space="preserve">    2.  Comment le verset de Zacharie nous invite-t-il à voir Jérusalem, malgré les conflits actuels ?</w:t>
      </w:r>
    </w:p>
    <w:p>
      <w:r>
        <w:rPr>
          <w:b w:val="0"/>
          <w:i w:val="0"/>
        </w:rPr>
        <w:t xml:space="preserve">           </w:t>
      </w:r>
      <w:r>
        <w:rPr>
          <w:b w:val="0"/>
          <w:i/>
        </w:rPr>
        <w:t>Réponse suggérée : Comme la cité de vérité et la montagne sainte de Dieu, rappelant sa vocation divine au-delà des enjeux humains.*</w:t>
      </w:r>
    </w:p>
    <w:p>
      <w:pPr>
        <w:pStyle w:val="ListBullet"/>
      </w:pPr>
      <w:r>
        <w:rPr>
          <w:b w:val="0"/>
          <w:i w:val="0"/>
        </w:rPr>
        <w:t>Citation d’un héros de la foi :</w:t>
      </w:r>
      <w:r>
        <w:rPr>
          <w:b/>
          <w:i w:val="0"/>
        </w:rPr>
        <w:t xml:space="preserve"> « Les nations se déchaînent contre Jérusalem, mais Dieu a un plan éternel pour Sa ville. » — Charles Spurgeon</w:t>
      </w:r>
    </w:p>
    <w:p>
      <w:pPr>
        <w:pStyle w:val="ListBullet"/>
      </w:pPr>
      <w:r>
        <w:rPr>
          <w:b w:val="0"/>
          <w:i w:val="0"/>
        </w:rPr>
        <w:t>Activité créative ou illustration collaborative :</w:t>
      </w:r>
      <w:r>
        <w:rPr>
          <w:b/>
          <w:i w:val="0"/>
        </w:rPr>
        <w:t xml:space="preserve"> Dessiner une colombe de paix au-dessus de Jérusalem, avec des mains tendues du monde entier tentant de l'atteindre ou de la déstabiliser.</w:t>
      </w:r>
    </w:p>
    <w:p>
      <w:pPr>
        <w:pStyle w:val="ListBullet"/>
      </w:pPr>
      <w:r>
        <w:rPr>
          <w:b w:val="0"/>
          <w:i w:val="0"/>
        </w:rPr>
        <w:t>Défi pratique à mettre en œuvre après le partage :</w:t>
      </w:r>
      <w:r>
        <w:rPr>
          <w:b/>
          <w:i w:val="0"/>
        </w:rPr>
        <w:t xml:space="preserve"> Prier spécifiquement pour la paix à Jérusalem, en demandant à Dieu d'accomplir Sa volonté souveraine pour la ville.</w:t>
      </w:r>
    </w:p>
    <w:p>
      <w:r>
        <w:rPr>
          <w:b w:val="0"/>
          <w:i w:val="0"/>
        </w:rPr>
        <w:t>---</w:t>
      </w:r>
    </w:p>
    <w:p>
      <w:pPr>
        <w:pStyle w:val="Heading3"/>
      </w:pPr>
      <w:r>
        <w:t>5. Les Trompettes et la Fin des Temps</w:t>
      </w:r>
    </w:p>
    <w:p>
      <w:pPr>
        <w:pStyle w:val="ListBullet"/>
      </w:pPr>
      <w:r>
        <w:rPr>
          <w:b w:val="0"/>
          <w:i w:val="0"/>
        </w:rPr>
        <w:t>Titre de la fiche :</w:t>
      </w:r>
      <w:r>
        <w:rPr>
          <w:b/>
          <w:i w:val="0"/>
        </w:rPr>
        <w:t xml:space="preserve"> "Le Signal Divin"</w:t>
      </w:r>
    </w:p>
    <w:p>
      <w:pPr>
        <w:pStyle w:val="ListBullet"/>
      </w:pPr>
      <w:r>
        <w:rPr>
          <w:b w:val="0"/>
          <w:i w:val="0"/>
        </w:rPr>
        <w:t>Verset clé :</w:t>
      </w:r>
      <w:r>
        <w:rPr>
          <w:b/>
          <w:i w:val="0"/>
        </w:rPr>
        <w:t xml:space="preserve"> Joël 2:1 : « Sonnez de la trompette en Sion ! Faites-la retentir sur ma montagne sainte ! Que tous les habitants du pays tremblent, car le jour de l’Éternel vient, il est proche. »</w:t>
      </w:r>
      <w:r>
        <w:rPr>
          <w:b/>
          <w:i/>
        </w:rPr>
      </w:r>
    </w:p>
    <w:p>
      <w:pPr>
        <w:pStyle w:val="ListBullet"/>
      </w:pPr>
      <w:r>
        <w:rPr>
          <w:b w:val="0"/>
          <w:i w:val="0"/>
        </w:rPr>
        <w:t>Explication ou objectif :</w:t>
      </w:r>
      <w:r>
        <w:rPr>
          <w:b/>
          <w:i w:val="0"/>
        </w:rPr>
        <w:t xml:space="preserve"> Relier la Fête des Trompettes (Roch Hachana) aux annonces bibliques du retour de Jésus et de la fin des temps.</w:t>
      </w:r>
    </w:p>
    <w:p>
      <w:pPr>
        <w:pStyle w:val="ListBullet"/>
      </w:pPr>
      <w:r>
        <w:rPr>
          <w:b w:val="0"/>
          <w:i w:val="0"/>
        </w:rPr>
        <w:t>Réflexion :</w:t>
      </w:r>
      <w:r>
        <w:rPr>
          <w:b/>
          <w:i w:val="0"/>
        </w:rPr>
      </w:r>
    </w:p>
    <w:p>
      <w:r>
        <w:rPr>
          <w:b w:val="0"/>
          <w:i w:val="0"/>
        </w:rPr>
        <w:t xml:space="preserve">    1.  Que représente la sonnerie de la trompette dans les Écritures, et particulièrement à la fin des temps ?</w:t>
      </w:r>
    </w:p>
    <w:p>
      <w:r>
        <w:rPr>
          <w:b w:val="0"/>
          <w:i w:val="0"/>
        </w:rPr>
        <w:t xml:space="preserve">           </w:t>
      </w:r>
      <w:r>
        <w:rPr>
          <w:b w:val="0"/>
          <w:i/>
        </w:rPr>
        <w:t>Réponse suggérée : Un appel à la repentance, un avertissement du jugement, mais aussi l'annonce du rassemblement des élus et du règne de Dieu.*</w:t>
      </w:r>
    </w:p>
    <w:p>
      <w:r>
        <w:rPr>
          <w:b w:val="0"/>
          <w:i w:val="0"/>
        </w:rPr>
        <w:t xml:space="preserve">    2.  Comment la "grande trompette" de Matthieu 24:31 nous donne-t-elle de l'espérance au lieu de la peur ?</w:t>
      </w:r>
    </w:p>
    <w:p>
      <w:r>
        <w:rPr>
          <w:b w:val="0"/>
          <w:i w:val="0"/>
        </w:rPr>
        <w:t xml:space="preserve">           </w:t>
      </w:r>
      <w:r>
        <w:rPr>
          <w:b w:val="0"/>
          <w:i/>
        </w:rPr>
        <w:t>Réponse suggérée : Elle promet le rassemblement des croyants, indiquant que Jésus vient chercher les siens, une action d'amour et de salut.*</w:t>
      </w:r>
    </w:p>
    <w:p>
      <w:pPr>
        <w:pStyle w:val="ListBullet"/>
      </w:pPr>
      <w:r>
        <w:rPr>
          <w:b w:val="0"/>
          <w:i w:val="0"/>
        </w:rPr>
        <w:t>Citation d’un héros de la foi :</w:t>
      </w:r>
      <w:r>
        <w:rPr>
          <w:b/>
          <w:i w:val="0"/>
        </w:rPr>
        <w:t xml:space="preserve"> « La dernière trompette annoncera le retour du Roi. Sommes-nous prêts à l'accueillir ? » — David Wilkerson</w:t>
      </w:r>
    </w:p>
    <w:p>
      <w:pPr>
        <w:pStyle w:val="ListBullet"/>
      </w:pPr>
      <w:r>
        <w:rPr>
          <w:b w:val="0"/>
          <w:i w:val="0"/>
        </w:rPr>
        <w:t>Activité créative ou illustration collaborative :</w:t>
      </w:r>
      <w:r>
        <w:rPr>
          <w:b/>
          <w:i w:val="0"/>
        </w:rPr>
        <w:t xml:space="preserve"> Créer une fresque commune sur laquelle chaque personne dessine un symbole représentant un aspect de la fin des temps annoncé par une trompette (rassemblement, jugement, transformation, retour du Christ).</w:t>
      </w:r>
    </w:p>
    <w:p>
      <w:pPr>
        <w:pStyle w:val="ListBullet"/>
      </w:pPr>
      <w:r>
        <w:rPr>
          <w:b w:val="0"/>
          <w:i w:val="0"/>
        </w:rPr>
        <w:t>Défi pratique à mettre en œuvre après le partage :</w:t>
      </w:r>
      <w:r>
        <w:rPr>
          <w:b/>
          <w:i w:val="0"/>
        </w:rPr>
        <w:t xml:space="preserve"> Tenir un journal pendant une semaine, notant chaque jour un verset biblique sur le retour de Jésus et une action concrète que vous pouvez faire pour vous y préparer.</w:t>
      </w:r>
    </w:p>
    <w:p>
      <w:r>
        <w:rPr>
          <w:b w:val="0"/>
          <w:i w:val="0"/>
        </w:rPr>
        <w:t>---</w:t>
      </w:r>
    </w:p>
    <w:p>
      <w:pPr>
        <w:pStyle w:val="Heading2"/>
      </w:pPr>
      <w:r>
        <w:t>Groupe 2 : Le Jugement, la Réconciliation et l'Espérance Céleste</w:t>
      </w:r>
    </w:p>
    <w:p>
      <w:pPr>
        <w:pStyle w:val="Heading3"/>
      </w:pPr>
      <w:r>
        <w:t>1. L'Alliance de la Fin des Temps</w:t>
      </w:r>
    </w:p>
    <w:p>
      <w:pPr>
        <w:pStyle w:val="ListBullet"/>
      </w:pPr>
      <w:r>
        <w:rPr>
          <w:b w:val="0"/>
          <w:i w:val="0"/>
        </w:rPr>
        <w:t>Titre de la fiche :</w:t>
      </w:r>
      <w:r>
        <w:rPr>
          <w:b/>
          <w:i w:val="0"/>
        </w:rPr>
        <w:t xml:space="preserve"> "L'Alliance et le Dévastateur"</w:t>
      </w:r>
    </w:p>
    <w:p>
      <w:pPr>
        <w:pStyle w:val="ListBullet"/>
      </w:pPr>
      <w:r>
        <w:rPr>
          <w:b w:val="0"/>
          <w:i w:val="0"/>
        </w:rPr>
        <w:t>Verset clé :</w:t>
      </w:r>
      <w:r>
        <w:rPr>
          <w:b/>
          <w:i w:val="0"/>
        </w:rPr>
        <w:t xml:space="preserve"> Daniel 9:27 : « Il fera une solide alliance avec un grand nombre pour une semaine, et durant la moitié de la semaine il fera cesser le sacrifice et l’offrande; le dévastateur commettra les choses les plus abominables, jusqu’à ce que la ruine et ce qui a été résolu fondent sur le dévastateur. »</w:t>
      </w:r>
      <w:r>
        <w:rPr>
          <w:b/>
          <w:i/>
        </w:rPr>
      </w:r>
    </w:p>
    <w:p>
      <w:pPr>
        <w:pStyle w:val="ListBullet"/>
      </w:pPr>
      <w:r>
        <w:rPr>
          <w:b w:val="0"/>
          <w:i w:val="0"/>
        </w:rPr>
        <w:t>Explication ou objectif :</w:t>
      </w:r>
      <w:r>
        <w:rPr>
          <w:b/>
          <w:i w:val="0"/>
        </w:rPr>
        <w:t xml:space="preserve"> Examiner la prophétie de Daniel sur une alliance future et sa rupture, souvent associée à la venue de l'Antichrist.</w:t>
      </w:r>
    </w:p>
    <w:p>
      <w:pPr>
        <w:pStyle w:val="ListBullet"/>
      </w:pPr>
      <w:r>
        <w:rPr>
          <w:b w:val="0"/>
          <w:i w:val="0"/>
        </w:rPr>
        <w:t>Réflexion :</w:t>
      </w:r>
      <w:r>
        <w:rPr>
          <w:b/>
          <w:i w:val="0"/>
        </w:rPr>
      </w:r>
    </w:p>
    <w:p>
      <w:r>
        <w:rPr>
          <w:b w:val="0"/>
          <w:i w:val="0"/>
        </w:rPr>
        <w:t xml:space="preserve">    1.  Pourquoi Dieu nous révèle-t-il ces prophéties potentiellement troublantes sur l'Antichrist et la persécution ?</w:t>
      </w:r>
    </w:p>
    <w:p>
      <w:r>
        <w:rPr>
          <w:b w:val="0"/>
          <w:i w:val="0"/>
        </w:rPr>
        <w:t xml:space="preserve">           </w:t>
      </w:r>
      <w:r>
        <w:rPr>
          <w:b w:val="0"/>
          <w:i/>
        </w:rPr>
        <w:t>Réponse suggérée : Pour nous encourager à la vigilance, à la foi inébranlable et à nous préparer spirituellement, sachant que la victoire finale appartient à Dieu.*</w:t>
      </w:r>
    </w:p>
    <w:p>
      <w:r>
        <w:rPr>
          <w:b w:val="0"/>
          <w:i w:val="0"/>
        </w:rPr>
        <w:t xml:space="preserve">    2.  Comment la connaissance de cette prophétie peut-elle nous aider à discerner les événements actuels sans tomber dans la spéculation excessive ?</w:t>
      </w:r>
    </w:p>
    <w:p>
      <w:r>
        <w:rPr>
          <w:b w:val="0"/>
          <w:i w:val="0"/>
        </w:rPr>
        <w:t xml:space="preserve">           </w:t>
      </w:r>
      <w:r>
        <w:rPr>
          <w:b w:val="0"/>
          <w:i/>
        </w:rPr>
        <w:t>Réponse suggérée : En nous rappelant que Dieu a le contrôle ultime, et que notre espérance ne repose pas sur les figures humaines mais sur Christ.*</w:t>
      </w:r>
    </w:p>
    <w:p>
      <w:pPr>
        <w:pStyle w:val="ListBullet"/>
      </w:pPr>
      <w:r>
        <w:rPr>
          <w:b w:val="0"/>
          <w:i w:val="0"/>
        </w:rPr>
        <w:t>Citation d’un héros de la foi :</w:t>
      </w:r>
      <w:r>
        <w:rPr>
          <w:b/>
          <w:i w:val="0"/>
        </w:rPr>
        <w:t xml:space="preserve"> « Connaître les prophéties de Daniel, c'est comprendre le plan ultime de Dieu pour le monde et être fortifié dans l'épreuve. » — Jonathan Edwards</w:t>
      </w:r>
    </w:p>
    <w:p>
      <w:pPr>
        <w:pStyle w:val="ListBullet"/>
      </w:pPr>
      <w:r>
        <w:rPr>
          <w:b w:val="0"/>
          <w:i w:val="0"/>
        </w:rPr>
        <w:t>Activité créative ou illustration collaborative :</w:t>
      </w:r>
      <w:r>
        <w:rPr>
          <w:b/>
          <w:i w:val="0"/>
        </w:rPr>
        <w:t xml:space="preserve"> Dessiner deux images : une représentant une alliance apparente et solide, et l'autre représentant sa rupture brutale et la dévastation qui s'ensuit.</w:t>
      </w:r>
    </w:p>
    <w:p>
      <w:pPr>
        <w:pStyle w:val="ListBullet"/>
      </w:pPr>
      <w:r>
        <w:rPr>
          <w:b w:val="0"/>
          <w:i w:val="0"/>
        </w:rPr>
        <w:t>Défi pratique à mettre en œuvre après le partage :</w:t>
      </w:r>
      <w:r>
        <w:rPr>
          <w:b/>
          <w:i w:val="0"/>
        </w:rPr>
        <w:t xml:space="preserve"> Méditer sur le fait que Dieu connaît le début et la fin, et s'ancrer dans Sa vérité face aux incertitudes du monde.</w:t>
      </w:r>
    </w:p>
    <w:p>
      <w:r>
        <w:rPr>
          <w:b w:val="0"/>
          <w:i w:val="0"/>
        </w:rPr>
        <w:t>---</w:t>
      </w:r>
    </w:p>
    <w:p>
      <w:pPr>
        <w:pStyle w:val="Heading3"/>
      </w:pPr>
      <w:r>
        <w:t>2. Yom Kippour : Le Jour du Grand Pardon</w:t>
      </w:r>
    </w:p>
    <w:p>
      <w:pPr>
        <w:pStyle w:val="ListBullet"/>
      </w:pPr>
      <w:r>
        <w:rPr>
          <w:b w:val="0"/>
          <w:i w:val="0"/>
        </w:rPr>
        <w:t>Titre de la fiche :</w:t>
      </w:r>
      <w:r>
        <w:rPr>
          <w:b/>
          <w:i w:val="0"/>
        </w:rPr>
        <w:t xml:space="preserve"> "Le Prix de la Réconciliation"</w:t>
      </w:r>
    </w:p>
    <w:p>
      <w:pPr>
        <w:pStyle w:val="ListBullet"/>
      </w:pPr>
      <w:r>
        <w:rPr>
          <w:b w:val="0"/>
          <w:i w:val="0"/>
        </w:rPr>
        <w:t>Verset clé :</w:t>
      </w:r>
      <w:r>
        <w:rPr>
          <w:b/>
          <w:i w:val="0"/>
        </w:rPr>
        <w:t xml:space="preserve"> Hébreux 9:27-28 : « Il est réservé aux hommes de mourir une seule fois, après quoi vient le jugement, de même Christ, qui s’est offert une seule fois pour porter les péchés de plusieurs, apparaîtra une seconde fois, non pour ôter le péché, mais pour sauver ceux qui l’attendent. »</w:t>
      </w:r>
      <w:r>
        <w:rPr>
          <w:b/>
          <w:i/>
        </w:rPr>
      </w:r>
    </w:p>
    <w:p>
      <w:pPr>
        <w:pStyle w:val="ListBullet"/>
      </w:pPr>
      <w:r>
        <w:rPr>
          <w:b w:val="0"/>
          <w:i w:val="0"/>
        </w:rPr>
        <w:t>Explication ou objectif :</w:t>
      </w:r>
      <w:r>
        <w:rPr>
          <w:b/>
          <w:i w:val="0"/>
        </w:rPr>
        <w:t xml:space="preserve"> Comprendre le rôle de Yom Kippour comme jour de jugement et d'expiation, et comment cela trouve son accomplissement en Christ.</w:t>
      </w:r>
    </w:p>
    <w:p>
      <w:pPr>
        <w:pStyle w:val="ListBullet"/>
      </w:pPr>
      <w:r>
        <w:rPr>
          <w:b w:val="0"/>
          <w:i w:val="0"/>
        </w:rPr>
        <w:t>Réflexion :</w:t>
      </w:r>
      <w:r>
        <w:rPr>
          <w:b/>
          <w:i w:val="0"/>
        </w:rPr>
      </w:r>
    </w:p>
    <w:p>
      <w:r>
        <w:rPr>
          <w:b w:val="0"/>
          <w:i w:val="0"/>
        </w:rPr>
        <w:t xml:space="preserve">    1.  Comment le sacrifice de Jésus répond-il à la notion de jugement et de nécessité d'expiation ?</w:t>
      </w:r>
    </w:p>
    <w:p>
      <w:r>
        <w:rPr>
          <w:b w:val="0"/>
          <w:i w:val="0"/>
        </w:rPr>
        <w:t xml:space="preserve">           </w:t>
      </w:r>
      <w:r>
        <w:rPr>
          <w:b w:val="0"/>
          <w:i/>
        </w:rPr>
        <w:t>Réponse suggérée : Il a pris sur Lui notre jugement et notre condamnation, rendant possible notre pardon et notre réconciliation avec Dieu.*</w:t>
      </w:r>
    </w:p>
    <w:p>
      <w:r>
        <w:rPr>
          <w:b w:val="0"/>
          <w:i w:val="0"/>
        </w:rPr>
        <w:t xml:space="preserve">    2.  En quoi le fait d'avoir Jésus comme notre "avocat" change-t-il notre perspective sur le jugement divin ?</w:t>
      </w:r>
    </w:p>
    <w:p>
      <w:r>
        <w:rPr>
          <w:b w:val="0"/>
          <w:i w:val="0"/>
        </w:rPr>
        <w:t xml:space="preserve">           </w:t>
      </w:r>
      <w:r>
        <w:rPr>
          <w:b w:val="0"/>
          <w:i/>
        </w:rPr>
        <w:t>Réponse suggérée : Cela remplace la peur par la confiance, sachant que notre défense est assurée par le Fils de Dieu lui-même.*</w:t>
      </w:r>
    </w:p>
    <w:p>
      <w:pPr>
        <w:pStyle w:val="ListBullet"/>
      </w:pPr>
      <w:r>
        <w:rPr>
          <w:b w:val="0"/>
          <w:i w:val="0"/>
        </w:rPr>
        <w:t>Citation d’un héros de la foi :</w:t>
      </w:r>
      <w:r>
        <w:rPr>
          <w:b/>
          <w:i w:val="0"/>
        </w:rPr>
        <w:t xml:space="preserve"> « Le jugement de Dieu est certain, mais la miséricorde de Dieu est plus grande encore, offerte en Jésus-Christ. » — Charles Spurgeon</w:t>
      </w:r>
    </w:p>
    <w:p>
      <w:pPr>
        <w:pStyle w:val="ListBullet"/>
      </w:pPr>
      <w:r>
        <w:rPr>
          <w:b w:val="0"/>
          <w:i w:val="0"/>
        </w:rPr>
        <w:t>Activité créative ou illustration collaborative :</w:t>
      </w:r>
      <w:r>
        <w:rPr>
          <w:b/>
          <w:i w:val="0"/>
        </w:rPr>
        <w:t xml:space="preserve"> Dessiner un arbre avec des racines profondes symbolisant la connexion à Dieu. Sur les racines, écrire les péchés pardonnés. Sur les fruits des branches, écrire les manifestations du pardon et de la miséricorde vécues ou données.</w:t>
      </w:r>
    </w:p>
    <w:p>
      <w:pPr>
        <w:pStyle w:val="ListBullet"/>
      </w:pPr>
      <w:r>
        <w:rPr>
          <w:b w:val="0"/>
          <w:i w:val="0"/>
        </w:rPr>
        <w:t>Défi pratique à mettre en œuvre après le partage :</w:t>
      </w:r>
      <w:r>
        <w:rPr>
          <w:b/>
          <w:i w:val="0"/>
        </w:rPr>
        <w:t xml:space="preserve"> Exprimer activement le pardon à quelqu'un avec qui vous avez eu un différend, en vous inspirant de la grâce que vous avez reçue.</w:t>
      </w:r>
    </w:p>
    <w:p>
      <w:r>
        <w:rPr>
          <w:b w:val="0"/>
          <w:i w:val="0"/>
        </w:rPr>
        <w:t>---</w:t>
      </w:r>
    </w:p>
    <w:p>
      <w:pPr>
        <w:pStyle w:val="Heading3"/>
      </w:pPr>
      <w:r>
        <w:t>3. Les Noces de l'Agneau : Joie Éternelle</w:t>
      </w:r>
    </w:p>
    <w:p>
      <w:pPr>
        <w:pStyle w:val="ListBullet"/>
      </w:pPr>
      <w:r>
        <w:rPr>
          <w:b w:val="0"/>
          <w:i w:val="0"/>
        </w:rPr>
        <w:t>Titre de la fiche :</w:t>
      </w:r>
      <w:r>
        <w:rPr>
          <w:b/>
          <w:i w:val="0"/>
        </w:rPr>
        <w:t xml:space="preserve"> "L'Épouse Préparée"</w:t>
      </w:r>
    </w:p>
    <w:p>
      <w:pPr>
        <w:pStyle w:val="ListBullet"/>
      </w:pPr>
      <w:r>
        <w:rPr>
          <w:b w:val="0"/>
          <w:i w:val="0"/>
        </w:rPr>
        <w:t>Verset clé :</w:t>
      </w:r>
      <w:r>
        <w:rPr>
          <w:b/>
          <w:i w:val="0"/>
        </w:rPr>
        <w:t xml:space="preserve"> Apocalypse 19:7 : « Réjouissons-nous et soyons dans l'allégresse, et donnons-lui gloire, car les noces de l'Agneau sont venues, et son épouse s'est préparée. »</w:t>
      </w:r>
      <w:r>
        <w:rPr>
          <w:b/>
          <w:i/>
        </w:rPr>
      </w:r>
    </w:p>
    <w:p>
      <w:pPr>
        <w:pStyle w:val="ListBullet"/>
      </w:pPr>
      <w:r>
        <w:rPr>
          <w:b w:val="0"/>
          <w:i w:val="0"/>
        </w:rPr>
        <w:t>Explication ou objectif :</w:t>
      </w:r>
      <w:r>
        <w:rPr>
          <w:b/>
          <w:i w:val="0"/>
        </w:rPr>
        <w:t xml:space="preserve"> Découvrir la signification des Noces de l'Agneau comme le couronnement de l'union entre Christ et son Église.</w:t>
      </w:r>
    </w:p>
    <w:p>
      <w:pPr>
        <w:pStyle w:val="ListBullet"/>
      </w:pPr>
      <w:r>
        <w:rPr>
          <w:b w:val="0"/>
          <w:i w:val="0"/>
        </w:rPr>
        <w:t>Réflexion :</w:t>
      </w:r>
      <w:r>
        <w:rPr>
          <w:b/>
          <w:i w:val="0"/>
        </w:rPr>
      </w:r>
    </w:p>
    <w:p>
      <w:r>
        <w:rPr>
          <w:b w:val="0"/>
          <w:i w:val="0"/>
        </w:rPr>
        <w:t xml:space="preserve">    1.  Qu'est-ce qui rend l'amour de Christ pour son Église si unique et profond, comparable à un mariage ?</w:t>
      </w:r>
    </w:p>
    <w:p>
      <w:r>
        <w:rPr>
          <w:b w:val="0"/>
          <w:i w:val="0"/>
        </w:rPr>
        <w:t xml:space="preserve">           </w:t>
      </w:r>
      <w:r>
        <w:rPr>
          <w:b w:val="0"/>
          <w:i/>
        </w:rPr>
        <w:t>Réponse suggérée : Son sacrifice, Sa sanctification de l'Église, et Son désir d'une union parfaite et éternelle.*</w:t>
      </w:r>
    </w:p>
    <w:p>
      <w:r>
        <w:rPr>
          <w:b w:val="0"/>
          <w:i w:val="0"/>
        </w:rPr>
        <w:t xml:space="preserve">    2.  Comment notre vie quotidienne peut-elle refléter notre identité d'épouse attendant avec impatience son Époux ?</w:t>
      </w:r>
    </w:p>
    <w:p>
      <w:r>
        <w:rPr>
          <w:b w:val="0"/>
          <w:i w:val="0"/>
        </w:rPr>
        <w:t xml:space="preserve">           </w:t>
      </w:r>
      <w:r>
        <w:rPr>
          <w:b w:val="0"/>
          <w:i/>
        </w:rPr>
        <w:t>Réponse suggérée : Par la pureté, la fidélité, la joie, le désir de Lui plaire, et la préparation de notre cœur et de nos actions.*</w:t>
      </w:r>
    </w:p>
    <w:p>
      <w:pPr>
        <w:pStyle w:val="ListBullet"/>
      </w:pPr>
      <w:r>
        <w:rPr>
          <w:b w:val="0"/>
          <w:i w:val="0"/>
        </w:rPr>
        <w:t>Citation d’un héros de la foi :</w:t>
      </w:r>
      <w:r>
        <w:rPr>
          <w:b/>
          <w:i w:val="0"/>
        </w:rPr>
        <w:t xml:space="preserve"> « La plus grande préparation pour les noces de l'Agneau est de vivre chaque jour comme si Christ venait demain. » — John Wesley</w:t>
      </w:r>
    </w:p>
    <w:p>
      <w:pPr>
        <w:pStyle w:val="ListBullet"/>
      </w:pPr>
      <w:r>
        <w:rPr>
          <w:b w:val="0"/>
          <w:i w:val="0"/>
        </w:rPr>
        <w:t>Activité créative ou illustration collaborative :</w:t>
      </w:r>
      <w:r>
        <w:rPr>
          <w:b/>
          <w:i w:val="0"/>
        </w:rPr>
        <w:t xml:space="preserve"> Créer un acronyme pour "NOCES" où chaque lettre représente une qualité ou une action de préparation de l'Église (ex: N=Nourrir sa foi, O=Obéir à Sa parole, C=Cultiver la sainteté, E=Évangéliser avec zèle, S=Servir avec amour).</w:t>
      </w:r>
    </w:p>
    <w:p>
      <w:pPr>
        <w:pStyle w:val="ListBullet"/>
      </w:pPr>
      <w:r>
        <w:rPr>
          <w:b w:val="0"/>
          <w:i w:val="0"/>
        </w:rPr>
        <w:t>Défi pratique à mettre en œuvre après le partage :</w:t>
      </w:r>
      <w:r>
        <w:rPr>
          <w:b/>
          <w:i w:val="0"/>
        </w:rPr>
        <w:t xml:space="preserve"> Identifier une action spécifique que vous pouvez entreprendre cette semaine pour "vous préparer" comme l'épouse de Christ (par exemple, passer plus de temps en prière, lire un chapitre de l'Apocalypse, pardonner à nouveau).</w:t>
      </w:r>
    </w:p>
    <w:p>
      <w:r>
        <w:rPr>
          <w:b w:val="0"/>
          <w:i w:val="0"/>
        </w:rPr>
        <w:t>---</w:t>
      </w:r>
    </w:p>
    <w:p>
      <w:pPr>
        <w:pStyle w:val="Heading3"/>
      </w:pPr>
      <w:r>
        <w:t>4. La Nouvelle Jérusalem : Le Royaume Éternel</w:t>
      </w:r>
    </w:p>
    <w:p>
      <w:pPr>
        <w:pStyle w:val="ListBullet"/>
      </w:pPr>
      <w:r>
        <w:rPr>
          <w:b w:val="0"/>
          <w:i w:val="0"/>
        </w:rPr>
        <w:t>Titre de la fiche :</w:t>
      </w:r>
      <w:r>
        <w:rPr>
          <w:b/>
          <w:i w:val="0"/>
        </w:rPr>
        <w:t xml:space="preserve"> "La Demeure Céleste"</w:t>
      </w:r>
    </w:p>
    <w:p>
      <w:pPr>
        <w:pStyle w:val="ListBullet"/>
      </w:pPr>
      <w:r>
        <w:rPr>
          <w:b w:val="0"/>
          <w:i w:val="0"/>
        </w:rPr>
        <w:t>Verset clé :</w:t>
      </w:r>
      <w:r>
        <w:rPr>
          <w:b/>
          <w:i w:val="0"/>
        </w:rPr>
        <w:t xml:space="preserve"> Apocalypse 21:2-3 : « Et je vis la ville sainte, la nouvelle Jérusalem, qui descendait du ciel, d'auprès de Dieu, préparée comme une fiancée, ornée pour son époux. Et j'entendis du trône une voix forte qui disait : Voici le tabernacle de Dieu avec les hommes ! Il habitera avec eux, ils seront son peuple, et Dieu lui-même sera leur Dieu avec eux. »</w:t>
      </w:r>
      <w:r>
        <w:rPr>
          <w:b/>
          <w:i/>
        </w:rPr>
      </w:r>
    </w:p>
    <w:p>
      <w:pPr>
        <w:pStyle w:val="ListBullet"/>
      </w:pPr>
      <w:r>
        <w:rPr>
          <w:b w:val="0"/>
          <w:i w:val="0"/>
        </w:rPr>
        <w:t>Explication ou objectif :</w:t>
      </w:r>
      <w:r>
        <w:rPr>
          <w:b/>
          <w:i w:val="0"/>
        </w:rPr>
        <w:t xml:space="preserve"> Contempler la beauté et la signification de la nouvelle Jérusalem comme le lieu de la présence permanente de Dieu avec son peuple.</w:t>
      </w:r>
    </w:p>
    <w:p>
      <w:pPr>
        <w:pStyle w:val="ListBullet"/>
      </w:pPr>
      <w:r>
        <w:rPr>
          <w:b w:val="0"/>
          <w:i w:val="0"/>
        </w:rPr>
        <w:t>Réflexion :</w:t>
      </w:r>
      <w:r>
        <w:rPr>
          <w:b/>
          <w:i w:val="0"/>
        </w:rPr>
      </w:r>
    </w:p>
    <w:p>
      <w:r>
        <w:rPr>
          <w:b w:val="0"/>
          <w:i w:val="0"/>
        </w:rPr>
        <w:t xml:space="preserve">    1.  Quelle différence essentielle y a-t-il entre la Jérusalem terrestre actuelle et la Nouvelle Jérusalem promise ?</w:t>
      </w:r>
    </w:p>
    <w:p>
      <w:r>
        <w:rPr>
          <w:b w:val="0"/>
          <w:i w:val="0"/>
        </w:rPr>
        <w:t xml:space="preserve">           </w:t>
      </w:r>
      <w:r>
        <w:rPr>
          <w:b w:val="0"/>
          <w:i/>
        </w:rPr>
        <w:t>Réponse suggérée : La Nouvelle Jérusalem est sans péché, sans tristesse, sans mort, et caractérisée par la présence parfaite et éternelle de Dieu.*</w:t>
      </w:r>
    </w:p>
    <w:p>
      <w:r>
        <w:rPr>
          <w:b w:val="0"/>
          <w:i w:val="0"/>
        </w:rPr>
        <w:t xml:space="preserve">    2.  Comment l'espérance de cette cité céleste influence-t-elle notre perspective sur les défis et les souffrances de cette vie ?</w:t>
      </w:r>
    </w:p>
    <w:p>
      <w:r>
        <w:rPr>
          <w:b w:val="0"/>
          <w:i w:val="0"/>
        </w:rPr>
        <w:t xml:space="preserve">           </w:t>
      </w:r>
      <w:r>
        <w:rPr>
          <w:b w:val="0"/>
          <w:i/>
        </w:rPr>
        <w:t>Réponse suggérée : Elle nous donne une perspective éternelle, nous aidant à endurer les épreuves sachant qu'elles sont temporaires et qu'une gloire infiniment plus grande nous attend.*</w:t>
      </w:r>
    </w:p>
    <w:p>
      <w:pPr>
        <w:pStyle w:val="ListBullet"/>
      </w:pPr>
      <w:r>
        <w:rPr>
          <w:b w:val="0"/>
          <w:i w:val="0"/>
        </w:rPr>
        <w:t>Citation d’un héros de la foi :</w:t>
      </w:r>
      <w:r>
        <w:rPr>
          <w:b/>
          <w:i w:val="0"/>
        </w:rPr>
        <w:t xml:space="preserve"> « Mon foyer est au ciel. Je ne suis qu'un étranger ici-bas. » — George Whitefield</w:t>
      </w:r>
    </w:p>
    <w:p>
      <w:pPr>
        <w:pStyle w:val="ListBullet"/>
      </w:pPr>
      <w:r>
        <w:rPr>
          <w:b w:val="0"/>
          <w:i w:val="0"/>
        </w:rPr>
        <w:t>Activité créative ou illustration collaborative :</w:t>
      </w:r>
      <w:r>
        <w:rPr>
          <w:b/>
          <w:i w:val="0"/>
        </w:rPr>
        <w:t xml:space="preserve"> Dessiner ou décrire les éléments les plus merveilleux de la Nouvelle Jérusalem que vous imaginez (lumière, rues d'or, rivières de vie, absence de larmes...).</w:t>
      </w:r>
    </w:p>
    <w:p>
      <w:pPr>
        <w:pStyle w:val="ListBullet"/>
      </w:pPr>
      <w:r>
        <w:rPr>
          <w:b w:val="0"/>
          <w:i w:val="0"/>
        </w:rPr>
        <w:t>Défi pratique à mettre en œuvre après le partage :</w:t>
      </w:r>
      <w:r>
        <w:rPr>
          <w:b/>
          <w:i w:val="0"/>
        </w:rPr>
        <w:t xml:space="preserve"> Consacrer un moment chaque jour cette semaine à imaginer et à apprécier la réalité du ciel, en rendant grâce à Dieu pour Son salut.</w:t>
      </w:r>
    </w:p>
    <w:p>
      <w:r>
        <w:rPr>
          <w:b w:val="0"/>
          <w:i w:val="0"/>
        </w:rPr>
        <w:t>---</w:t>
      </w:r>
    </w:p>
    <w:p>
      <w:pPr>
        <w:pStyle w:val="Heading3"/>
      </w:pPr>
      <w:r>
        <w:t>5. La Fête de Souccot : La Joie de la Présence</w:t>
      </w:r>
    </w:p>
    <w:p>
      <w:pPr>
        <w:pStyle w:val="ListBullet"/>
      </w:pPr>
      <w:r>
        <w:rPr>
          <w:b w:val="0"/>
          <w:i w:val="0"/>
        </w:rPr>
        <w:t>Titre de la fiche :</w:t>
      </w:r>
      <w:r>
        <w:rPr>
          <w:b/>
          <w:i w:val="0"/>
        </w:rPr>
        <w:t xml:space="preserve"> "Dans la Présence Divine"</w:t>
      </w:r>
    </w:p>
    <w:p>
      <w:pPr>
        <w:pStyle w:val="ListBullet"/>
      </w:pPr>
      <w:r>
        <w:rPr>
          <w:b w:val="0"/>
          <w:i w:val="0"/>
        </w:rPr>
        <w:t>Verset clé :</w:t>
      </w:r>
      <w:r>
        <w:rPr>
          <w:b/>
          <w:i w:val="0"/>
        </w:rPr>
        <w:t xml:space="preserve"> Lévitique 23:42-43 : « Vous habiterez sous des abris temporaires pendant sept jours... afin que vos générations sachent que j’ai fait habiter les Israélites sous des abris, quand je les ai fait sortir du pays d’Égypte. Je suis l’Éternel, votre Dieu. »</w:t>
      </w:r>
      <w:r>
        <w:rPr>
          <w:b/>
          <w:i/>
        </w:rPr>
      </w:r>
    </w:p>
    <w:p>
      <w:pPr>
        <w:pStyle w:val="ListBullet"/>
      </w:pPr>
      <w:r>
        <w:rPr>
          <w:b w:val="0"/>
          <w:i w:val="0"/>
        </w:rPr>
        <w:t>Explication ou objectif :</w:t>
      </w:r>
      <w:r>
        <w:rPr>
          <w:b/>
          <w:i w:val="0"/>
        </w:rPr>
        <w:t xml:space="preserve"> Comprendre Souccot comme une fête de joie rappelant la protection divine pendant l'Exode et préfigurant notre demeure éternelle avec Dieu.</w:t>
      </w:r>
    </w:p>
    <w:p>
      <w:pPr>
        <w:pStyle w:val="ListBullet"/>
      </w:pPr>
      <w:r>
        <w:rPr>
          <w:b w:val="0"/>
          <w:i w:val="0"/>
        </w:rPr>
        <w:t>Réflexion :</w:t>
      </w:r>
      <w:r>
        <w:rPr>
          <w:b/>
          <w:i w:val="0"/>
        </w:rPr>
      </w:r>
    </w:p>
    <w:p>
      <w:r>
        <w:rPr>
          <w:b w:val="0"/>
          <w:i w:val="0"/>
        </w:rPr>
        <w:t xml:space="preserve">    1.  Qu'est-ce que l'habitat temporaire sous la Souccah symbolise pour notre vie de foi ?</w:t>
      </w:r>
    </w:p>
    <w:p>
      <w:r>
        <w:rPr>
          <w:b w:val="0"/>
          <w:i w:val="0"/>
        </w:rPr>
        <w:t xml:space="preserve">           </w:t>
      </w:r>
      <w:r>
        <w:rPr>
          <w:b w:val="0"/>
          <w:i/>
        </w:rPr>
        <w:t>Réponse suggérée : La reconnaissance que notre véritable demeure est avec Dieu, et la confiance en Sa protection et Sa provision au milieu des circonstances changeantes.*</w:t>
      </w:r>
    </w:p>
    <w:p>
      <w:r>
        <w:rPr>
          <w:b w:val="0"/>
          <w:i w:val="0"/>
        </w:rPr>
        <w:t xml:space="preserve">    2.  Comment pouvons-nous cultiver une joie durable, semblable à celle de Souccot, même quand notre "cabane" semble précaire ?</w:t>
      </w:r>
    </w:p>
    <w:p>
      <w:r>
        <w:rPr>
          <w:b w:val="0"/>
          <w:i w:val="0"/>
        </w:rPr>
        <w:t xml:space="preserve">           </w:t>
      </w:r>
      <w:r>
        <w:rPr>
          <w:b w:val="0"/>
          <w:i/>
        </w:rPr>
        <w:t>Réponse suggérée : En nous rappelant constamment la fidélité passée de Dieu, en nous appuyant sur Sa présence actuelle, et en espérant Sa promesse future.*</w:t>
      </w:r>
    </w:p>
    <w:p>
      <w:pPr>
        <w:pStyle w:val="ListBullet"/>
      </w:pPr>
      <w:r>
        <w:rPr>
          <w:b w:val="0"/>
          <w:i w:val="0"/>
        </w:rPr>
        <w:t>Citation d’un héros de la foi :</w:t>
      </w:r>
      <w:r>
        <w:rPr>
          <w:b/>
          <w:i w:val="0"/>
        </w:rPr>
        <w:t xml:space="preserve"> « La joie du Seigneur est notre force. Souccot nous enseigne à trouver cette joie dans Sa présence, même au milieu des incertitudes. » — George Müller</w:t>
      </w:r>
    </w:p>
    <w:p>
      <w:pPr>
        <w:pStyle w:val="ListBullet"/>
      </w:pPr>
      <w:r>
        <w:rPr>
          <w:b w:val="0"/>
          <w:i w:val="0"/>
        </w:rPr>
        <w:t>Activité créative ou illustration collaborative :</w:t>
      </w:r>
      <w:r>
        <w:rPr>
          <w:b/>
          <w:i w:val="0"/>
        </w:rPr>
        <w:t xml:space="preserve"> Construire symboliquement une "cabane" de prière avec des matériaux simples. Chaque personne peut y déposer un papier avec une chose pour laquelle elle rend grâce et une prière pour la présence de Dieu.</w:t>
      </w:r>
    </w:p>
    <w:p>
      <w:pPr>
        <w:pStyle w:val="ListBullet"/>
      </w:pPr>
      <w:r>
        <w:rPr>
          <w:b w:val="0"/>
          <w:i w:val="0"/>
        </w:rPr>
        <w:t>Défi pratique à mettre en œuvre après le partage :</w:t>
      </w:r>
      <w:r>
        <w:rPr>
          <w:b/>
          <w:i w:val="0"/>
        </w:rPr>
        <w:t xml:space="preserve"> Chercher activement des moments de joie et de reconnaissance dans votre quotidien, en vous rappelant que Dieu est votre refuge.</w:t>
      </w:r>
    </w:p>
    <w:p>
      <w:r>
        <w:rPr>
          <w:b w:val="0"/>
          <w:i w:val="0"/>
        </w:rPr>
        <w:t>---</w:t>
      </w:r>
    </w:p>
    <w:p>
      <w:pPr>
        <w:pStyle w:val="Heading3"/>
      </w:pPr>
      <w:r>
        <w:t>Conclusion : L'Espérance Active d'un Peuple Transformé</w:t>
      </w:r>
    </w:p>
    <w:p>
      <w:r>
        <w:rPr>
          <w:b w:val="0"/>
          <w:i w:val="0"/>
        </w:rPr>
        <w:t>« Le Seigneur ne tarde pas dans l'accomplissement de sa promesse, comme quelques-uns le croient ; mais il use de patience envers nous, ne voulant pas qu'aucun périsse, mais que tous parviennent à la repentance. » (2 Pierre 3:9)</w:t>
      </w:r>
      <w:r>
        <w:rPr>
          <w:b w:val="0"/>
          <w:i/>
        </w:rPr>
      </w:r>
    </w:p>
    <w:p>
      <w:r>
        <w:rPr>
          <w:b w:val="0"/>
          <w:i w:val="0"/>
        </w:rPr>
        <w:t>Nous avons vu comment les prophéties relatives à Israël, à Jérusalem et aux fêtes bibliques nous éclairent sur les temps de la fin. La création d'Israël, le retour de son peuple, la transformation de sa terre, la réunification de Jérusalem, et l'écho des trompettes nous rappellent que Dieu est à l'œuvre dans l'histoire. De même, les thèmes du jugement, du pardon par Christ, des noces de l'Agneau et de la Nouvelle Jérusalem nous offrent une espérance glorieuse et un appel à la préparation.</w:t>
      </w:r>
    </w:p>
    <w:p>
      <w:r>
        <w:rPr>
          <w:b w:val="0"/>
          <w:i w:val="0"/>
        </w:rPr>
        <w:t>Israël est en effet une horloge qui nous montre que le temps approche. Mais loin d'être une source d'angoisse, cette vérité devrait raviver notre foi, notre amour et notre désir de vivre pour Christ. Que nous soyons Juifs ou Gentils, le plan de Dieu inclut le rassemblement de tous ceux qui croient en Jésus, l'Époux céleste.</w:t>
      </w:r>
    </w:p>
    <w:p>
      <w:r>
        <w:rPr>
          <w:b w:val="0"/>
          <w:i w:val="0"/>
        </w:rPr>
        <w:t>Prière finale :</w:t>
      </w:r>
      <w:r>
        <w:rPr>
          <w:b/>
          <w:i w:val="0"/>
        </w:rPr>
      </w:r>
    </w:p>
    <w:p>
      <w:r>
        <w:rPr>
          <w:b w:val="0"/>
          <w:i w:val="0"/>
        </w:rPr>
        <w:t>Père céleste, merci pour Ta Parole qui nous guide et nous encourage. Merci pour Tes promesses envers Ton peuple Israël, et pour l'accomplissement de celles-ci qui renforce notre foi. Merci pour le sacrifice de Jésus, notre avocat et notre époux, qui nous assure le pardon et la vie éternelle. Aide-nous à vivre chaque jour dans l'attente joyeuse de Ton retour, à nous préparer par la repentance, la foi et l'amour, et à partager cette espérance avec ceux qui nous entourent. Que Ton règne vienne, et que nous soyons trouvés fidèles. Au nom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